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096DD" w14:textId="77777777" w:rsidR="005249D0" w:rsidRDefault="00A32DCB">
      <w:pPr>
        <w:topLinePunct/>
        <w:adjustRightInd w:val="0"/>
        <w:jc w:val="center"/>
        <w:rPr>
          <w:rFonts w:ascii="宋体" w:eastAsia="宋体" w:hAnsi="宋体" w:cs="Arial Unicode MS"/>
          <w:b/>
          <w:w w:val="97"/>
          <w:sz w:val="32"/>
          <w:szCs w:val="32"/>
        </w:rPr>
      </w:pPr>
      <w:r>
        <w:rPr>
          <w:rFonts w:ascii="宋体" w:eastAsia="宋体" w:hAnsi="宋体" w:cs="Arial Unicode MS" w:hint="eastAsia"/>
          <w:b/>
          <w:w w:val="97"/>
          <w:sz w:val="32"/>
          <w:szCs w:val="32"/>
        </w:rPr>
        <w:t>江苏省中等职业学校国际贸易类商务德语专业</w:t>
      </w:r>
    </w:p>
    <w:p w14:paraId="7F06E7D8" w14:textId="77777777" w:rsidR="005249D0" w:rsidRDefault="00A32DCB">
      <w:pPr>
        <w:topLinePunct/>
        <w:adjustRightInd w:val="0"/>
        <w:jc w:val="center"/>
        <w:rPr>
          <w:rFonts w:ascii="宋体" w:eastAsia="宋体" w:hAnsi="宋体" w:cs="Arial Unicode MS"/>
          <w:b/>
          <w:sz w:val="32"/>
          <w:szCs w:val="32"/>
        </w:rPr>
      </w:pPr>
      <w:r>
        <w:rPr>
          <w:rFonts w:ascii="宋体" w:eastAsia="宋体" w:hAnsi="宋体" w:cs="Arial Unicode MS" w:hint="eastAsia"/>
          <w:b/>
          <w:sz w:val="32"/>
          <w:szCs w:val="32"/>
        </w:rPr>
        <w:t>《商务德文阅读》课程标准（试行）</w:t>
      </w:r>
    </w:p>
    <w:p w14:paraId="7B3CFDA9" w14:textId="77777777" w:rsidR="005249D0" w:rsidRDefault="005249D0"/>
    <w:p w14:paraId="70A9ECB1" w14:textId="77777777" w:rsidR="005249D0" w:rsidRDefault="00A32DCB">
      <w:pPr>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一、课程性质</w:t>
      </w:r>
    </w:p>
    <w:p w14:paraId="3F9605AE" w14:textId="77777777" w:rsidR="005249D0" w:rsidRDefault="00A32DCB">
      <w:pPr>
        <w:topLinePunct/>
        <w:ind w:firstLineChars="200" w:firstLine="480"/>
        <w:jc w:val="both"/>
        <w:rPr>
          <w:rFonts w:ascii="宋体" w:eastAsia="宋体" w:hAnsi="宋体" w:cs="宋体"/>
          <w:sz w:val="24"/>
        </w:rPr>
      </w:pPr>
      <w:r>
        <w:rPr>
          <w:rFonts w:ascii="宋体" w:eastAsia="宋体" w:hAnsi="宋体" w:cs="宋体" w:hint="eastAsia"/>
          <w:sz w:val="24"/>
        </w:rPr>
        <w:t>本课程是江苏省中等职业学校国际贸易类商务德语专业必修的一门专业核心课程，是</w:t>
      </w:r>
      <w:r>
        <w:rPr>
          <w:rFonts w:asciiTheme="minorEastAsia" w:hAnsiTheme="minorEastAsia" w:cs="宋体" w:hint="eastAsia"/>
          <w:sz w:val="24"/>
        </w:rPr>
        <w:t>一门理论与实践相结合的专业</w:t>
      </w:r>
      <w:r>
        <w:rPr>
          <w:rFonts w:ascii="宋体" w:eastAsia="宋体" w:hAnsi="宋体" w:cs="宋体" w:hint="eastAsia"/>
          <w:sz w:val="24"/>
        </w:rPr>
        <w:t>课程，其任务是让学生掌握德语语言的基础知识与商务文件阅读及综合运用的基本技能，为后续《商务德语翻译与写作》</w:t>
      </w:r>
      <w:r>
        <w:rPr>
          <w:rFonts w:asciiTheme="minorEastAsia" w:hAnsiTheme="minorEastAsia" w:cs="宋体" w:hint="eastAsia"/>
          <w:sz w:val="24"/>
        </w:rPr>
        <w:t>《商务德语沟通与谈判》</w:t>
      </w:r>
      <w:r>
        <w:rPr>
          <w:rFonts w:ascii="宋体" w:eastAsia="宋体" w:hAnsi="宋体" w:cs="宋体" w:hint="eastAsia"/>
          <w:sz w:val="24"/>
        </w:rPr>
        <w:t>等课程的学习奠定基础。</w:t>
      </w:r>
    </w:p>
    <w:p w14:paraId="62D4F9E0" w14:textId="77777777" w:rsidR="005249D0" w:rsidRDefault="00A32DCB">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二、学时与学分</w:t>
      </w:r>
    </w:p>
    <w:p w14:paraId="69A4981C" w14:textId="77777777" w:rsidR="005249D0" w:rsidRDefault="00A32DCB">
      <w:pPr>
        <w:ind w:firstLineChars="200" w:firstLine="480"/>
        <w:jc w:val="both"/>
        <w:rPr>
          <w:rFonts w:ascii="宋体" w:eastAsia="宋体" w:hAnsi="宋体"/>
          <w:sz w:val="24"/>
        </w:rPr>
      </w:pPr>
      <w:r>
        <w:rPr>
          <w:rFonts w:ascii="宋体" w:eastAsia="宋体" w:hAnsi="宋体" w:cs="宋体"/>
          <w:sz w:val="24"/>
        </w:rPr>
        <w:t>144</w:t>
      </w:r>
      <w:r>
        <w:rPr>
          <w:rFonts w:ascii="宋体" w:eastAsia="宋体" w:hAnsi="宋体" w:cs="宋体" w:hint="eastAsia"/>
          <w:sz w:val="24"/>
        </w:rPr>
        <w:t>学时，</w:t>
      </w:r>
      <w:r>
        <w:rPr>
          <w:rFonts w:ascii="宋体" w:eastAsia="宋体" w:hAnsi="宋体" w:cs="宋体"/>
          <w:sz w:val="24"/>
        </w:rPr>
        <w:t>8</w:t>
      </w:r>
      <w:r>
        <w:rPr>
          <w:rFonts w:ascii="宋体" w:eastAsia="宋体" w:hAnsi="宋体" w:cs="宋体" w:hint="eastAsia"/>
          <w:sz w:val="24"/>
        </w:rPr>
        <w:t>学分。</w:t>
      </w:r>
    </w:p>
    <w:p w14:paraId="47905B59" w14:textId="77777777" w:rsidR="005249D0" w:rsidRDefault="00A32DCB">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三、课程设计思路</w:t>
      </w:r>
    </w:p>
    <w:p w14:paraId="61600424" w14:textId="77777777" w:rsidR="005249D0" w:rsidRDefault="00A32DCB">
      <w:pPr>
        <w:topLinePunct/>
        <w:ind w:firstLineChars="200" w:firstLine="480"/>
        <w:jc w:val="both"/>
        <w:rPr>
          <w:rFonts w:ascii="宋体" w:hAnsi="宋体" w:cs="Arial Unicode MS"/>
          <w:sz w:val="24"/>
        </w:rPr>
      </w:pPr>
      <w:r>
        <w:rPr>
          <w:rFonts w:ascii="宋体" w:eastAsia="宋体" w:hAnsi="宋体" w:cs="宋体" w:hint="eastAsia"/>
          <w:sz w:val="24"/>
        </w:rPr>
        <w:t>本课程按照立德树人根本任务要求，突出专业核心素养、必备品格和关键能力，兼顾中高职课程衔接，高度融合</w:t>
      </w:r>
      <w:r>
        <w:rPr>
          <w:rFonts w:ascii="宋体" w:hAnsi="宋体" w:cs="宋体" w:hint="eastAsia"/>
          <w:sz w:val="24"/>
        </w:rPr>
        <w:t>德语商务类文件阅读及综合运用的知识技能学习和职业精神培养。</w:t>
      </w:r>
    </w:p>
    <w:p w14:paraId="0FE9008F" w14:textId="77777777" w:rsidR="005249D0" w:rsidRDefault="00A32DCB">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依据《江苏省中等职业学校国际贸易类商务德语专业指导性人才培养方案》中确定的培养目标、综合素质、职业能力，按照知识与技能、过程与方法、情感态度与价值观三个维度，突出德语商务类文件阅读与综合处理等</w:t>
      </w:r>
      <w:r>
        <w:rPr>
          <w:rFonts w:ascii="宋体" w:hAnsi="宋体" w:cs="宋体" w:hint="eastAsia"/>
          <w:sz w:val="24"/>
        </w:rPr>
        <w:t>能力</w:t>
      </w:r>
      <w:r>
        <w:rPr>
          <w:rFonts w:ascii="宋体" w:eastAsia="宋体" w:hAnsi="宋体" w:cs="宋体" w:hint="eastAsia"/>
          <w:sz w:val="24"/>
        </w:rPr>
        <w:t>的培养，结合本课程的性质和职业教育课程教学的最新理念，确定本课程目标。</w:t>
      </w:r>
    </w:p>
    <w:p w14:paraId="13ABD0DE" w14:textId="77777777" w:rsidR="005249D0" w:rsidRDefault="00A32DCB">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根据“江苏省中等职业学校商务德语专业‘工作任务与职业能力’分析表”，依据课程目标和</w:t>
      </w:r>
      <w:r>
        <w:rPr>
          <w:rFonts w:ascii="宋体" w:eastAsia="宋体" w:hAnsi="宋体" w:hint="eastAsia"/>
          <w:sz w:val="24"/>
          <w:szCs w:val="24"/>
        </w:rPr>
        <w:t>商贸类</w:t>
      </w:r>
      <w:r>
        <w:rPr>
          <w:rFonts w:ascii="宋体" w:eastAsia="宋体" w:hAnsi="宋体" w:cs="宋体" w:hint="eastAsia"/>
          <w:sz w:val="24"/>
        </w:rPr>
        <w:t>工作的岗位需求，围绕</w:t>
      </w:r>
      <w:r>
        <w:rPr>
          <w:rFonts w:ascii="宋体" w:eastAsia="宋体" w:hAnsi="宋体" w:hint="eastAsia"/>
          <w:sz w:val="24"/>
          <w:szCs w:val="24"/>
        </w:rPr>
        <w:t>企业环境中文秘和外贸岗位所需要的</w:t>
      </w:r>
      <w:r>
        <w:rPr>
          <w:rFonts w:ascii="宋体" w:eastAsia="宋体" w:hAnsi="宋体" w:cs="宋体" w:hint="eastAsia"/>
          <w:sz w:val="24"/>
        </w:rPr>
        <w:t>关键能力，反映德语商务文件阅读与处理工作的实际，体现科学性、适用性原则，确定本课程内容。</w:t>
      </w:r>
    </w:p>
    <w:p w14:paraId="3067468C" w14:textId="77777777" w:rsidR="005249D0" w:rsidRDefault="00A32DCB">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以“日常阅读、泛读技巧、精读技巧、商务阅读”为主线，设置模块</w:t>
      </w:r>
      <w:r>
        <w:rPr>
          <w:rFonts w:ascii="宋体" w:eastAsia="宋体" w:hAnsi="宋体" w:cs="宋体"/>
          <w:sz w:val="24"/>
        </w:rPr>
        <w:t>和教学单元</w:t>
      </w:r>
      <w:r>
        <w:rPr>
          <w:rFonts w:ascii="宋体" w:eastAsia="宋体" w:hAnsi="宋体" w:cs="宋体" w:hint="eastAsia"/>
          <w:sz w:val="24"/>
        </w:rPr>
        <w:t>，将德语商务类信函及文件综合处理的基础知识、基本技能和职业素养有机融入，遵循学生认知规律，结合学生的生活经验，确定学习内容的顺序。</w:t>
      </w:r>
    </w:p>
    <w:p w14:paraId="2BA73E7F" w14:textId="77777777" w:rsidR="005249D0" w:rsidRDefault="00A32DCB">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四、课程目标</w:t>
      </w:r>
    </w:p>
    <w:p w14:paraId="46F94CE4" w14:textId="77777777" w:rsidR="005249D0" w:rsidRDefault="00A32DCB">
      <w:pPr>
        <w:topLinePunct/>
        <w:ind w:firstLineChars="200" w:firstLine="480"/>
        <w:jc w:val="both"/>
        <w:rPr>
          <w:rFonts w:ascii="宋体" w:eastAsia="宋体" w:hAnsi="宋体" w:cs="宋体"/>
          <w:sz w:val="24"/>
        </w:rPr>
      </w:pPr>
      <w:r>
        <w:rPr>
          <w:rFonts w:ascii="宋体" w:eastAsia="宋体" w:hAnsi="宋体" w:cs="宋体" w:hint="eastAsia"/>
          <w:sz w:val="24"/>
        </w:rPr>
        <w:t>学生通过学习本课程，</w:t>
      </w:r>
      <w:r>
        <w:rPr>
          <w:rFonts w:ascii="宋体" w:hAnsi="宋体" w:cs="Times New Roman" w:hint="eastAsia"/>
          <w:sz w:val="24"/>
        </w:rPr>
        <w:t>掌握德语语法规则和基本商务句型，习得精读和泛读技巧，能分析文章段落，快速抓取文章关键信息，理解基础的商务德语文件，具有在真实的德语环境中商务行文思维的能力，初步具备良好的职业素养</w:t>
      </w:r>
      <w:r>
        <w:rPr>
          <w:rFonts w:ascii="宋体" w:eastAsia="宋体" w:hAnsi="宋体" w:cs="宋体" w:hint="eastAsia"/>
          <w:sz w:val="24"/>
        </w:rPr>
        <w:t>。</w:t>
      </w:r>
    </w:p>
    <w:p w14:paraId="6277A8AB" w14:textId="77777777" w:rsidR="005249D0" w:rsidRDefault="00A32DCB">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hint="eastAsia"/>
          <w:sz w:val="24"/>
          <w:szCs w:val="24"/>
        </w:rPr>
        <w:t>掌握德语基本语法知识，</w:t>
      </w:r>
      <w:r>
        <w:rPr>
          <w:rFonts w:ascii="宋体" w:eastAsia="宋体" w:hAnsi="宋体" w:cs="宋体" w:hint="eastAsia"/>
          <w:sz w:val="24"/>
        </w:rPr>
        <w:t>以及与</w:t>
      </w:r>
      <w:r>
        <w:rPr>
          <w:rFonts w:ascii="宋体" w:eastAsia="宋体" w:hAnsi="宋体" w:hint="eastAsia"/>
          <w:sz w:val="24"/>
          <w:szCs w:val="24"/>
        </w:rPr>
        <w:t>日常主题相关的德语基础词汇和句型结构，能正确造句。</w:t>
      </w:r>
    </w:p>
    <w:p w14:paraId="095F5A2D" w14:textId="77777777" w:rsidR="005249D0" w:rsidRDefault="00A32DCB">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掌握德语阅读的基本方法和技巧，</w:t>
      </w:r>
      <w:r>
        <w:rPr>
          <w:rFonts w:ascii="宋体" w:eastAsia="宋体" w:hAnsi="宋体" w:hint="eastAsia"/>
          <w:sz w:val="24"/>
          <w:szCs w:val="24"/>
        </w:rPr>
        <w:t>能看懂日常的报刊文章、信息型文本、表格、电子邮件、长广告等</w:t>
      </w:r>
      <w:r>
        <w:rPr>
          <w:rFonts w:ascii="宋体" w:eastAsia="宋体" w:hAnsi="宋体" w:cs="宋体" w:hint="eastAsia"/>
          <w:sz w:val="24"/>
        </w:rPr>
        <w:t>。</w:t>
      </w:r>
    </w:p>
    <w:p w14:paraId="65D68FA7" w14:textId="77777777" w:rsidR="005249D0" w:rsidRDefault="00A32DCB">
      <w:pPr>
        <w:widowControl w:val="0"/>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sz w:val="24"/>
          <w:szCs w:val="24"/>
        </w:rPr>
        <w:t>了解</w:t>
      </w:r>
      <w:r>
        <w:rPr>
          <w:rFonts w:ascii="宋体" w:eastAsia="宋体" w:hAnsi="宋体" w:hint="eastAsia"/>
          <w:sz w:val="24"/>
          <w:szCs w:val="24"/>
        </w:rPr>
        <w:t>各体裁商务文件</w:t>
      </w:r>
      <w:r>
        <w:rPr>
          <w:rFonts w:ascii="宋体" w:eastAsia="宋体" w:hAnsi="宋体"/>
          <w:sz w:val="24"/>
          <w:szCs w:val="24"/>
        </w:rPr>
        <w:t>的主要内容、流程、特点和书写格式</w:t>
      </w:r>
      <w:r>
        <w:rPr>
          <w:rFonts w:ascii="宋体" w:eastAsia="宋体" w:hAnsi="宋体" w:hint="eastAsia"/>
          <w:sz w:val="24"/>
          <w:szCs w:val="24"/>
        </w:rPr>
        <w:t>，</w:t>
      </w:r>
      <w:r>
        <w:rPr>
          <w:rFonts w:ascii="宋体" w:eastAsia="宋体" w:hAnsi="宋体" w:cs="宋体" w:hint="eastAsia"/>
          <w:sz w:val="24"/>
        </w:rPr>
        <w:t>能基本读懂国际商务活动相关的德语材料，并通过阅读获取所需信息。具有初步的文书处理能力，能阅读并撰写基础的商务函电、会议纪要，看懂简单的外贸文件等。</w:t>
      </w:r>
    </w:p>
    <w:p w14:paraId="5171FAA4" w14:textId="77777777" w:rsidR="005249D0" w:rsidRDefault="00A32DCB">
      <w:pPr>
        <w:widowControl w:val="0"/>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Theme="minorEastAsia" w:hAnsiTheme="minorEastAsia" w:cs="宋体" w:hint="eastAsia"/>
          <w:sz w:val="24"/>
        </w:rPr>
        <w:t>了解德语国家商务文化及企业文化的内涵，</w:t>
      </w:r>
      <w:r>
        <w:rPr>
          <w:rFonts w:ascii="宋体" w:eastAsia="宋体" w:hAnsi="宋体" w:cs="宋体" w:hint="eastAsia"/>
          <w:sz w:val="24"/>
        </w:rPr>
        <w:t>能恰当得体地进行商务往来。</w:t>
      </w:r>
    </w:p>
    <w:p w14:paraId="5C0F54EE" w14:textId="77777777" w:rsidR="005249D0" w:rsidRDefault="00A32DCB">
      <w:pPr>
        <w:widowControl w:val="0"/>
        <w:topLinePunct/>
        <w:ind w:firstLineChars="200" w:firstLine="480"/>
        <w:jc w:val="both"/>
        <w:rPr>
          <w:rFonts w:ascii="宋体" w:eastAsia="宋体" w:hAnsi="宋体" w:cs="宋体"/>
          <w:sz w:val="24"/>
        </w:rPr>
      </w:pPr>
      <w:r>
        <w:rPr>
          <w:rFonts w:ascii="宋体" w:eastAsia="宋体" w:hAnsi="宋体" w:cs="宋体" w:hint="eastAsia"/>
          <w:sz w:val="24"/>
        </w:rPr>
        <w:t>5.</w:t>
      </w:r>
      <w:r>
        <w:rPr>
          <w:rFonts w:ascii="宋体" w:eastAsia="宋体" w:hAnsi="宋体" w:hint="eastAsia"/>
          <w:sz w:val="24"/>
          <w:szCs w:val="24"/>
        </w:rPr>
        <w:t>具备基本的跨文化思维和跨文化交际能力</w:t>
      </w:r>
      <w:r>
        <w:rPr>
          <w:rFonts w:asciiTheme="minorEastAsia" w:hAnsiTheme="minorEastAsia" w:cs="宋体" w:hint="eastAsia"/>
          <w:sz w:val="24"/>
        </w:rPr>
        <w:t>，</w:t>
      </w:r>
      <w:r>
        <w:rPr>
          <w:rFonts w:ascii="宋体" w:eastAsia="宋体" w:hAnsi="宋体" w:hint="eastAsia"/>
          <w:sz w:val="24"/>
          <w:szCs w:val="24"/>
        </w:rPr>
        <w:t>具备</w:t>
      </w:r>
      <w:r>
        <w:rPr>
          <w:rFonts w:ascii="宋体" w:eastAsia="宋体" w:hAnsi="宋体"/>
          <w:sz w:val="24"/>
          <w:szCs w:val="24"/>
        </w:rPr>
        <w:t>团队合作精神</w:t>
      </w:r>
      <w:r>
        <w:rPr>
          <w:rFonts w:ascii="宋体" w:eastAsia="宋体" w:hAnsi="宋体"/>
          <w:sz w:val="24"/>
          <w:szCs w:val="24"/>
        </w:rPr>
        <w:t>和人际沟通</w:t>
      </w:r>
      <w:r>
        <w:rPr>
          <w:rFonts w:ascii="宋体" w:eastAsia="宋体" w:hAnsi="宋体"/>
          <w:sz w:val="24"/>
          <w:szCs w:val="24"/>
        </w:rPr>
        <w:lastRenderedPageBreak/>
        <w:t>能力</w:t>
      </w:r>
      <w:r>
        <w:rPr>
          <w:rFonts w:ascii="宋体" w:eastAsia="宋体" w:hAnsi="宋体" w:hint="eastAsia"/>
          <w:sz w:val="24"/>
          <w:szCs w:val="24"/>
        </w:rPr>
        <w:t>，</w:t>
      </w:r>
      <w:r>
        <w:rPr>
          <w:rFonts w:asciiTheme="minorEastAsia" w:hAnsiTheme="minorEastAsia" w:cs="宋体" w:hint="eastAsia"/>
          <w:sz w:val="24"/>
        </w:rPr>
        <w:t>具备一定的岗位责任意识和独立自强的职业态度。</w:t>
      </w:r>
    </w:p>
    <w:p w14:paraId="0C59EC18" w14:textId="77777777" w:rsidR="005249D0" w:rsidRDefault="00A32DCB">
      <w:pPr>
        <w:widowControl w:val="0"/>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五、课程内容与要求</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1701"/>
        <w:gridCol w:w="4653"/>
        <w:gridCol w:w="709"/>
      </w:tblGrid>
      <w:tr w:rsidR="005249D0" w14:paraId="7FAD737B" w14:textId="77777777">
        <w:trPr>
          <w:trHeight w:val="20"/>
          <w:tblHeader/>
          <w:jc w:val="center"/>
        </w:trPr>
        <w:tc>
          <w:tcPr>
            <w:tcW w:w="1296" w:type="dxa"/>
            <w:vAlign w:val="center"/>
          </w:tcPr>
          <w:p w14:paraId="38492810" w14:textId="77777777" w:rsidR="005249D0" w:rsidRDefault="00A32DCB">
            <w:pPr>
              <w:topLinePunct/>
              <w:contextualSpacing/>
              <w:jc w:val="center"/>
              <w:rPr>
                <w:rFonts w:ascii="宋体" w:eastAsia="宋体" w:hAnsi="宋体" w:cs="宋体"/>
                <w:sz w:val="24"/>
              </w:rPr>
            </w:pPr>
            <w:r>
              <w:rPr>
                <w:rFonts w:ascii="宋体" w:eastAsia="宋体" w:hAnsi="宋体" w:cs="宋体" w:hint="eastAsia"/>
                <w:b/>
                <w:bCs/>
                <w:kern w:val="0"/>
                <w:sz w:val="24"/>
              </w:rPr>
              <w:t>模块</w:t>
            </w:r>
          </w:p>
        </w:tc>
        <w:tc>
          <w:tcPr>
            <w:tcW w:w="1701" w:type="dxa"/>
            <w:vAlign w:val="center"/>
          </w:tcPr>
          <w:p w14:paraId="5879A3E9" w14:textId="77777777" w:rsidR="005249D0" w:rsidRDefault="00A32DCB">
            <w:pPr>
              <w:topLinePunct/>
              <w:contextualSpacing/>
              <w:jc w:val="center"/>
              <w:rPr>
                <w:rFonts w:ascii="宋体" w:eastAsia="宋体" w:hAnsi="宋体" w:cs="宋体"/>
                <w:sz w:val="24"/>
              </w:rPr>
            </w:pPr>
            <w:r>
              <w:rPr>
                <w:rFonts w:ascii="宋体" w:eastAsia="宋体" w:hAnsi="宋体" w:cs="宋体" w:hint="eastAsia"/>
                <w:b/>
                <w:bCs/>
                <w:kern w:val="0"/>
                <w:sz w:val="24"/>
              </w:rPr>
              <w:t>教学单元</w:t>
            </w:r>
          </w:p>
        </w:tc>
        <w:tc>
          <w:tcPr>
            <w:tcW w:w="4653" w:type="dxa"/>
            <w:vAlign w:val="center"/>
          </w:tcPr>
          <w:p w14:paraId="6828CDF6" w14:textId="77777777" w:rsidR="005249D0" w:rsidRDefault="00A32DCB">
            <w:pPr>
              <w:topLinePunct/>
              <w:contextualSpacing/>
              <w:jc w:val="center"/>
              <w:rPr>
                <w:rFonts w:ascii="宋体" w:eastAsia="宋体" w:hAnsi="宋体" w:cs="宋体"/>
                <w:sz w:val="24"/>
              </w:rPr>
            </w:pPr>
            <w:r>
              <w:rPr>
                <w:rFonts w:ascii="宋体" w:eastAsia="宋体" w:hAnsi="宋体" w:cs="宋体" w:hint="eastAsia"/>
                <w:b/>
                <w:bCs/>
                <w:kern w:val="0"/>
                <w:sz w:val="24"/>
              </w:rPr>
              <w:t>内容及要求</w:t>
            </w:r>
          </w:p>
        </w:tc>
        <w:tc>
          <w:tcPr>
            <w:tcW w:w="709" w:type="dxa"/>
            <w:vAlign w:val="center"/>
          </w:tcPr>
          <w:p w14:paraId="44E622DE" w14:textId="77777777" w:rsidR="005249D0" w:rsidRDefault="00A32DCB">
            <w:pPr>
              <w:topLinePunct/>
              <w:contextualSpacing/>
              <w:jc w:val="center"/>
              <w:rPr>
                <w:rFonts w:ascii="宋体" w:eastAsia="宋体" w:hAnsi="宋体" w:cs="宋体"/>
                <w:sz w:val="24"/>
              </w:rPr>
            </w:pPr>
            <w:r>
              <w:rPr>
                <w:rFonts w:ascii="宋体" w:eastAsia="宋体" w:hAnsi="宋体" w:cs="宋体" w:hint="eastAsia"/>
                <w:b/>
                <w:bCs/>
                <w:kern w:val="0"/>
                <w:sz w:val="24"/>
              </w:rPr>
              <w:t>参考学时</w:t>
            </w:r>
          </w:p>
        </w:tc>
      </w:tr>
      <w:tr w:rsidR="005249D0" w14:paraId="7E9302EB" w14:textId="77777777">
        <w:trPr>
          <w:trHeight w:val="20"/>
          <w:jc w:val="center"/>
        </w:trPr>
        <w:tc>
          <w:tcPr>
            <w:tcW w:w="1296" w:type="dxa"/>
            <w:vMerge w:val="restart"/>
            <w:vAlign w:val="center"/>
          </w:tcPr>
          <w:p w14:paraId="5BFD122A" w14:textId="77777777" w:rsidR="005249D0" w:rsidRDefault="00A32DCB">
            <w:pPr>
              <w:topLinePunct/>
              <w:jc w:val="center"/>
              <w:rPr>
                <w:rFonts w:ascii="宋体" w:eastAsia="宋体" w:hAnsi="宋体" w:cs="宋体"/>
                <w:sz w:val="24"/>
              </w:rPr>
            </w:pPr>
            <w:r>
              <w:rPr>
                <w:rFonts w:ascii="宋体" w:eastAsia="宋体" w:hAnsi="宋体" w:cs="宋体" w:hint="eastAsia"/>
                <w:sz w:val="24"/>
              </w:rPr>
              <w:t>语法及日常阅读</w:t>
            </w:r>
          </w:p>
        </w:tc>
        <w:tc>
          <w:tcPr>
            <w:tcW w:w="1701" w:type="dxa"/>
            <w:vAlign w:val="center"/>
          </w:tcPr>
          <w:p w14:paraId="61BE8263" w14:textId="77777777" w:rsidR="005249D0" w:rsidRDefault="00A32DCB">
            <w:pPr>
              <w:topLinePunct/>
              <w:jc w:val="center"/>
              <w:rPr>
                <w:rFonts w:ascii="宋体" w:eastAsia="宋体" w:hAnsi="宋体" w:cs="宋体"/>
                <w:sz w:val="24"/>
              </w:rPr>
            </w:pPr>
            <w:r>
              <w:rPr>
                <w:rFonts w:ascii="宋体" w:eastAsia="宋体" w:hAnsi="宋体" w:cs="宋体" w:hint="eastAsia"/>
                <w:sz w:val="24"/>
              </w:rPr>
              <w:t>德语词法</w:t>
            </w:r>
          </w:p>
        </w:tc>
        <w:tc>
          <w:tcPr>
            <w:tcW w:w="4653" w:type="dxa"/>
            <w:vAlign w:val="center"/>
          </w:tcPr>
          <w:p w14:paraId="75341993" w14:textId="77777777" w:rsidR="005249D0" w:rsidRDefault="00A32DCB">
            <w:pPr>
              <w:topLinePunct/>
              <w:ind w:left="240" w:hangingChars="100" w:hanging="240"/>
              <w:contextualSpacing/>
              <w:jc w:val="both"/>
              <w:rPr>
                <w:rFonts w:ascii="宋体" w:hAnsi="宋体" w:cs="仿宋"/>
                <w:kern w:val="0"/>
                <w:sz w:val="24"/>
                <w:szCs w:val="24"/>
                <w:lang w:val="zh-CN"/>
              </w:rPr>
            </w:pPr>
            <w:r>
              <w:rPr>
                <w:rFonts w:ascii="宋体" w:hAnsi="宋体" w:cs="仿宋" w:hint="eastAsia"/>
                <w:kern w:val="0"/>
                <w:sz w:val="24"/>
                <w:szCs w:val="24"/>
                <w:lang w:val="zh-CN"/>
              </w:rPr>
              <w:t>1.</w:t>
            </w:r>
            <w:r>
              <w:rPr>
                <w:rFonts w:ascii="宋体" w:eastAsia="宋体" w:hAnsi="宋体" w:hint="eastAsia"/>
                <w:sz w:val="24"/>
                <w:szCs w:val="24"/>
              </w:rPr>
              <w:t>了解介词、副词、连词的基本用法，熟悉</w:t>
            </w:r>
            <w:r>
              <w:rPr>
                <w:rFonts w:ascii="宋体" w:eastAsia="宋体" w:hAnsi="宋体"/>
                <w:sz w:val="24"/>
                <w:szCs w:val="24"/>
              </w:rPr>
              <w:t>名词、冠词、形容词、代词</w:t>
            </w:r>
            <w:r>
              <w:rPr>
                <w:rFonts w:ascii="宋体" w:eastAsia="宋体" w:hAnsi="宋体" w:hint="eastAsia"/>
                <w:sz w:val="24"/>
                <w:szCs w:val="24"/>
              </w:rPr>
              <w:t>、数词</w:t>
            </w:r>
            <w:r>
              <w:rPr>
                <w:rFonts w:ascii="宋体" w:eastAsia="宋体" w:hAnsi="宋体"/>
                <w:sz w:val="24"/>
                <w:szCs w:val="24"/>
              </w:rPr>
              <w:t>的</w:t>
            </w:r>
            <w:r>
              <w:rPr>
                <w:rFonts w:ascii="宋体" w:eastAsia="宋体" w:hAnsi="宋体" w:hint="eastAsia"/>
                <w:sz w:val="24"/>
                <w:szCs w:val="24"/>
              </w:rPr>
              <w:t>基本</w:t>
            </w:r>
            <w:r>
              <w:rPr>
                <w:rFonts w:ascii="宋体" w:eastAsia="宋体" w:hAnsi="宋体"/>
                <w:sz w:val="24"/>
                <w:szCs w:val="24"/>
              </w:rPr>
              <w:t>用法</w:t>
            </w:r>
            <w:r>
              <w:rPr>
                <w:rFonts w:ascii="宋体" w:eastAsia="宋体" w:hAnsi="宋体" w:hint="eastAsia"/>
                <w:sz w:val="24"/>
                <w:szCs w:val="24"/>
              </w:rPr>
              <w:t>，能根据数、性、</w:t>
            </w:r>
            <w:proofErr w:type="gramStart"/>
            <w:r>
              <w:rPr>
                <w:rFonts w:ascii="宋体" w:eastAsia="宋体" w:hAnsi="宋体" w:hint="eastAsia"/>
                <w:sz w:val="24"/>
                <w:szCs w:val="24"/>
              </w:rPr>
              <w:t>格正确</w:t>
            </w:r>
            <w:proofErr w:type="gramEnd"/>
            <w:r>
              <w:rPr>
                <w:rFonts w:ascii="宋体" w:eastAsia="宋体" w:hAnsi="宋体" w:hint="eastAsia"/>
                <w:sz w:val="24"/>
                <w:szCs w:val="24"/>
              </w:rPr>
              <w:t>地变格；</w:t>
            </w:r>
          </w:p>
          <w:p w14:paraId="7284991E" w14:textId="77777777" w:rsidR="005249D0" w:rsidRDefault="00A32DCB">
            <w:pPr>
              <w:topLinePunct/>
              <w:ind w:left="240" w:hangingChars="100" w:hanging="240"/>
              <w:contextualSpacing/>
              <w:jc w:val="both"/>
              <w:rPr>
                <w:rFonts w:ascii="宋体" w:hAnsi="宋体" w:cs="仿宋"/>
                <w:kern w:val="0"/>
                <w:sz w:val="24"/>
                <w:szCs w:val="24"/>
                <w:lang w:val="zh-CN"/>
              </w:rPr>
            </w:pPr>
            <w:r>
              <w:rPr>
                <w:rFonts w:ascii="宋体" w:eastAsia="宋体" w:hAnsi="宋体" w:hint="eastAsia"/>
                <w:sz w:val="24"/>
                <w:szCs w:val="24"/>
              </w:rPr>
              <w:t>2.</w:t>
            </w:r>
            <w:r>
              <w:rPr>
                <w:rFonts w:ascii="宋体" w:eastAsia="宋体" w:hAnsi="宋体" w:hint="eastAsia"/>
                <w:sz w:val="24"/>
                <w:szCs w:val="24"/>
              </w:rPr>
              <w:t>掌握动词的基本语法规则，能正确地对规则动词变位，熟悉常见的不规则动词变位，能根据动词词尾快速识别主语；</w:t>
            </w:r>
          </w:p>
          <w:p w14:paraId="3077BB97" w14:textId="77777777" w:rsidR="005249D0" w:rsidRDefault="00A32DCB">
            <w:pPr>
              <w:topLinePunct/>
              <w:ind w:left="240" w:hangingChars="100" w:hanging="240"/>
              <w:contextualSpacing/>
              <w:jc w:val="both"/>
              <w:rPr>
                <w:rFonts w:ascii="宋体" w:eastAsia="宋体" w:hAnsi="宋体"/>
                <w:sz w:val="24"/>
                <w:szCs w:val="24"/>
              </w:rPr>
            </w:pPr>
            <w:r>
              <w:rPr>
                <w:rFonts w:ascii="宋体" w:eastAsia="宋体" w:hAnsi="宋体" w:hint="eastAsia"/>
                <w:sz w:val="24"/>
                <w:szCs w:val="24"/>
              </w:rPr>
              <w:t>3.</w:t>
            </w:r>
            <w:r>
              <w:rPr>
                <w:rFonts w:ascii="宋体" w:eastAsia="宋体" w:hAnsi="宋体" w:hint="eastAsia"/>
                <w:sz w:val="24"/>
                <w:szCs w:val="24"/>
              </w:rPr>
              <w:t>了解</w:t>
            </w:r>
            <w:r>
              <w:rPr>
                <w:rFonts w:ascii="宋体" w:eastAsia="宋体" w:hAnsi="宋体" w:hint="eastAsia"/>
                <w:sz w:val="24"/>
                <w:szCs w:val="24"/>
              </w:rPr>
              <w:t>6</w:t>
            </w:r>
            <w:r>
              <w:rPr>
                <w:rFonts w:ascii="宋体" w:eastAsia="宋体" w:hAnsi="宋体" w:hint="eastAsia"/>
                <w:sz w:val="24"/>
                <w:szCs w:val="24"/>
              </w:rPr>
              <w:t>个情态动词的基本用法，能正确地变位</w:t>
            </w:r>
          </w:p>
        </w:tc>
        <w:tc>
          <w:tcPr>
            <w:tcW w:w="709" w:type="dxa"/>
            <w:vMerge w:val="restart"/>
            <w:vAlign w:val="center"/>
          </w:tcPr>
          <w:p w14:paraId="50FD38DE" w14:textId="77777777" w:rsidR="005249D0" w:rsidRDefault="00A32DCB">
            <w:pPr>
              <w:topLinePunct/>
              <w:jc w:val="center"/>
              <w:rPr>
                <w:rFonts w:ascii="宋体" w:eastAsia="宋体" w:hAnsi="宋体" w:cs="宋体"/>
                <w:sz w:val="24"/>
              </w:rPr>
            </w:pPr>
            <w:r>
              <w:rPr>
                <w:rFonts w:ascii="宋体" w:eastAsia="宋体" w:hAnsi="宋体" w:cs="宋体" w:hint="eastAsia"/>
                <w:sz w:val="24"/>
              </w:rPr>
              <w:t>7</w:t>
            </w:r>
            <w:r>
              <w:rPr>
                <w:rFonts w:ascii="宋体" w:eastAsia="宋体" w:hAnsi="宋体" w:cs="宋体"/>
                <w:sz w:val="24"/>
              </w:rPr>
              <w:t>2</w:t>
            </w:r>
          </w:p>
        </w:tc>
      </w:tr>
      <w:tr w:rsidR="005249D0" w14:paraId="066B2775" w14:textId="77777777">
        <w:trPr>
          <w:trHeight w:val="20"/>
          <w:jc w:val="center"/>
        </w:trPr>
        <w:tc>
          <w:tcPr>
            <w:tcW w:w="1296" w:type="dxa"/>
            <w:vMerge/>
            <w:vAlign w:val="center"/>
          </w:tcPr>
          <w:p w14:paraId="42CEC771" w14:textId="77777777" w:rsidR="005249D0" w:rsidRDefault="005249D0">
            <w:pPr>
              <w:topLinePunct/>
              <w:jc w:val="center"/>
              <w:rPr>
                <w:rFonts w:ascii="宋体" w:eastAsia="宋体" w:hAnsi="宋体" w:cs="宋体"/>
                <w:sz w:val="24"/>
              </w:rPr>
            </w:pPr>
          </w:p>
        </w:tc>
        <w:tc>
          <w:tcPr>
            <w:tcW w:w="1701" w:type="dxa"/>
            <w:vAlign w:val="center"/>
          </w:tcPr>
          <w:p w14:paraId="2FC5FF7D" w14:textId="77777777" w:rsidR="005249D0" w:rsidRDefault="00A32DCB">
            <w:pPr>
              <w:jc w:val="center"/>
              <w:rPr>
                <w:sz w:val="24"/>
                <w:szCs w:val="24"/>
              </w:rPr>
            </w:pPr>
            <w:r>
              <w:rPr>
                <w:rFonts w:hint="eastAsia"/>
                <w:sz w:val="24"/>
                <w:szCs w:val="24"/>
              </w:rPr>
              <w:t>德语句法</w:t>
            </w:r>
          </w:p>
        </w:tc>
        <w:tc>
          <w:tcPr>
            <w:tcW w:w="4653" w:type="dxa"/>
            <w:vAlign w:val="center"/>
          </w:tcPr>
          <w:p w14:paraId="4A19B668" w14:textId="77777777" w:rsidR="005249D0" w:rsidRDefault="00A32DCB">
            <w:pPr>
              <w:pStyle w:val="ae"/>
              <w:widowControl w:val="0"/>
              <w:numPr>
                <w:ilvl w:val="0"/>
                <w:numId w:val="1"/>
              </w:numPr>
              <w:autoSpaceDE w:val="0"/>
              <w:autoSpaceDN w:val="0"/>
              <w:adjustRightInd w:val="0"/>
              <w:spacing w:line="0" w:lineRule="atLeast"/>
              <w:ind w:firstLineChars="0"/>
              <w:jc w:val="both"/>
              <w:rPr>
                <w:rFonts w:ascii="宋体" w:hAnsi="宋体" w:cs="仿宋"/>
                <w:kern w:val="0"/>
                <w:sz w:val="24"/>
                <w:szCs w:val="24"/>
                <w:lang w:val="zh-CN"/>
              </w:rPr>
            </w:pPr>
            <w:r>
              <w:rPr>
                <w:rFonts w:ascii="宋体" w:hAnsi="宋体" w:cs="仿宋" w:hint="eastAsia"/>
                <w:kern w:val="0"/>
                <w:sz w:val="24"/>
                <w:szCs w:val="24"/>
                <w:lang w:val="zh-CN"/>
              </w:rPr>
              <w:t>了解德语基本句型结构，</w:t>
            </w:r>
            <w:r>
              <w:rPr>
                <w:rFonts w:ascii="宋体" w:eastAsia="宋体" w:hAnsi="宋体" w:hint="eastAsia"/>
                <w:sz w:val="24"/>
                <w:szCs w:val="24"/>
              </w:rPr>
              <w:t>掌握一般疑问句和特殊疑问句的基本提问和回答，熟悉命令式的基本用法，</w:t>
            </w:r>
            <w:r>
              <w:rPr>
                <w:rFonts w:ascii="宋体" w:hAnsi="宋体" w:cs="仿宋" w:hint="eastAsia"/>
                <w:kern w:val="0"/>
                <w:sz w:val="24"/>
                <w:szCs w:val="24"/>
                <w:lang w:val="zh-CN"/>
              </w:rPr>
              <w:t>能正确运用语法进行基础造句</w:t>
            </w:r>
            <w:r>
              <w:rPr>
                <w:rFonts w:ascii="宋体" w:eastAsia="宋体" w:hAnsi="宋体" w:hint="eastAsia"/>
                <w:sz w:val="24"/>
                <w:szCs w:val="24"/>
              </w:rPr>
              <w:t>；</w:t>
            </w:r>
          </w:p>
          <w:p w14:paraId="57B852D6" w14:textId="77777777" w:rsidR="005249D0" w:rsidRDefault="00A32DCB">
            <w:pPr>
              <w:pStyle w:val="ae"/>
              <w:widowControl w:val="0"/>
              <w:numPr>
                <w:ilvl w:val="0"/>
                <w:numId w:val="1"/>
              </w:numPr>
              <w:autoSpaceDE w:val="0"/>
              <w:autoSpaceDN w:val="0"/>
              <w:adjustRightInd w:val="0"/>
              <w:spacing w:line="0" w:lineRule="atLeast"/>
              <w:ind w:firstLineChars="0"/>
              <w:jc w:val="both"/>
              <w:rPr>
                <w:rFonts w:ascii="宋体" w:hAnsi="宋体" w:cs="仿宋"/>
                <w:kern w:val="0"/>
                <w:sz w:val="24"/>
                <w:szCs w:val="24"/>
                <w:lang w:val="zh-CN"/>
              </w:rPr>
            </w:pPr>
            <w:r>
              <w:rPr>
                <w:rFonts w:ascii="宋体" w:eastAsia="宋体" w:hAnsi="宋体" w:hint="eastAsia"/>
                <w:sz w:val="24"/>
                <w:szCs w:val="24"/>
              </w:rPr>
              <w:t>掌握动词在陈述句、特殊疑问句、一般疑问句、命令式里的位置，能正确区分单个动词和复合动词时句子的不同词序</w:t>
            </w:r>
          </w:p>
        </w:tc>
        <w:tc>
          <w:tcPr>
            <w:tcW w:w="709" w:type="dxa"/>
            <w:vMerge/>
            <w:vAlign w:val="center"/>
          </w:tcPr>
          <w:p w14:paraId="30FBFDF5" w14:textId="77777777" w:rsidR="005249D0" w:rsidRDefault="005249D0">
            <w:pPr>
              <w:topLinePunct/>
              <w:ind w:firstLineChars="200" w:firstLine="480"/>
              <w:jc w:val="center"/>
              <w:rPr>
                <w:rFonts w:ascii="宋体" w:eastAsia="宋体" w:hAnsi="宋体" w:cs="宋体"/>
                <w:sz w:val="24"/>
              </w:rPr>
            </w:pPr>
          </w:p>
        </w:tc>
      </w:tr>
      <w:tr w:rsidR="005249D0" w14:paraId="359B894F" w14:textId="77777777">
        <w:trPr>
          <w:trHeight w:val="20"/>
          <w:jc w:val="center"/>
        </w:trPr>
        <w:tc>
          <w:tcPr>
            <w:tcW w:w="1296" w:type="dxa"/>
            <w:vMerge/>
            <w:vAlign w:val="center"/>
          </w:tcPr>
          <w:p w14:paraId="71F164E4" w14:textId="77777777" w:rsidR="005249D0" w:rsidRDefault="005249D0">
            <w:pPr>
              <w:topLinePunct/>
              <w:jc w:val="center"/>
              <w:rPr>
                <w:rFonts w:ascii="宋体" w:eastAsia="宋体" w:hAnsi="宋体" w:cs="宋体"/>
                <w:sz w:val="24"/>
              </w:rPr>
            </w:pPr>
          </w:p>
        </w:tc>
        <w:tc>
          <w:tcPr>
            <w:tcW w:w="1701" w:type="dxa"/>
            <w:vAlign w:val="center"/>
          </w:tcPr>
          <w:p w14:paraId="75C5F159" w14:textId="77777777" w:rsidR="005249D0" w:rsidRDefault="00A32DCB">
            <w:pPr>
              <w:topLinePunct/>
              <w:jc w:val="center"/>
              <w:rPr>
                <w:rFonts w:ascii="宋体" w:eastAsia="宋体" w:hAnsi="宋体" w:cs="宋体"/>
                <w:sz w:val="24"/>
                <w:szCs w:val="24"/>
              </w:rPr>
            </w:pPr>
            <w:r>
              <w:rPr>
                <w:rFonts w:ascii="宋体" w:eastAsia="宋体" w:hAnsi="宋体" w:cs="宋体" w:hint="eastAsia"/>
                <w:sz w:val="24"/>
                <w:szCs w:val="24"/>
              </w:rPr>
              <w:t>个人信息</w:t>
            </w:r>
          </w:p>
        </w:tc>
        <w:tc>
          <w:tcPr>
            <w:tcW w:w="4653" w:type="dxa"/>
            <w:vAlign w:val="center"/>
          </w:tcPr>
          <w:p w14:paraId="465C38D9"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w:t>
            </w:r>
            <w:r>
              <w:rPr>
                <w:rFonts w:ascii="宋体" w:eastAsia="宋体" w:hAnsi="宋体" w:cs="宋体" w:hint="eastAsia"/>
                <w:sz w:val="24"/>
                <w:szCs w:val="24"/>
              </w:rPr>
              <w:t>掌握</w:t>
            </w:r>
            <w:r>
              <w:rPr>
                <w:rFonts w:ascii="宋体" w:eastAsia="宋体" w:hAnsi="宋体" w:cs="宋体"/>
                <w:sz w:val="24"/>
                <w:szCs w:val="24"/>
              </w:rPr>
              <w:t>40</w:t>
            </w:r>
            <w:r>
              <w:rPr>
                <w:rFonts w:ascii="宋体" w:eastAsia="宋体" w:hAnsi="宋体" w:cs="宋体" w:hint="eastAsia"/>
                <w:sz w:val="24"/>
                <w:szCs w:val="24"/>
              </w:rPr>
              <w:t>～</w:t>
            </w:r>
            <w:r>
              <w:rPr>
                <w:rFonts w:ascii="宋体" w:eastAsia="宋体" w:hAnsi="宋体" w:cs="宋体"/>
                <w:sz w:val="24"/>
                <w:szCs w:val="24"/>
              </w:rPr>
              <w:t>50</w:t>
            </w:r>
            <w:r>
              <w:rPr>
                <w:rFonts w:ascii="宋体" w:eastAsia="宋体" w:hAnsi="宋体" w:cs="宋体" w:hint="eastAsia"/>
                <w:sz w:val="24"/>
                <w:szCs w:val="24"/>
              </w:rPr>
              <w:t>个与个人信息相关的词汇，能正确书写和识记；</w:t>
            </w:r>
            <w:r>
              <w:rPr>
                <w:rFonts w:ascii="宋体" w:eastAsia="宋体" w:hAnsi="宋体" w:cs="宋体"/>
                <w:sz w:val="24"/>
                <w:szCs w:val="24"/>
              </w:rPr>
              <w:t xml:space="preserve"> </w:t>
            </w:r>
          </w:p>
          <w:p w14:paraId="02DB3A14"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掌握至少</w:t>
            </w:r>
            <w:r>
              <w:rPr>
                <w:rFonts w:ascii="宋体" w:eastAsia="宋体" w:hAnsi="宋体" w:cs="宋体" w:hint="eastAsia"/>
                <w:sz w:val="24"/>
                <w:szCs w:val="24"/>
              </w:rPr>
              <w:t>1</w:t>
            </w:r>
            <w:r>
              <w:rPr>
                <w:rFonts w:ascii="宋体" w:eastAsia="宋体" w:hAnsi="宋体" w:cs="宋体"/>
                <w:sz w:val="24"/>
                <w:szCs w:val="24"/>
              </w:rPr>
              <w:t>0</w:t>
            </w:r>
            <w:r>
              <w:rPr>
                <w:rFonts w:ascii="宋体" w:eastAsia="宋体" w:hAnsi="宋体" w:cs="宋体" w:hint="eastAsia"/>
                <w:sz w:val="24"/>
                <w:szCs w:val="24"/>
              </w:rPr>
              <w:t>个与个人信息相关的句型，能看懂和撰写个人基本信息，如姓名、年龄、职业、国籍、居住地、兴趣爱好、语言能力等</w:t>
            </w:r>
          </w:p>
        </w:tc>
        <w:tc>
          <w:tcPr>
            <w:tcW w:w="709" w:type="dxa"/>
            <w:vMerge/>
            <w:vAlign w:val="center"/>
          </w:tcPr>
          <w:p w14:paraId="26D8B98A" w14:textId="77777777" w:rsidR="005249D0" w:rsidRDefault="005249D0">
            <w:pPr>
              <w:topLinePunct/>
              <w:jc w:val="center"/>
              <w:rPr>
                <w:rFonts w:ascii="宋体" w:eastAsia="宋体" w:hAnsi="宋体" w:cs="宋体"/>
                <w:sz w:val="24"/>
              </w:rPr>
            </w:pPr>
          </w:p>
        </w:tc>
      </w:tr>
      <w:tr w:rsidR="005249D0" w14:paraId="09931A30" w14:textId="77777777">
        <w:trPr>
          <w:trHeight w:val="20"/>
          <w:jc w:val="center"/>
        </w:trPr>
        <w:tc>
          <w:tcPr>
            <w:tcW w:w="1296" w:type="dxa"/>
            <w:vMerge/>
            <w:vAlign w:val="center"/>
          </w:tcPr>
          <w:p w14:paraId="20FF91D8" w14:textId="77777777" w:rsidR="005249D0" w:rsidRDefault="005249D0">
            <w:pPr>
              <w:topLinePunct/>
              <w:jc w:val="center"/>
              <w:rPr>
                <w:rFonts w:ascii="宋体" w:eastAsia="宋体" w:hAnsi="宋体" w:cs="宋体"/>
                <w:sz w:val="24"/>
              </w:rPr>
            </w:pPr>
          </w:p>
        </w:tc>
        <w:tc>
          <w:tcPr>
            <w:tcW w:w="1701" w:type="dxa"/>
            <w:vAlign w:val="center"/>
          </w:tcPr>
          <w:p w14:paraId="103B2FC6" w14:textId="77777777" w:rsidR="005249D0" w:rsidRDefault="00A32DCB">
            <w:pPr>
              <w:topLinePunct/>
              <w:jc w:val="center"/>
              <w:rPr>
                <w:rFonts w:ascii="宋体" w:eastAsia="宋体" w:hAnsi="宋体" w:cs="宋体"/>
                <w:sz w:val="24"/>
              </w:rPr>
            </w:pPr>
            <w:r>
              <w:rPr>
                <w:rFonts w:ascii="宋体" w:eastAsia="宋体" w:hAnsi="宋体" w:cs="宋体" w:hint="eastAsia"/>
                <w:sz w:val="24"/>
                <w:szCs w:val="24"/>
              </w:rPr>
              <w:t>饮食</w:t>
            </w:r>
          </w:p>
        </w:tc>
        <w:tc>
          <w:tcPr>
            <w:tcW w:w="4653" w:type="dxa"/>
            <w:vAlign w:val="center"/>
          </w:tcPr>
          <w:p w14:paraId="11D23F36"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w:t>
            </w:r>
            <w:r>
              <w:rPr>
                <w:rFonts w:ascii="宋体" w:eastAsia="宋体" w:hAnsi="宋体" w:cs="宋体" w:hint="eastAsia"/>
                <w:sz w:val="24"/>
                <w:szCs w:val="24"/>
              </w:rPr>
              <w:t>掌握</w:t>
            </w:r>
            <w:r>
              <w:rPr>
                <w:rFonts w:ascii="宋体" w:eastAsia="宋体" w:hAnsi="宋体" w:cs="宋体"/>
                <w:sz w:val="24"/>
                <w:szCs w:val="24"/>
              </w:rPr>
              <w:t>40</w:t>
            </w:r>
            <w:r>
              <w:rPr>
                <w:rFonts w:ascii="宋体" w:eastAsia="宋体" w:hAnsi="宋体" w:cs="宋体" w:hint="eastAsia"/>
                <w:sz w:val="24"/>
                <w:szCs w:val="24"/>
              </w:rPr>
              <w:t>～</w:t>
            </w:r>
            <w:r>
              <w:rPr>
                <w:rFonts w:ascii="宋体" w:eastAsia="宋体" w:hAnsi="宋体" w:cs="宋体"/>
                <w:sz w:val="24"/>
                <w:szCs w:val="24"/>
              </w:rPr>
              <w:t>50</w:t>
            </w:r>
            <w:r>
              <w:rPr>
                <w:rFonts w:ascii="宋体" w:eastAsia="宋体" w:hAnsi="宋体" w:cs="宋体" w:hint="eastAsia"/>
                <w:sz w:val="24"/>
                <w:szCs w:val="24"/>
              </w:rPr>
              <w:t>个与饮食相关的词汇，能正确书写和识记；</w:t>
            </w:r>
          </w:p>
          <w:p w14:paraId="4CC1C3BF"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掌握至少</w:t>
            </w:r>
            <w:r>
              <w:rPr>
                <w:rFonts w:ascii="宋体" w:eastAsia="宋体" w:hAnsi="宋体" w:cs="宋体"/>
                <w:sz w:val="24"/>
                <w:szCs w:val="24"/>
              </w:rPr>
              <w:t>10</w:t>
            </w:r>
            <w:r>
              <w:rPr>
                <w:rFonts w:ascii="宋体" w:eastAsia="宋体" w:hAnsi="宋体" w:cs="宋体" w:hint="eastAsia"/>
                <w:sz w:val="24"/>
                <w:szCs w:val="24"/>
              </w:rPr>
              <w:t>个与饮食相关的句型，能看懂简单的酒水单、餐单、菜谱和烹饪主题的小短文；</w:t>
            </w:r>
          </w:p>
          <w:p w14:paraId="47753D8C"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szCs w:val="24"/>
              </w:rPr>
              <w:t>3</w:t>
            </w:r>
            <w:r>
              <w:rPr>
                <w:rFonts w:ascii="宋体" w:eastAsia="宋体" w:hAnsi="宋体" w:cs="宋体"/>
                <w:sz w:val="24"/>
                <w:szCs w:val="24"/>
              </w:rPr>
              <w:t>.</w:t>
            </w:r>
            <w:r>
              <w:rPr>
                <w:rFonts w:ascii="宋体" w:eastAsia="宋体" w:hAnsi="宋体" w:cs="宋体" w:hint="eastAsia"/>
                <w:sz w:val="24"/>
                <w:szCs w:val="24"/>
              </w:rPr>
              <w:t>熟悉与餐饮相关的基础对话表达，能看懂和撰写餐饮主题的短对话</w:t>
            </w:r>
          </w:p>
        </w:tc>
        <w:tc>
          <w:tcPr>
            <w:tcW w:w="709" w:type="dxa"/>
            <w:vMerge/>
            <w:vAlign w:val="center"/>
          </w:tcPr>
          <w:p w14:paraId="1A479A1D" w14:textId="77777777" w:rsidR="005249D0" w:rsidRDefault="005249D0">
            <w:pPr>
              <w:topLinePunct/>
              <w:jc w:val="center"/>
              <w:rPr>
                <w:rFonts w:ascii="宋体" w:eastAsia="宋体" w:hAnsi="宋体" w:cs="宋体"/>
                <w:sz w:val="24"/>
              </w:rPr>
            </w:pPr>
          </w:p>
        </w:tc>
      </w:tr>
      <w:tr w:rsidR="005249D0" w14:paraId="7758A334" w14:textId="77777777">
        <w:trPr>
          <w:trHeight w:val="20"/>
          <w:jc w:val="center"/>
        </w:trPr>
        <w:tc>
          <w:tcPr>
            <w:tcW w:w="1296" w:type="dxa"/>
            <w:vMerge/>
            <w:vAlign w:val="center"/>
          </w:tcPr>
          <w:p w14:paraId="70F88232" w14:textId="77777777" w:rsidR="005249D0" w:rsidRDefault="005249D0">
            <w:pPr>
              <w:topLinePunct/>
              <w:jc w:val="center"/>
              <w:rPr>
                <w:rFonts w:ascii="宋体" w:eastAsia="宋体" w:hAnsi="宋体" w:cs="宋体"/>
                <w:sz w:val="24"/>
              </w:rPr>
            </w:pPr>
          </w:p>
        </w:tc>
        <w:tc>
          <w:tcPr>
            <w:tcW w:w="1701" w:type="dxa"/>
            <w:vAlign w:val="center"/>
          </w:tcPr>
          <w:p w14:paraId="7611D5BE" w14:textId="77777777" w:rsidR="005249D0" w:rsidRDefault="00A32DCB">
            <w:pPr>
              <w:topLinePunct/>
              <w:jc w:val="center"/>
              <w:rPr>
                <w:rFonts w:ascii="宋体" w:eastAsia="宋体" w:hAnsi="宋体" w:cs="宋体"/>
                <w:sz w:val="24"/>
              </w:rPr>
            </w:pPr>
            <w:r>
              <w:rPr>
                <w:rFonts w:ascii="宋体" w:eastAsia="宋体" w:hAnsi="宋体" w:cs="宋体" w:hint="eastAsia"/>
                <w:sz w:val="24"/>
                <w:szCs w:val="24"/>
              </w:rPr>
              <w:t>购物</w:t>
            </w:r>
          </w:p>
        </w:tc>
        <w:tc>
          <w:tcPr>
            <w:tcW w:w="4653" w:type="dxa"/>
            <w:vAlign w:val="center"/>
          </w:tcPr>
          <w:p w14:paraId="7B06A94E"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w:t>
            </w:r>
            <w:r>
              <w:rPr>
                <w:rFonts w:ascii="宋体" w:eastAsia="宋体" w:hAnsi="宋体" w:cs="宋体" w:hint="eastAsia"/>
                <w:sz w:val="24"/>
                <w:szCs w:val="24"/>
              </w:rPr>
              <w:t>掌握</w:t>
            </w:r>
            <w:r>
              <w:rPr>
                <w:rFonts w:ascii="宋体" w:eastAsia="宋体" w:hAnsi="宋体" w:cs="宋体" w:hint="eastAsia"/>
                <w:sz w:val="24"/>
                <w:szCs w:val="24"/>
              </w:rPr>
              <w:t>1</w:t>
            </w:r>
            <w:r>
              <w:rPr>
                <w:rFonts w:ascii="宋体" w:eastAsia="宋体" w:hAnsi="宋体" w:cs="宋体"/>
                <w:sz w:val="24"/>
                <w:szCs w:val="24"/>
              </w:rPr>
              <w:t>0</w:t>
            </w:r>
            <w:r>
              <w:rPr>
                <w:rFonts w:ascii="宋体" w:eastAsia="宋体" w:hAnsi="宋体" w:cs="宋体" w:hint="eastAsia"/>
                <w:sz w:val="24"/>
                <w:szCs w:val="24"/>
              </w:rPr>
              <w:t>个基本量词和</w:t>
            </w:r>
            <w:r>
              <w:rPr>
                <w:rFonts w:ascii="宋体" w:eastAsia="宋体" w:hAnsi="宋体" w:cs="宋体"/>
                <w:sz w:val="24"/>
                <w:szCs w:val="24"/>
              </w:rPr>
              <w:t>40</w:t>
            </w:r>
            <w:r>
              <w:rPr>
                <w:rFonts w:ascii="宋体" w:eastAsia="宋体" w:hAnsi="宋体" w:cs="宋体" w:hint="eastAsia"/>
                <w:sz w:val="24"/>
                <w:szCs w:val="24"/>
              </w:rPr>
              <w:t>～</w:t>
            </w:r>
            <w:r>
              <w:rPr>
                <w:rFonts w:ascii="宋体" w:eastAsia="宋体" w:hAnsi="宋体" w:cs="宋体"/>
                <w:sz w:val="24"/>
                <w:szCs w:val="24"/>
              </w:rPr>
              <w:t>50</w:t>
            </w:r>
            <w:r>
              <w:rPr>
                <w:rFonts w:ascii="宋体" w:eastAsia="宋体" w:hAnsi="宋体" w:cs="宋体" w:hint="eastAsia"/>
                <w:sz w:val="24"/>
                <w:szCs w:val="24"/>
              </w:rPr>
              <w:t>个与采购相关的词汇，能正确书写和识记；</w:t>
            </w:r>
          </w:p>
          <w:p w14:paraId="586540B4"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掌握至少</w:t>
            </w:r>
            <w:r>
              <w:rPr>
                <w:rFonts w:ascii="宋体" w:eastAsia="宋体" w:hAnsi="宋体" w:cs="宋体"/>
                <w:sz w:val="24"/>
                <w:szCs w:val="24"/>
              </w:rPr>
              <w:t>10</w:t>
            </w:r>
            <w:r>
              <w:rPr>
                <w:rFonts w:ascii="宋体" w:eastAsia="宋体" w:hAnsi="宋体" w:cs="宋体" w:hint="eastAsia"/>
                <w:sz w:val="24"/>
                <w:szCs w:val="24"/>
              </w:rPr>
              <w:t>个与购物相关的句型，如买什么、买多少、在哪里买、多少钱等，能看懂日常采购相关的小短文；</w:t>
            </w:r>
          </w:p>
          <w:p w14:paraId="15E1E37F"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sz w:val="24"/>
                <w:szCs w:val="24"/>
              </w:rPr>
              <w:t>.</w:t>
            </w:r>
            <w:r>
              <w:rPr>
                <w:rFonts w:ascii="宋体" w:eastAsia="宋体" w:hAnsi="宋体" w:cs="宋体" w:hint="eastAsia"/>
                <w:sz w:val="24"/>
                <w:szCs w:val="24"/>
              </w:rPr>
              <w:t>熟悉购物相关的基础对话表达，能看懂和撰写购物主题的短对话</w:t>
            </w:r>
          </w:p>
        </w:tc>
        <w:tc>
          <w:tcPr>
            <w:tcW w:w="709" w:type="dxa"/>
            <w:vMerge/>
            <w:vAlign w:val="center"/>
          </w:tcPr>
          <w:p w14:paraId="367CB732" w14:textId="77777777" w:rsidR="005249D0" w:rsidRDefault="005249D0">
            <w:pPr>
              <w:topLinePunct/>
              <w:jc w:val="center"/>
              <w:rPr>
                <w:rFonts w:ascii="宋体" w:eastAsia="宋体" w:hAnsi="宋体" w:cs="宋体"/>
                <w:sz w:val="24"/>
              </w:rPr>
            </w:pPr>
          </w:p>
        </w:tc>
      </w:tr>
      <w:tr w:rsidR="005249D0" w14:paraId="21698CDC" w14:textId="77777777">
        <w:trPr>
          <w:trHeight w:val="20"/>
          <w:jc w:val="center"/>
        </w:trPr>
        <w:tc>
          <w:tcPr>
            <w:tcW w:w="1296" w:type="dxa"/>
            <w:vMerge/>
            <w:vAlign w:val="center"/>
          </w:tcPr>
          <w:p w14:paraId="67A2A100" w14:textId="77777777" w:rsidR="005249D0" w:rsidRDefault="005249D0">
            <w:pPr>
              <w:topLinePunct/>
              <w:jc w:val="center"/>
              <w:rPr>
                <w:rFonts w:ascii="宋体" w:eastAsia="宋体" w:hAnsi="宋体" w:cs="宋体"/>
                <w:sz w:val="24"/>
              </w:rPr>
            </w:pPr>
          </w:p>
        </w:tc>
        <w:tc>
          <w:tcPr>
            <w:tcW w:w="1701" w:type="dxa"/>
            <w:vAlign w:val="center"/>
          </w:tcPr>
          <w:p w14:paraId="476F0DC1" w14:textId="77777777" w:rsidR="005249D0" w:rsidRDefault="00A32DCB">
            <w:pPr>
              <w:topLinePunct/>
              <w:jc w:val="center"/>
              <w:rPr>
                <w:rFonts w:ascii="宋体" w:eastAsia="宋体" w:hAnsi="宋体" w:cs="宋体"/>
                <w:sz w:val="24"/>
              </w:rPr>
            </w:pPr>
            <w:r>
              <w:rPr>
                <w:rFonts w:ascii="宋体" w:eastAsia="宋体" w:hAnsi="宋体" w:cs="宋体" w:hint="eastAsia"/>
                <w:sz w:val="24"/>
                <w:szCs w:val="24"/>
              </w:rPr>
              <w:t>衣物</w:t>
            </w:r>
          </w:p>
        </w:tc>
        <w:tc>
          <w:tcPr>
            <w:tcW w:w="4653" w:type="dxa"/>
            <w:vAlign w:val="center"/>
          </w:tcPr>
          <w:p w14:paraId="4F359EA5"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w:t>
            </w:r>
            <w:r>
              <w:rPr>
                <w:rFonts w:ascii="宋体" w:eastAsia="宋体" w:hAnsi="宋体" w:cs="宋体" w:hint="eastAsia"/>
                <w:sz w:val="24"/>
                <w:szCs w:val="24"/>
              </w:rPr>
              <w:t>掌握</w:t>
            </w:r>
            <w:r>
              <w:rPr>
                <w:rFonts w:ascii="宋体" w:eastAsia="宋体" w:hAnsi="宋体" w:cs="宋体" w:hint="eastAsia"/>
                <w:sz w:val="24"/>
                <w:szCs w:val="24"/>
              </w:rPr>
              <w:t>1</w:t>
            </w:r>
            <w:r>
              <w:rPr>
                <w:rFonts w:ascii="宋体" w:eastAsia="宋体" w:hAnsi="宋体" w:cs="宋体"/>
                <w:sz w:val="24"/>
                <w:szCs w:val="24"/>
              </w:rPr>
              <w:t>0</w:t>
            </w:r>
            <w:r>
              <w:rPr>
                <w:rFonts w:ascii="宋体" w:eastAsia="宋体" w:hAnsi="宋体" w:cs="宋体" w:hint="eastAsia"/>
                <w:sz w:val="24"/>
                <w:szCs w:val="24"/>
              </w:rPr>
              <w:t>个颜色词汇和</w:t>
            </w:r>
            <w:r>
              <w:rPr>
                <w:rFonts w:ascii="宋体" w:eastAsia="宋体" w:hAnsi="宋体" w:cs="宋体" w:hint="eastAsia"/>
                <w:sz w:val="24"/>
                <w:szCs w:val="24"/>
              </w:rPr>
              <w:t>2</w:t>
            </w:r>
            <w:r>
              <w:rPr>
                <w:rFonts w:ascii="宋体" w:eastAsia="宋体" w:hAnsi="宋体" w:cs="宋体"/>
                <w:sz w:val="24"/>
                <w:szCs w:val="24"/>
              </w:rPr>
              <w:t>0</w:t>
            </w:r>
            <w:r>
              <w:rPr>
                <w:rFonts w:ascii="宋体" w:eastAsia="宋体" w:hAnsi="宋体" w:cs="宋体" w:hint="eastAsia"/>
                <w:sz w:val="24"/>
                <w:szCs w:val="24"/>
              </w:rPr>
              <w:t>个与衣物相关的词汇，能正确书写和识记；</w:t>
            </w:r>
          </w:p>
          <w:p w14:paraId="67C188D9"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掌握至少</w:t>
            </w:r>
            <w:r>
              <w:rPr>
                <w:rFonts w:ascii="宋体" w:eastAsia="宋体" w:hAnsi="宋体" w:cs="宋体" w:hint="eastAsia"/>
                <w:sz w:val="24"/>
                <w:szCs w:val="24"/>
              </w:rPr>
              <w:t>1</w:t>
            </w:r>
            <w:r>
              <w:rPr>
                <w:rFonts w:ascii="宋体" w:eastAsia="宋体" w:hAnsi="宋体" w:cs="宋体"/>
                <w:sz w:val="24"/>
                <w:szCs w:val="24"/>
              </w:rPr>
              <w:t>0</w:t>
            </w:r>
            <w:r>
              <w:rPr>
                <w:rFonts w:ascii="宋体" w:eastAsia="宋体" w:hAnsi="宋体" w:cs="宋体" w:hint="eastAsia"/>
                <w:sz w:val="24"/>
                <w:szCs w:val="24"/>
              </w:rPr>
              <w:t>个与衣物喜好相关的句型，</w:t>
            </w:r>
            <w:r>
              <w:rPr>
                <w:rFonts w:ascii="宋体" w:eastAsia="宋体" w:hAnsi="宋体" w:cs="宋体" w:hint="eastAsia"/>
                <w:sz w:val="24"/>
                <w:szCs w:val="24"/>
              </w:rPr>
              <w:lastRenderedPageBreak/>
              <w:t>能看懂描述衣物的小短文，如衣服颜色、尺寸、价格、喜好、购买等；</w:t>
            </w:r>
          </w:p>
          <w:p w14:paraId="6B5AE1AA"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sz w:val="24"/>
                <w:szCs w:val="24"/>
              </w:rPr>
              <w:t>3.</w:t>
            </w:r>
            <w:r>
              <w:rPr>
                <w:rFonts w:ascii="宋体" w:eastAsia="宋体" w:hAnsi="宋体" w:cs="宋体" w:hint="eastAsia"/>
                <w:sz w:val="24"/>
                <w:szCs w:val="24"/>
              </w:rPr>
              <w:t>熟悉与购买衣物相关的基础对话表达，能看懂和撰写购买衣服的短对话</w:t>
            </w:r>
          </w:p>
        </w:tc>
        <w:tc>
          <w:tcPr>
            <w:tcW w:w="709" w:type="dxa"/>
            <w:vMerge/>
            <w:vAlign w:val="center"/>
          </w:tcPr>
          <w:p w14:paraId="198ADD8C" w14:textId="77777777" w:rsidR="005249D0" w:rsidRDefault="005249D0">
            <w:pPr>
              <w:topLinePunct/>
              <w:jc w:val="center"/>
              <w:rPr>
                <w:rFonts w:ascii="宋体" w:eastAsia="宋体" w:hAnsi="宋体" w:cs="宋体"/>
                <w:sz w:val="24"/>
              </w:rPr>
            </w:pPr>
          </w:p>
        </w:tc>
      </w:tr>
      <w:tr w:rsidR="005249D0" w14:paraId="2F22EBAC" w14:textId="77777777">
        <w:trPr>
          <w:trHeight w:val="20"/>
          <w:jc w:val="center"/>
        </w:trPr>
        <w:tc>
          <w:tcPr>
            <w:tcW w:w="1296" w:type="dxa"/>
            <w:vMerge/>
            <w:vAlign w:val="center"/>
          </w:tcPr>
          <w:p w14:paraId="6D7BA4F1" w14:textId="77777777" w:rsidR="005249D0" w:rsidRDefault="005249D0">
            <w:pPr>
              <w:topLinePunct/>
              <w:jc w:val="center"/>
              <w:rPr>
                <w:rFonts w:ascii="宋体" w:eastAsia="宋体" w:hAnsi="宋体" w:cs="宋体"/>
                <w:sz w:val="24"/>
              </w:rPr>
            </w:pPr>
          </w:p>
        </w:tc>
        <w:tc>
          <w:tcPr>
            <w:tcW w:w="1701" w:type="dxa"/>
            <w:vAlign w:val="center"/>
          </w:tcPr>
          <w:p w14:paraId="25998C6C" w14:textId="77777777" w:rsidR="005249D0" w:rsidRDefault="00A32DCB">
            <w:pPr>
              <w:topLinePunct/>
              <w:jc w:val="center"/>
              <w:rPr>
                <w:rFonts w:ascii="宋体" w:eastAsia="宋体" w:hAnsi="宋体" w:cs="宋体"/>
                <w:sz w:val="24"/>
              </w:rPr>
            </w:pPr>
            <w:r>
              <w:rPr>
                <w:rFonts w:asciiTheme="minorEastAsia" w:hAnsiTheme="minorEastAsia" w:cs="宋体" w:hint="eastAsia"/>
                <w:sz w:val="24"/>
                <w:szCs w:val="24"/>
              </w:rPr>
              <w:t>时间</w:t>
            </w:r>
          </w:p>
        </w:tc>
        <w:tc>
          <w:tcPr>
            <w:tcW w:w="4653" w:type="dxa"/>
            <w:vAlign w:val="center"/>
          </w:tcPr>
          <w:p w14:paraId="2D7B8B36"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掌握时刻、星期、年、月、日、季节的词汇，掌握</w:t>
            </w:r>
            <w:r>
              <w:rPr>
                <w:rFonts w:ascii="宋体" w:eastAsia="宋体" w:hAnsi="宋体" w:cs="宋体" w:hint="eastAsia"/>
                <w:sz w:val="24"/>
                <w:szCs w:val="24"/>
              </w:rPr>
              <w:t>2</w:t>
            </w:r>
            <w:r>
              <w:rPr>
                <w:rFonts w:ascii="宋体" w:eastAsia="宋体" w:hAnsi="宋体" w:cs="宋体"/>
                <w:sz w:val="24"/>
                <w:szCs w:val="24"/>
              </w:rPr>
              <w:t>0</w:t>
            </w:r>
            <w:r>
              <w:rPr>
                <w:rFonts w:ascii="宋体" w:eastAsia="宋体" w:hAnsi="宋体" w:cs="宋体" w:hint="eastAsia"/>
                <w:sz w:val="24"/>
                <w:szCs w:val="24"/>
              </w:rPr>
              <w:t>～</w:t>
            </w:r>
            <w:r>
              <w:rPr>
                <w:rFonts w:ascii="宋体" w:eastAsia="宋体" w:hAnsi="宋体" w:cs="宋体"/>
                <w:sz w:val="24"/>
                <w:szCs w:val="24"/>
              </w:rPr>
              <w:t>30</w:t>
            </w:r>
            <w:r>
              <w:rPr>
                <w:rFonts w:ascii="宋体" w:eastAsia="宋体" w:hAnsi="宋体" w:cs="宋体" w:hint="eastAsia"/>
                <w:sz w:val="24"/>
                <w:szCs w:val="24"/>
              </w:rPr>
              <w:t>个与约定时间相关的词汇，能正确书写和识记；</w:t>
            </w:r>
          </w:p>
          <w:p w14:paraId="507267A5"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sz w:val="24"/>
                <w:szCs w:val="24"/>
              </w:rPr>
              <w:t>2.</w:t>
            </w:r>
            <w:r>
              <w:rPr>
                <w:rFonts w:ascii="宋体" w:eastAsia="宋体" w:hAnsi="宋体" w:cs="宋体" w:hint="eastAsia"/>
                <w:sz w:val="24"/>
                <w:szCs w:val="24"/>
              </w:rPr>
              <w:t>掌握至少</w:t>
            </w:r>
            <w:r>
              <w:rPr>
                <w:rFonts w:ascii="宋体" w:eastAsia="宋体" w:hAnsi="宋体" w:cs="宋体" w:hint="eastAsia"/>
                <w:sz w:val="24"/>
                <w:szCs w:val="24"/>
              </w:rPr>
              <w:t>1</w:t>
            </w:r>
            <w:r>
              <w:rPr>
                <w:rFonts w:ascii="宋体" w:eastAsia="宋体" w:hAnsi="宋体" w:cs="宋体"/>
                <w:sz w:val="24"/>
                <w:szCs w:val="24"/>
              </w:rPr>
              <w:t>0</w:t>
            </w:r>
            <w:r>
              <w:rPr>
                <w:rFonts w:ascii="宋体" w:eastAsia="宋体" w:hAnsi="宋体" w:cs="宋体" w:hint="eastAsia"/>
                <w:sz w:val="24"/>
                <w:szCs w:val="24"/>
              </w:rPr>
              <w:t>个与日程预约相关的基础句型，能看懂和编写日程表；</w:t>
            </w:r>
          </w:p>
          <w:p w14:paraId="18DF8ECA"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sz w:val="24"/>
                <w:szCs w:val="24"/>
              </w:rPr>
              <w:t>3.</w:t>
            </w:r>
            <w:r>
              <w:rPr>
                <w:rFonts w:ascii="宋体" w:eastAsia="宋体" w:hAnsi="宋体" w:cs="宋体" w:hint="eastAsia"/>
                <w:sz w:val="24"/>
                <w:szCs w:val="24"/>
              </w:rPr>
              <w:t>熟悉与约定相关的基础对话表达，能看懂和撰写应约、拒绝、改期的基础对话</w:t>
            </w:r>
          </w:p>
        </w:tc>
        <w:tc>
          <w:tcPr>
            <w:tcW w:w="709" w:type="dxa"/>
            <w:vMerge/>
            <w:vAlign w:val="center"/>
          </w:tcPr>
          <w:p w14:paraId="5A632DD6" w14:textId="77777777" w:rsidR="005249D0" w:rsidRDefault="005249D0">
            <w:pPr>
              <w:topLinePunct/>
              <w:jc w:val="center"/>
              <w:rPr>
                <w:rFonts w:ascii="宋体" w:eastAsia="宋体" w:hAnsi="宋体" w:cs="宋体"/>
                <w:sz w:val="24"/>
              </w:rPr>
            </w:pPr>
          </w:p>
        </w:tc>
      </w:tr>
      <w:tr w:rsidR="005249D0" w14:paraId="6E9E3BD8" w14:textId="77777777">
        <w:trPr>
          <w:trHeight w:val="20"/>
          <w:jc w:val="center"/>
        </w:trPr>
        <w:tc>
          <w:tcPr>
            <w:tcW w:w="1296" w:type="dxa"/>
            <w:vMerge/>
            <w:vAlign w:val="center"/>
          </w:tcPr>
          <w:p w14:paraId="36DAFB3C" w14:textId="77777777" w:rsidR="005249D0" w:rsidRDefault="005249D0">
            <w:pPr>
              <w:topLinePunct/>
              <w:jc w:val="center"/>
              <w:rPr>
                <w:rFonts w:ascii="宋体" w:eastAsia="宋体" w:hAnsi="宋体" w:cs="宋体"/>
                <w:sz w:val="24"/>
              </w:rPr>
            </w:pPr>
          </w:p>
        </w:tc>
        <w:tc>
          <w:tcPr>
            <w:tcW w:w="1701" w:type="dxa"/>
            <w:vAlign w:val="center"/>
          </w:tcPr>
          <w:p w14:paraId="235B31F0" w14:textId="77777777" w:rsidR="005249D0" w:rsidRDefault="00A32DCB">
            <w:pPr>
              <w:topLinePunct/>
              <w:jc w:val="center"/>
              <w:rPr>
                <w:rFonts w:ascii="宋体" w:eastAsia="宋体" w:hAnsi="宋体" w:cs="宋体"/>
                <w:sz w:val="24"/>
              </w:rPr>
            </w:pPr>
            <w:r>
              <w:rPr>
                <w:rFonts w:ascii="宋体" w:eastAsia="宋体" w:hAnsi="宋体" w:cs="宋体" w:hint="eastAsia"/>
                <w:sz w:val="24"/>
                <w:szCs w:val="24"/>
              </w:rPr>
              <w:t>住房</w:t>
            </w:r>
          </w:p>
        </w:tc>
        <w:tc>
          <w:tcPr>
            <w:tcW w:w="4653" w:type="dxa"/>
            <w:vAlign w:val="center"/>
          </w:tcPr>
          <w:p w14:paraId="4FD13A59"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掌握</w:t>
            </w:r>
            <w:r>
              <w:rPr>
                <w:rFonts w:ascii="宋体" w:eastAsia="宋体" w:hAnsi="宋体" w:cs="宋体"/>
                <w:sz w:val="24"/>
                <w:szCs w:val="24"/>
              </w:rPr>
              <w:t>40</w:t>
            </w:r>
            <w:r>
              <w:rPr>
                <w:rFonts w:ascii="宋体" w:eastAsia="宋体" w:hAnsi="宋体" w:cs="宋体" w:hint="eastAsia"/>
                <w:sz w:val="24"/>
                <w:szCs w:val="24"/>
              </w:rPr>
              <w:t>～</w:t>
            </w:r>
            <w:r>
              <w:rPr>
                <w:rFonts w:ascii="宋体" w:eastAsia="宋体" w:hAnsi="宋体" w:cs="宋体"/>
                <w:sz w:val="24"/>
                <w:szCs w:val="24"/>
              </w:rPr>
              <w:t>50</w:t>
            </w:r>
            <w:r>
              <w:rPr>
                <w:rFonts w:ascii="宋体" w:eastAsia="宋体" w:hAnsi="宋体" w:cs="宋体" w:hint="eastAsia"/>
                <w:sz w:val="24"/>
                <w:szCs w:val="24"/>
              </w:rPr>
              <w:t>个与居住相关的词汇，如居住地址、房型、房间和家具等，能正确书写和识记；</w:t>
            </w:r>
          </w:p>
          <w:p w14:paraId="7A2CA6FD"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掌握至少</w:t>
            </w:r>
            <w:r>
              <w:rPr>
                <w:rFonts w:ascii="宋体" w:eastAsia="宋体" w:hAnsi="宋体" w:cs="宋体" w:hint="eastAsia"/>
                <w:sz w:val="24"/>
                <w:szCs w:val="24"/>
              </w:rPr>
              <w:t>1</w:t>
            </w:r>
            <w:r>
              <w:rPr>
                <w:rFonts w:ascii="宋体" w:eastAsia="宋体" w:hAnsi="宋体" w:cs="宋体"/>
                <w:sz w:val="24"/>
                <w:szCs w:val="24"/>
              </w:rPr>
              <w:t>0</w:t>
            </w:r>
            <w:r>
              <w:rPr>
                <w:rFonts w:ascii="宋体" w:eastAsia="宋体" w:hAnsi="宋体" w:cs="宋体" w:hint="eastAsia"/>
                <w:sz w:val="24"/>
                <w:szCs w:val="24"/>
              </w:rPr>
              <w:t>个与居住相关的句型，能看懂描述居住情况的小短文，如地址、房屋、房间、家具、位置、状态；</w:t>
            </w:r>
          </w:p>
          <w:p w14:paraId="7F288829"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szCs w:val="24"/>
              </w:rPr>
              <w:t>3.</w:t>
            </w:r>
            <w:r>
              <w:rPr>
                <w:rFonts w:ascii="宋体" w:eastAsia="宋体" w:hAnsi="宋体" w:cs="宋体" w:hint="eastAsia"/>
                <w:sz w:val="24"/>
                <w:szCs w:val="24"/>
              </w:rPr>
              <w:t>熟悉与住房相关的基础对话表达，能看懂和撰写住房相关的短对话</w:t>
            </w:r>
          </w:p>
        </w:tc>
        <w:tc>
          <w:tcPr>
            <w:tcW w:w="709" w:type="dxa"/>
            <w:vMerge/>
            <w:vAlign w:val="center"/>
          </w:tcPr>
          <w:p w14:paraId="38634006" w14:textId="77777777" w:rsidR="005249D0" w:rsidRDefault="005249D0">
            <w:pPr>
              <w:topLinePunct/>
              <w:jc w:val="center"/>
              <w:rPr>
                <w:rFonts w:ascii="宋体" w:eastAsia="宋体" w:hAnsi="宋体" w:cs="宋体"/>
                <w:sz w:val="24"/>
              </w:rPr>
            </w:pPr>
          </w:p>
        </w:tc>
      </w:tr>
      <w:tr w:rsidR="005249D0" w14:paraId="192831EF" w14:textId="77777777">
        <w:trPr>
          <w:trHeight w:val="20"/>
          <w:jc w:val="center"/>
        </w:trPr>
        <w:tc>
          <w:tcPr>
            <w:tcW w:w="1296" w:type="dxa"/>
            <w:vMerge/>
            <w:vAlign w:val="center"/>
          </w:tcPr>
          <w:p w14:paraId="2A47659B" w14:textId="77777777" w:rsidR="005249D0" w:rsidRDefault="005249D0">
            <w:pPr>
              <w:topLinePunct/>
              <w:jc w:val="center"/>
              <w:rPr>
                <w:rFonts w:ascii="宋体" w:eastAsia="宋体" w:hAnsi="宋体" w:cs="宋体"/>
                <w:sz w:val="24"/>
              </w:rPr>
            </w:pPr>
          </w:p>
        </w:tc>
        <w:tc>
          <w:tcPr>
            <w:tcW w:w="1701" w:type="dxa"/>
            <w:vAlign w:val="center"/>
          </w:tcPr>
          <w:p w14:paraId="10DD8DB4" w14:textId="77777777" w:rsidR="005249D0" w:rsidRDefault="00A32DCB">
            <w:pPr>
              <w:topLinePunct/>
              <w:jc w:val="center"/>
              <w:rPr>
                <w:rFonts w:ascii="宋体" w:eastAsia="宋体" w:hAnsi="宋体" w:cs="宋体"/>
                <w:sz w:val="24"/>
              </w:rPr>
            </w:pPr>
            <w:r>
              <w:rPr>
                <w:rFonts w:ascii="宋体" w:eastAsia="宋体" w:hAnsi="宋体" w:cs="宋体" w:hint="eastAsia"/>
                <w:sz w:val="24"/>
                <w:szCs w:val="24"/>
              </w:rPr>
              <w:t>出行</w:t>
            </w:r>
          </w:p>
        </w:tc>
        <w:tc>
          <w:tcPr>
            <w:tcW w:w="4653" w:type="dxa"/>
            <w:vAlign w:val="center"/>
          </w:tcPr>
          <w:p w14:paraId="12460D7D"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掌握</w:t>
            </w:r>
            <w:r>
              <w:rPr>
                <w:rFonts w:ascii="宋体" w:eastAsia="宋体" w:hAnsi="宋体" w:cs="宋体"/>
                <w:sz w:val="24"/>
                <w:szCs w:val="24"/>
              </w:rPr>
              <w:t>40</w:t>
            </w:r>
            <w:r>
              <w:rPr>
                <w:rFonts w:ascii="宋体" w:eastAsia="宋体" w:hAnsi="宋体" w:cs="宋体" w:hint="eastAsia"/>
                <w:sz w:val="24"/>
                <w:szCs w:val="24"/>
              </w:rPr>
              <w:t>～</w:t>
            </w:r>
            <w:r>
              <w:rPr>
                <w:rFonts w:ascii="宋体" w:eastAsia="宋体" w:hAnsi="宋体" w:cs="宋体"/>
                <w:sz w:val="24"/>
                <w:szCs w:val="24"/>
              </w:rPr>
              <w:t>50</w:t>
            </w:r>
            <w:r>
              <w:rPr>
                <w:rFonts w:ascii="宋体" w:eastAsia="宋体" w:hAnsi="宋体" w:cs="宋体" w:hint="eastAsia"/>
                <w:sz w:val="24"/>
                <w:szCs w:val="24"/>
              </w:rPr>
              <w:t>个与出行相关的词汇和句型，如通勤工具、方位、问路、指路等，能正确书写和识记；</w:t>
            </w:r>
          </w:p>
          <w:p w14:paraId="6AF2C7EF" w14:textId="77777777" w:rsidR="005249D0" w:rsidRDefault="00A32DCB">
            <w:pPr>
              <w:topLinePunct/>
              <w:ind w:left="240" w:hangingChars="100" w:hanging="240"/>
              <w:contextualSpacing/>
              <w:jc w:val="both"/>
              <w:rPr>
                <w:rFonts w:ascii="宋体" w:eastAsia="宋体" w:hAnsi="宋体" w:cs="宋体"/>
                <w:sz w:val="24"/>
                <w:szCs w:val="24"/>
              </w:rPr>
            </w:pPr>
            <w:r>
              <w:rPr>
                <w:rFonts w:ascii="宋体" w:eastAsia="宋体" w:hAnsi="宋体" w:cs="宋体"/>
                <w:sz w:val="24"/>
                <w:szCs w:val="24"/>
              </w:rPr>
              <w:t>2</w:t>
            </w:r>
            <w:r>
              <w:rPr>
                <w:rFonts w:ascii="宋体" w:eastAsia="宋体" w:hAnsi="宋体" w:cs="宋体" w:hint="eastAsia"/>
                <w:sz w:val="24"/>
                <w:szCs w:val="24"/>
              </w:rPr>
              <w:t>.</w:t>
            </w:r>
            <w:r>
              <w:rPr>
                <w:rFonts w:ascii="宋体" w:eastAsia="宋体" w:hAnsi="宋体" w:cs="宋体" w:hint="eastAsia"/>
                <w:sz w:val="24"/>
                <w:szCs w:val="24"/>
              </w:rPr>
              <w:t>掌握至少</w:t>
            </w:r>
            <w:r>
              <w:rPr>
                <w:rFonts w:ascii="宋体" w:eastAsia="宋体" w:hAnsi="宋体" w:cs="宋体" w:hint="eastAsia"/>
                <w:sz w:val="24"/>
                <w:szCs w:val="24"/>
              </w:rPr>
              <w:t>1</w:t>
            </w:r>
            <w:r>
              <w:rPr>
                <w:rFonts w:ascii="宋体" w:eastAsia="宋体" w:hAnsi="宋体" w:cs="宋体"/>
                <w:sz w:val="24"/>
                <w:szCs w:val="24"/>
              </w:rPr>
              <w:t>0</w:t>
            </w:r>
            <w:r>
              <w:rPr>
                <w:rFonts w:ascii="宋体" w:eastAsia="宋体" w:hAnsi="宋体" w:cs="宋体" w:hint="eastAsia"/>
                <w:sz w:val="24"/>
                <w:szCs w:val="24"/>
              </w:rPr>
              <w:t>个与出行相关的句型，了解德国的主要出行方式，如私家车、巴士、铁路、飞机等，并能看懂相关时刻表；</w:t>
            </w:r>
          </w:p>
          <w:p w14:paraId="7B637B8D"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szCs w:val="24"/>
              </w:rPr>
              <w:t>3</w:t>
            </w:r>
            <w:r>
              <w:rPr>
                <w:rFonts w:ascii="宋体" w:eastAsia="宋体" w:hAnsi="宋体" w:cs="宋体"/>
                <w:sz w:val="24"/>
                <w:szCs w:val="24"/>
              </w:rPr>
              <w:t>.</w:t>
            </w:r>
            <w:r>
              <w:rPr>
                <w:rFonts w:ascii="宋体" w:eastAsia="宋体" w:hAnsi="宋体" w:cs="宋体" w:hint="eastAsia"/>
                <w:sz w:val="24"/>
                <w:szCs w:val="24"/>
              </w:rPr>
              <w:t>熟悉与出行、问路相关的基础对话表达，能撰写问路指路的短对话</w:t>
            </w:r>
          </w:p>
        </w:tc>
        <w:tc>
          <w:tcPr>
            <w:tcW w:w="709" w:type="dxa"/>
            <w:vMerge/>
            <w:vAlign w:val="center"/>
          </w:tcPr>
          <w:p w14:paraId="5212BD66" w14:textId="77777777" w:rsidR="005249D0" w:rsidRDefault="005249D0">
            <w:pPr>
              <w:topLinePunct/>
              <w:jc w:val="center"/>
              <w:rPr>
                <w:rFonts w:ascii="宋体" w:eastAsia="宋体" w:hAnsi="宋体" w:cs="宋体"/>
                <w:sz w:val="24"/>
              </w:rPr>
            </w:pPr>
          </w:p>
        </w:tc>
      </w:tr>
      <w:tr w:rsidR="005249D0" w14:paraId="46F0A544" w14:textId="77777777">
        <w:trPr>
          <w:trHeight w:val="20"/>
          <w:jc w:val="center"/>
        </w:trPr>
        <w:tc>
          <w:tcPr>
            <w:tcW w:w="1296" w:type="dxa"/>
            <w:vMerge w:val="restart"/>
            <w:vAlign w:val="center"/>
          </w:tcPr>
          <w:p w14:paraId="2BCEE30A" w14:textId="77777777" w:rsidR="005249D0" w:rsidRDefault="00A32DCB">
            <w:pPr>
              <w:topLinePunct/>
              <w:jc w:val="center"/>
              <w:rPr>
                <w:rFonts w:ascii="宋体" w:eastAsia="宋体" w:hAnsi="宋体" w:cs="宋体"/>
                <w:sz w:val="24"/>
              </w:rPr>
            </w:pPr>
            <w:r>
              <w:rPr>
                <w:rFonts w:ascii="宋体" w:eastAsia="宋体" w:hAnsi="宋体" w:cs="宋体" w:hint="eastAsia"/>
                <w:sz w:val="24"/>
              </w:rPr>
              <w:t>德语国家商务文化</w:t>
            </w:r>
          </w:p>
        </w:tc>
        <w:tc>
          <w:tcPr>
            <w:tcW w:w="1701" w:type="dxa"/>
            <w:vAlign w:val="center"/>
          </w:tcPr>
          <w:p w14:paraId="3EADFC9B" w14:textId="77777777" w:rsidR="005249D0" w:rsidRDefault="00A32DCB">
            <w:pPr>
              <w:topLinePunct/>
              <w:jc w:val="center"/>
              <w:rPr>
                <w:rFonts w:ascii="宋体" w:eastAsia="宋体" w:hAnsi="宋体" w:cs="宋体"/>
                <w:sz w:val="24"/>
              </w:rPr>
            </w:pPr>
            <w:r>
              <w:rPr>
                <w:rFonts w:ascii="宋体" w:eastAsia="宋体" w:hAnsi="宋体" w:cs="宋体" w:hint="eastAsia"/>
                <w:sz w:val="24"/>
              </w:rPr>
              <w:t>商务礼仪</w:t>
            </w:r>
          </w:p>
        </w:tc>
        <w:tc>
          <w:tcPr>
            <w:tcW w:w="4653" w:type="dxa"/>
            <w:vAlign w:val="center"/>
          </w:tcPr>
          <w:p w14:paraId="7D9F2E0E"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熟悉德语国家商务社交礼仪，如握手、称呼和仪态方面，能较好地塑造展示自我形象；</w:t>
            </w:r>
          </w:p>
          <w:p w14:paraId="6446D9EC"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了解德语国家商务往来中的着装要求、餐饮习惯及习俗禁忌，能恰当得体地进行商务交际</w:t>
            </w:r>
          </w:p>
        </w:tc>
        <w:tc>
          <w:tcPr>
            <w:tcW w:w="709" w:type="dxa"/>
            <w:vMerge w:val="restart"/>
            <w:vAlign w:val="center"/>
          </w:tcPr>
          <w:p w14:paraId="2526ECAA" w14:textId="77777777" w:rsidR="005249D0" w:rsidRDefault="00A32DCB">
            <w:pPr>
              <w:topLinePunct/>
              <w:jc w:val="center"/>
              <w:rPr>
                <w:rFonts w:ascii="宋体" w:eastAsia="宋体" w:hAnsi="宋体" w:cs="宋体"/>
                <w:sz w:val="24"/>
              </w:rPr>
            </w:pPr>
            <w:r>
              <w:rPr>
                <w:rFonts w:ascii="宋体" w:eastAsia="宋体" w:hAnsi="宋体" w:cs="宋体"/>
                <w:sz w:val="24"/>
              </w:rPr>
              <w:t>8</w:t>
            </w:r>
          </w:p>
        </w:tc>
      </w:tr>
      <w:tr w:rsidR="005249D0" w14:paraId="55BA623F" w14:textId="77777777">
        <w:trPr>
          <w:trHeight w:val="20"/>
          <w:jc w:val="center"/>
        </w:trPr>
        <w:tc>
          <w:tcPr>
            <w:tcW w:w="1296" w:type="dxa"/>
            <w:vMerge/>
            <w:vAlign w:val="center"/>
          </w:tcPr>
          <w:p w14:paraId="19651A02" w14:textId="77777777" w:rsidR="005249D0" w:rsidRDefault="005249D0">
            <w:pPr>
              <w:topLinePunct/>
              <w:jc w:val="center"/>
              <w:rPr>
                <w:rFonts w:ascii="宋体" w:eastAsia="宋体" w:hAnsi="宋体" w:cs="宋体"/>
                <w:sz w:val="24"/>
              </w:rPr>
            </w:pPr>
          </w:p>
        </w:tc>
        <w:tc>
          <w:tcPr>
            <w:tcW w:w="1701" w:type="dxa"/>
            <w:vAlign w:val="center"/>
          </w:tcPr>
          <w:p w14:paraId="5CCD418D" w14:textId="77777777" w:rsidR="005249D0" w:rsidRDefault="00A32DCB">
            <w:pPr>
              <w:jc w:val="center"/>
            </w:pPr>
            <w:r>
              <w:rPr>
                <w:rFonts w:ascii="宋体" w:eastAsia="宋体" w:hAnsi="宋体" w:cs="宋体" w:hint="eastAsia"/>
                <w:sz w:val="24"/>
              </w:rPr>
              <w:t>企业文化</w:t>
            </w:r>
          </w:p>
        </w:tc>
        <w:tc>
          <w:tcPr>
            <w:tcW w:w="4653" w:type="dxa"/>
            <w:vAlign w:val="center"/>
          </w:tcPr>
          <w:p w14:paraId="01C523BF"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sz w:val="24"/>
              </w:rPr>
              <w:t>了解</w:t>
            </w:r>
            <w:r>
              <w:rPr>
                <w:rFonts w:ascii="宋体" w:eastAsia="宋体" w:hAnsi="宋体" w:cs="宋体" w:hint="eastAsia"/>
                <w:sz w:val="24"/>
              </w:rPr>
              <w:t>德语国家基本的企业文化和办事风格，具备严谨细致的工作态度；</w:t>
            </w:r>
          </w:p>
          <w:p w14:paraId="35EDB63E"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了解与外贸行业相关的德资企业概况，具备职业归属感和行业责任感</w:t>
            </w:r>
          </w:p>
        </w:tc>
        <w:tc>
          <w:tcPr>
            <w:tcW w:w="709" w:type="dxa"/>
            <w:vMerge/>
            <w:vAlign w:val="center"/>
          </w:tcPr>
          <w:p w14:paraId="6D709CDB" w14:textId="77777777" w:rsidR="005249D0" w:rsidRDefault="005249D0">
            <w:pPr>
              <w:topLinePunct/>
              <w:ind w:firstLineChars="200" w:firstLine="480"/>
              <w:jc w:val="center"/>
              <w:rPr>
                <w:rFonts w:ascii="宋体" w:eastAsia="宋体" w:hAnsi="宋体" w:cs="宋体"/>
                <w:sz w:val="24"/>
              </w:rPr>
            </w:pPr>
          </w:p>
        </w:tc>
      </w:tr>
      <w:tr w:rsidR="005249D0" w14:paraId="31D97685" w14:textId="77777777">
        <w:trPr>
          <w:trHeight w:val="20"/>
          <w:jc w:val="center"/>
        </w:trPr>
        <w:tc>
          <w:tcPr>
            <w:tcW w:w="1296" w:type="dxa"/>
            <w:vMerge w:val="restart"/>
            <w:vAlign w:val="center"/>
          </w:tcPr>
          <w:p w14:paraId="0C371234" w14:textId="77777777" w:rsidR="005249D0" w:rsidRDefault="00A32DCB">
            <w:pPr>
              <w:topLinePunct/>
              <w:jc w:val="center"/>
              <w:rPr>
                <w:rFonts w:ascii="宋体" w:eastAsia="宋体" w:hAnsi="宋体" w:cs="宋体"/>
                <w:sz w:val="24"/>
              </w:rPr>
            </w:pPr>
            <w:r>
              <w:rPr>
                <w:rFonts w:ascii="宋体" w:eastAsia="宋体" w:hAnsi="宋体" w:cs="宋体" w:hint="eastAsia"/>
                <w:sz w:val="24"/>
              </w:rPr>
              <w:t>德语泛读技巧</w:t>
            </w:r>
          </w:p>
        </w:tc>
        <w:tc>
          <w:tcPr>
            <w:tcW w:w="1701" w:type="dxa"/>
            <w:vAlign w:val="center"/>
          </w:tcPr>
          <w:p w14:paraId="19B9352C" w14:textId="77777777" w:rsidR="005249D0" w:rsidRDefault="00A32DCB">
            <w:pPr>
              <w:topLinePunct/>
              <w:jc w:val="center"/>
              <w:rPr>
                <w:rFonts w:ascii="宋体" w:eastAsia="宋体" w:hAnsi="宋体" w:cs="宋体"/>
                <w:sz w:val="24"/>
              </w:rPr>
            </w:pPr>
            <w:r>
              <w:rPr>
                <w:rFonts w:ascii="宋体" w:eastAsia="宋体" w:hAnsi="宋体" w:cs="宋体" w:hint="eastAsia"/>
                <w:sz w:val="24"/>
              </w:rPr>
              <w:t>快速阅读</w:t>
            </w:r>
          </w:p>
        </w:tc>
        <w:tc>
          <w:tcPr>
            <w:tcW w:w="4653" w:type="dxa"/>
            <w:vAlign w:val="center"/>
          </w:tcPr>
          <w:p w14:paraId="21E631D3" w14:textId="77777777" w:rsidR="005249D0" w:rsidRDefault="00A32DCB">
            <w:pPr>
              <w:pStyle w:val="ae"/>
              <w:widowControl w:val="0"/>
              <w:numPr>
                <w:ilvl w:val="0"/>
                <w:numId w:val="2"/>
              </w:numPr>
              <w:autoSpaceDE w:val="0"/>
              <w:autoSpaceDN w:val="0"/>
              <w:adjustRightInd w:val="0"/>
              <w:spacing w:line="0" w:lineRule="atLeast"/>
              <w:ind w:firstLineChars="0"/>
              <w:jc w:val="both"/>
              <w:rPr>
                <w:rFonts w:ascii="宋体" w:hAnsi="宋体" w:cs="仿宋"/>
                <w:kern w:val="0"/>
                <w:sz w:val="24"/>
                <w:szCs w:val="24"/>
                <w:lang w:val="zh-CN"/>
              </w:rPr>
            </w:pPr>
            <w:r>
              <w:rPr>
                <w:rFonts w:ascii="宋体" w:eastAsia="宋体" w:hAnsi="宋体" w:cs="宋体"/>
                <w:sz w:val="24"/>
              </w:rPr>
              <w:t>了解</w:t>
            </w:r>
            <w:r>
              <w:rPr>
                <w:rFonts w:ascii="宋体" w:eastAsia="宋体" w:hAnsi="宋体" w:cs="宋体" w:hint="eastAsia"/>
                <w:sz w:val="24"/>
              </w:rPr>
              <w:t>商务</w:t>
            </w:r>
            <w:r>
              <w:rPr>
                <w:rFonts w:ascii="宋体" w:hAnsi="宋体" w:cs="仿宋" w:hint="eastAsia"/>
                <w:kern w:val="0"/>
                <w:sz w:val="24"/>
                <w:szCs w:val="24"/>
                <w:lang w:val="zh-CN"/>
              </w:rPr>
              <w:t>德语行文的基本句型结构、段落组织、逻辑连贯等；</w:t>
            </w:r>
          </w:p>
          <w:p w14:paraId="716C7733"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了解德语快速阅读技巧，提高阅读速度，能在规定时间内阅读文章，并提取信息，理解文章大意，完成相关练习</w:t>
            </w:r>
          </w:p>
        </w:tc>
        <w:tc>
          <w:tcPr>
            <w:tcW w:w="709" w:type="dxa"/>
            <w:vMerge w:val="restart"/>
            <w:vAlign w:val="center"/>
          </w:tcPr>
          <w:p w14:paraId="057A8454" w14:textId="77777777" w:rsidR="005249D0" w:rsidRDefault="00A32DCB">
            <w:pPr>
              <w:topLinePunct/>
              <w:jc w:val="center"/>
              <w:rPr>
                <w:rFonts w:ascii="宋体" w:eastAsia="宋体" w:hAnsi="宋体" w:cs="宋体"/>
                <w:sz w:val="24"/>
              </w:rPr>
            </w:pPr>
            <w:r>
              <w:rPr>
                <w:rFonts w:ascii="宋体" w:eastAsia="宋体" w:hAnsi="宋体" w:cs="宋体"/>
                <w:sz w:val="24"/>
              </w:rPr>
              <w:t>12</w:t>
            </w:r>
          </w:p>
        </w:tc>
      </w:tr>
      <w:tr w:rsidR="005249D0" w14:paraId="709B4E99" w14:textId="77777777">
        <w:trPr>
          <w:trHeight w:val="20"/>
          <w:jc w:val="center"/>
        </w:trPr>
        <w:tc>
          <w:tcPr>
            <w:tcW w:w="1296" w:type="dxa"/>
            <w:vMerge/>
            <w:vAlign w:val="center"/>
          </w:tcPr>
          <w:p w14:paraId="1866E08A" w14:textId="77777777" w:rsidR="005249D0" w:rsidRDefault="005249D0">
            <w:pPr>
              <w:topLinePunct/>
              <w:jc w:val="center"/>
              <w:rPr>
                <w:rFonts w:ascii="宋体" w:eastAsia="宋体" w:hAnsi="宋体" w:cs="宋体"/>
                <w:sz w:val="24"/>
              </w:rPr>
            </w:pPr>
          </w:p>
        </w:tc>
        <w:tc>
          <w:tcPr>
            <w:tcW w:w="1701" w:type="dxa"/>
            <w:vAlign w:val="center"/>
          </w:tcPr>
          <w:p w14:paraId="47F7F3B8" w14:textId="77777777" w:rsidR="005249D0" w:rsidRDefault="00A32DCB">
            <w:pPr>
              <w:topLinePunct/>
              <w:jc w:val="center"/>
              <w:rPr>
                <w:rFonts w:ascii="宋体" w:hAnsi="宋体" w:cs="宋体"/>
                <w:kern w:val="0"/>
                <w:sz w:val="24"/>
              </w:rPr>
            </w:pPr>
            <w:r>
              <w:rPr>
                <w:rFonts w:ascii="宋体" w:hAnsi="宋体" w:cs="宋体" w:hint="eastAsia"/>
                <w:kern w:val="0"/>
                <w:sz w:val="24"/>
              </w:rPr>
              <w:t>关联阅读</w:t>
            </w:r>
          </w:p>
        </w:tc>
        <w:tc>
          <w:tcPr>
            <w:tcW w:w="4653" w:type="dxa"/>
            <w:vAlign w:val="center"/>
          </w:tcPr>
          <w:p w14:paraId="2BEF4C92"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了解上下文关联阅读的方法，掌握根据上下文进行阅读的技巧，能将此阅读技巧应用于长文本阅读；</w:t>
            </w:r>
          </w:p>
          <w:p w14:paraId="3351433A"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了解主次关联阅读的方法，掌握根据主次关系进行阅读的技巧，能将此阅读技巧应用于长文本阅读</w:t>
            </w:r>
          </w:p>
        </w:tc>
        <w:tc>
          <w:tcPr>
            <w:tcW w:w="709" w:type="dxa"/>
            <w:vMerge/>
            <w:vAlign w:val="center"/>
          </w:tcPr>
          <w:p w14:paraId="455B8C70" w14:textId="77777777" w:rsidR="005249D0" w:rsidRDefault="005249D0">
            <w:pPr>
              <w:topLinePunct/>
              <w:jc w:val="center"/>
              <w:rPr>
                <w:rFonts w:ascii="宋体" w:eastAsia="宋体" w:hAnsi="宋体" w:cs="宋体"/>
                <w:sz w:val="24"/>
              </w:rPr>
            </w:pPr>
          </w:p>
        </w:tc>
      </w:tr>
      <w:tr w:rsidR="005249D0" w14:paraId="718EBFA7" w14:textId="77777777">
        <w:trPr>
          <w:trHeight w:val="20"/>
          <w:jc w:val="center"/>
        </w:trPr>
        <w:tc>
          <w:tcPr>
            <w:tcW w:w="1296" w:type="dxa"/>
            <w:vMerge/>
            <w:vAlign w:val="center"/>
          </w:tcPr>
          <w:p w14:paraId="3B5CCF01" w14:textId="77777777" w:rsidR="005249D0" w:rsidRDefault="005249D0">
            <w:pPr>
              <w:topLinePunct/>
              <w:jc w:val="center"/>
              <w:rPr>
                <w:rFonts w:ascii="宋体" w:eastAsia="宋体" w:hAnsi="宋体" w:cs="宋体"/>
                <w:sz w:val="24"/>
              </w:rPr>
            </w:pPr>
          </w:p>
        </w:tc>
        <w:tc>
          <w:tcPr>
            <w:tcW w:w="1701" w:type="dxa"/>
            <w:vAlign w:val="center"/>
          </w:tcPr>
          <w:p w14:paraId="710F1FB4" w14:textId="77777777" w:rsidR="005249D0" w:rsidRDefault="00A32DCB">
            <w:pPr>
              <w:topLinePunct/>
              <w:jc w:val="center"/>
              <w:rPr>
                <w:rFonts w:ascii="宋体" w:hAnsi="宋体" w:cs="宋体"/>
                <w:kern w:val="0"/>
                <w:sz w:val="24"/>
              </w:rPr>
            </w:pPr>
            <w:r>
              <w:rPr>
                <w:rFonts w:ascii="宋体" w:hAnsi="宋体" w:cs="宋体" w:hint="eastAsia"/>
                <w:kern w:val="0"/>
                <w:sz w:val="24"/>
              </w:rPr>
              <w:t>不同文本类型阅读</w:t>
            </w:r>
          </w:p>
        </w:tc>
        <w:tc>
          <w:tcPr>
            <w:tcW w:w="4653" w:type="dxa"/>
            <w:vAlign w:val="center"/>
          </w:tcPr>
          <w:p w14:paraId="48B2BACC"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了解不同的商务文本类型，如邮件、信函、</w:t>
            </w:r>
            <w:r>
              <w:rPr>
                <w:rFonts w:ascii="宋体" w:hAnsi="宋体" w:cs="仿宋" w:hint="eastAsia"/>
                <w:kern w:val="0"/>
                <w:sz w:val="24"/>
                <w:szCs w:val="24"/>
                <w:lang w:val="zh-CN"/>
              </w:rPr>
              <w:t>新闻、广告、图文、</w:t>
            </w:r>
            <w:r>
              <w:rPr>
                <w:rFonts w:ascii="宋体" w:eastAsia="宋体" w:hAnsi="宋体" w:cs="宋体" w:hint="eastAsia"/>
                <w:sz w:val="24"/>
              </w:rPr>
              <w:t>日程表、会议纪要、采购订单、报关单、货运单、合同等；</w:t>
            </w:r>
          </w:p>
          <w:p w14:paraId="0D9352A0"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掌握不同文本类型中的专业术语、写作格式和要求，能根据不同格式快速识别文本类型；</w:t>
            </w:r>
          </w:p>
          <w:p w14:paraId="6818C4FD"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能快速阅读各题材的商务文本，准确提取关键信息并进行概括</w:t>
            </w:r>
          </w:p>
        </w:tc>
        <w:tc>
          <w:tcPr>
            <w:tcW w:w="709" w:type="dxa"/>
            <w:vMerge/>
            <w:vAlign w:val="center"/>
          </w:tcPr>
          <w:p w14:paraId="7F5517C6" w14:textId="77777777" w:rsidR="005249D0" w:rsidRDefault="005249D0">
            <w:pPr>
              <w:topLinePunct/>
              <w:jc w:val="center"/>
              <w:rPr>
                <w:rFonts w:ascii="宋体" w:eastAsia="宋体" w:hAnsi="宋体" w:cs="宋体"/>
                <w:sz w:val="24"/>
              </w:rPr>
            </w:pPr>
          </w:p>
        </w:tc>
      </w:tr>
      <w:tr w:rsidR="005249D0" w14:paraId="259C34D1" w14:textId="77777777">
        <w:trPr>
          <w:trHeight w:val="20"/>
          <w:jc w:val="center"/>
        </w:trPr>
        <w:tc>
          <w:tcPr>
            <w:tcW w:w="1296" w:type="dxa"/>
            <w:vMerge w:val="restart"/>
            <w:vAlign w:val="center"/>
          </w:tcPr>
          <w:p w14:paraId="2C3D9FC0" w14:textId="77777777" w:rsidR="005249D0" w:rsidRDefault="00A32DCB">
            <w:pPr>
              <w:topLinePunct/>
              <w:jc w:val="center"/>
              <w:rPr>
                <w:rFonts w:ascii="宋体" w:eastAsia="宋体" w:hAnsi="宋体" w:cs="宋体"/>
                <w:sz w:val="24"/>
              </w:rPr>
            </w:pPr>
            <w:r>
              <w:rPr>
                <w:rFonts w:ascii="宋体" w:eastAsia="宋体" w:hAnsi="宋体" w:cs="宋体" w:hint="eastAsia"/>
                <w:sz w:val="24"/>
              </w:rPr>
              <w:t>德语精读技巧</w:t>
            </w:r>
          </w:p>
        </w:tc>
        <w:tc>
          <w:tcPr>
            <w:tcW w:w="1701" w:type="dxa"/>
            <w:vAlign w:val="center"/>
          </w:tcPr>
          <w:p w14:paraId="08F16CD2" w14:textId="77777777" w:rsidR="005249D0" w:rsidRDefault="00A32DCB">
            <w:pPr>
              <w:topLinePunct/>
              <w:jc w:val="center"/>
              <w:rPr>
                <w:rFonts w:ascii="宋体" w:hAnsi="宋体" w:cs="宋体"/>
                <w:kern w:val="0"/>
                <w:sz w:val="24"/>
              </w:rPr>
            </w:pPr>
            <w:r>
              <w:rPr>
                <w:rFonts w:ascii="宋体" w:hAnsi="宋体" w:cs="宋体" w:hint="eastAsia"/>
                <w:kern w:val="0"/>
                <w:sz w:val="24"/>
              </w:rPr>
              <w:t>商务约见主题阅读</w:t>
            </w:r>
          </w:p>
        </w:tc>
        <w:tc>
          <w:tcPr>
            <w:tcW w:w="4653" w:type="dxa"/>
            <w:vAlign w:val="center"/>
          </w:tcPr>
          <w:p w14:paraId="03B4B964"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了解商定约见及预约的词汇、句型及文本格式；</w:t>
            </w:r>
          </w:p>
          <w:p w14:paraId="154DDD11"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能提取邮件或信件中有关“约见”的时间、地点、主题等信息，会商定并确认商务会面的各项事宜；</w:t>
            </w:r>
          </w:p>
          <w:p w14:paraId="4063B53A"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能通过阅读材料，积累本主题词汇，掌握文章所涉重要语法知识，能分析句型结构</w:t>
            </w:r>
          </w:p>
        </w:tc>
        <w:tc>
          <w:tcPr>
            <w:tcW w:w="709" w:type="dxa"/>
            <w:vMerge w:val="restart"/>
            <w:vAlign w:val="center"/>
          </w:tcPr>
          <w:p w14:paraId="25E5D1EC" w14:textId="77777777" w:rsidR="005249D0" w:rsidRDefault="00A32DCB">
            <w:pPr>
              <w:topLinePunct/>
              <w:jc w:val="center"/>
              <w:rPr>
                <w:rFonts w:ascii="宋体" w:eastAsia="宋体" w:hAnsi="宋体" w:cs="宋体"/>
                <w:sz w:val="24"/>
              </w:rPr>
            </w:pPr>
            <w:r>
              <w:rPr>
                <w:rFonts w:ascii="宋体" w:eastAsia="宋体" w:hAnsi="宋体" w:cs="宋体"/>
                <w:sz w:val="24"/>
              </w:rPr>
              <w:t>16</w:t>
            </w:r>
          </w:p>
        </w:tc>
      </w:tr>
      <w:tr w:rsidR="005249D0" w14:paraId="662CA469" w14:textId="77777777">
        <w:trPr>
          <w:trHeight w:val="20"/>
          <w:jc w:val="center"/>
        </w:trPr>
        <w:tc>
          <w:tcPr>
            <w:tcW w:w="1296" w:type="dxa"/>
            <w:vMerge/>
            <w:vAlign w:val="center"/>
          </w:tcPr>
          <w:p w14:paraId="17A48916" w14:textId="77777777" w:rsidR="005249D0" w:rsidRDefault="005249D0">
            <w:pPr>
              <w:topLinePunct/>
              <w:jc w:val="center"/>
              <w:rPr>
                <w:rFonts w:ascii="宋体" w:eastAsia="宋体" w:hAnsi="宋体" w:cs="宋体"/>
                <w:sz w:val="24"/>
              </w:rPr>
            </w:pPr>
          </w:p>
        </w:tc>
        <w:tc>
          <w:tcPr>
            <w:tcW w:w="1701" w:type="dxa"/>
            <w:vAlign w:val="center"/>
          </w:tcPr>
          <w:p w14:paraId="1DA9409A" w14:textId="77777777" w:rsidR="005249D0" w:rsidRDefault="00A32DCB">
            <w:pPr>
              <w:topLinePunct/>
              <w:jc w:val="center"/>
              <w:rPr>
                <w:rFonts w:ascii="宋体" w:hAnsi="宋体" w:cs="宋体"/>
                <w:kern w:val="0"/>
                <w:sz w:val="24"/>
              </w:rPr>
            </w:pPr>
            <w:r>
              <w:rPr>
                <w:rFonts w:ascii="宋体" w:hAnsi="宋体" w:cs="宋体" w:hint="eastAsia"/>
                <w:kern w:val="0"/>
                <w:sz w:val="24"/>
              </w:rPr>
              <w:t>招聘求职主题阅读</w:t>
            </w:r>
          </w:p>
        </w:tc>
        <w:tc>
          <w:tcPr>
            <w:tcW w:w="4653" w:type="dxa"/>
            <w:vAlign w:val="center"/>
          </w:tcPr>
          <w:p w14:paraId="241E53DF"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sz w:val="24"/>
              </w:rPr>
              <w:t>了解</w:t>
            </w:r>
            <w:r>
              <w:rPr>
                <w:rFonts w:ascii="宋体" w:eastAsia="宋体" w:hAnsi="宋体" w:cs="宋体" w:hint="eastAsia"/>
                <w:sz w:val="24"/>
              </w:rPr>
              <w:t>企业招聘广告、职位要求等相关词汇、句型，能根据关键词筛选目标岗位；</w:t>
            </w:r>
          </w:p>
          <w:p w14:paraId="500D77D9"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sz w:val="24"/>
              </w:rPr>
              <w:t>2.</w:t>
            </w:r>
            <w:r>
              <w:rPr>
                <w:rFonts w:ascii="宋体" w:eastAsia="宋体" w:hAnsi="宋体" w:cs="宋体"/>
                <w:sz w:val="24"/>
              </w:rPr>
              <w:t>熟悉</w:t>
            </w:r>
            <w:r>
              <w:rPr>
                <w:rFonts w:ascii="宋体" w:eastAsia="宋体" w:hAnsi="宋体" w:cs="宋体" w:hint="eastAsia"/>
                <w:sz w:val="24"/>
              </w:rPr>
              <w:t>德文简历的格式及信息点，能根据岗位要求筛选应聘人员；</w:t>
            </w:r>
          </w:p>
          <w:p w14:paraId="4AF4DC83"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能通过阅读材料，积累本主题词汇，掌握文章所涉重要语法知识，能分析句型结构</w:t>
            </w:r>
          </w:p>
        </w:tc>
        <w:tc>
          <w:tcPr>
            <w:tcW w:w="709" w:type="dxa"/>
            <w:vMerge/>
            <w:vAlign w:val="center"/>
          </w:tcPr>
          <w:p w14:paraId="62C2AB86" w14:textId="77777777" w:rsidR="005249D0" w:rsidRDefault="005249D0">
            <w:pPr>
              <w:topLinePunct/>
              <w:jc w:val="center"/>
              <w:rPr>
                <w:rFonts w:ascii="宋体" w:eastAsia="宋体" w:hAnsi="宋体" w:cs="宋体"/>
                <w:sz w:val="24"/>
              </w:rPr>
            </w:pPr>
          </w:p>
        </w:tc>
      </w:tr>
      <w:tr w:rsidR="005249D0" w14:paraId="20B12967" w14:textId="77777777">
        <w:trPr>
          <w:trHeight w:val="20"/>
          <w:jc w:val="center"/>
        </w:trPr>
        <w:tc>
          <w:tcPr>
            <w:tcW w:w="1296" w:type="dxa"/>
            <w:vMerge/>
            <w:vAlign w:val="center"/>
          </w:tcPr>
          <w:p w14:paraId="1678C4EB" w14:textId="77777777" w:rsidR="005249D0" w:rsidRDefault="005249D0">
            <w:pPr>
              <w:topLinePunct/>
              <w:jc w:val="center"/>
              <w:rPr>
                <w:rFonts w:ascii="宋体" w:eastAsia="宋体" w:hAnsi="宋体" w:cs="宋体"/>
                <w:sz w:val="24"/>
              </w:rPr>
            </w:pPr>
          </w:p>
        </w:tc>
        <w:tc>
          <w:tcPr>
            <w:tcW w:w="1701" w:type="dxa"/>
            <w:vAlign w:val="center"/>
          </w:tcPr>
          <w:p w14:paraId="50A995D9" w14:textId="77777777" w:rsidR="005249D0" w:rsidRDefault="00A32DCB">
            <w:pPr>
              <w:topLinePunct/>
              <w:jc w:val="center"/>
              <w:rPr>
                <w:rFonts w:ascii="宋体" w:hAnsi="宋体" w:cs="宋体"/>
                <w:kern w:val="0"/>
                <w:sz w:val="24"/>
              </w:rPr>
            </w:pPr>
            <w:r>
              <w:rPr>
                <w:rFonts w:ascii="宋体" w:hAnsi="宋体" w:cs="宋体" w:hint="eastAsia"/>
                <w:kern w:val="0"/>
                <w:sz w:val="24"/>
              </w:rPr>
              <w:t>合同文件阅读</w:t>
            </w:r>
          </w:p>
        </w:tc>
        <w:tc>
          <w:tcPr>
            <w:tcW w:w="4653" w:type="dxa"/>
            <w:vAlign w:val="center"/>
          </w:tcPr>
          <w:p w14:paraId="644F6DC9"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熟悉合同的格式及对应条款，能提取合同重要信息并给予反馈；</w:t>
            </w:r>
          </w:p>
          <w:p w14:paraId="0C13A271"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能通过阅读材料，积累本主题词汇，掌握文章所涉重要语法知识，能分析句型结构</w:t>
            </w:r>
          </w:p>
        </w:tc>
        <w:tc>
          <w:tcPr>
            <w:tcW w:w="709" w:type="dxa"/>
            <w:vMerge/>
            <w:vAlign w:val="center"/>
          </w:tcPr>
          <w:p w14:paraId="1BC7DA06" w14:textId="77777777" w:rsidR="005249D0" w:rsidRDefault="005249D0">
            <w:pPr>
              <w:topLinePunct/>
              <w:jc w:val="center"/>
              <w:rPr>
                <w:rFonts w:ascii="宋体" w:eastAsia="宋体" w:hAnsi="宋体" w:cs="宋体"/>
                <w:sz w:val="24"/>
              </w:rPr>
            </w:pPr>
          </w:p>
        </w:tc>
      </w:tr>
      <w:tr w:rsidR="005249D0" w14:paraId="4A2FD0CC" w14:textId="77777777">
        <w:trPr>
          <w:trHeight w:val="20"/>
          <w:jc w:val="center"/>
        </w:trPr>
        <w:tc>
          <w:tcPr>
            <w:tcW w:w="1296" w:type="dxa"/>
            <w:vMerge/>
            <w:vAlign w:val="center"/>
          </w:tcPr>
          <w:p w14:paraId="10C5C358" w14:textId="77777777" w:rsidR="005249D0" w:rsidRDefault="005249D0">
            <w:pPr>
              <w:topLinePunct/>
              <w:jc w:val="center"/>
              <w:rPr>
                <w:rFonts w:ascii="宋体" w:eastAsia="宋体" w:hAnsi="宋体" w:cs="宋体"/>
                <w:sz w:val="24"/>
              </w:rPr>
            </w:pPr>
          </w:p>
        </w:tc>
        <w:tc>
          <w:tcPr>
            <w:tcW w:w="1701" w:type="dxa"/>
            <w:vAlign w:val="center"/>
          </w:tcPr>
          <w:p w14:paraId="65766D66" w14:textId="77777777" w:rsidR="005249D0" w:rsidRDefault="00A32DCB">
            <w:pPr>
              <w:topLinePunct/>
              <w:jc w:val="center"/>
              <w:rPr>
                <w:rFonts w:ascii="宋体" w:hAnsi="宋体" w:cs="宋体"/>
                <w:kern w:val="0"/>
                <w:sz w:val="24"/>
              </w:rPr>
            </w:pPr>
            <w:r>
              <w:rPr>
                <w:rFonts w:ascii="宋体" w:hAnsi="宋体" w:cs="宋体" w:hint="eastAsia"/>
                <w:kern w:val="0"/>
                <w:sz w:val="24"/>
              </w:rPr>
              <w:t>售后服务主题阅读</w:t>
            </w:r>
          </w:p>
        </w:tc>
        <w:tc>
          <w:tcPr>
            <w:tcW w:w="4653" w:type="dxa"/>
            <w:vAlign w:val="center"/>
          </w:tcPr>
          <w:p w14:paraId="7DC84E8A"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掌握售后服务相关的词汇、句型及反馈格式；</w:t>
            </w:r>
          </w:p>
          <w:p w14:paraId="614F36C9"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能读懂售后服务问题并做出相应回复处理；</w:t>
            </w:r>
          </w:p>
          <w:p w14:paraId="6114BE89"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能通过阅读材料，积累本主题词汇，掌握文章所涉重要语法知识，能分析句型结构</w:t>
            </w:r>
          </w:p>
        </w:tc>
        <w:tc>
          <w:tcPr>
            <w:tcW w:w="709" w:type="dxa"/>
            <w:vMerge/>
            <w:vAlign w:val="center"/>
          </w:tcPr>
          <w:p w14:paraId="5C5ADDC6" w14:textId="77777777" w:rsidR="005249D0" w:rsidRDefault="005249D0">
            <w:pPr>
              <w:topLinePunct/>
              <w:jc w:val="center"/>
              <w:rPr>
                <w:rFonts w:ascii="宋体" w:eastAsia="宋体" w:hAnsi="宋体" w:cs="宋体"/>
                <w:sz w:val="24"/>
              </w:rPr>
            </w:pPr>
          </w:p>
        </w:tc>
      </w:tr>
      <w:tr w:rsidR="005249D0" w14:paraId="1511FEBA" w14:textId="77777777">
        <w:trPr>
          <w:trHeight w:val="20"/>
          <w:jc w:val="center"/>
        </w:trPr>
        <w:tc>
          <w:tcPr>
            <w:tcW w:w="1296" w:type="dxa"/>
            <w:vMerge w:val="restart"/>
            <w:vAlign w:val="center"/>
          </w:tcPr>
          <w:p w14:paraId="68F39EFE" w14:textId="77777777" w:rsidR="005249D0" w:rsidRDefault="00A32DCB">
            <w:pPr>
              <w:topLinePunct/>
              <w:jc w:val="center"/>
              <w:rPr>
                <w:rFonts w:ascii="宋体" w:eastAsia="宋体" w:hAnsi="宋体" w:cs="宋体"/>
                <w:sz w:val="24"/>
              </w:rPr>
            </w:pPr>
            <w:r>
              <w:rPr>
                <w:rFonts w:ascii="宋体" w:eastAsia="宋体" w:hAnsi="宋体" w:cs="宋体" w:hint="eastAsia"/>
                <w:sz w:val="24"/>
              </w:rPr>
              <w:lastRenderedPageBreak/>
              <w:t>商务类文件阅读</w:t>
            </w:r>
          </w:p>
        </w:tc>
        <w:tc>
          <w:tcPr>
            <w:tcW w:w="1701" w:type="dxa"/>
            <w:vAlign w:val="center"/>
          </w:tcPr>
          <w:p w14:paraId="56DFEBA8" w14:textId="77777777" w:rsidR="005249D0" w:rsidRDefault="00A32DCB">
            <w:pPr>
              <w:topLinePunct/>
              <w:jc w:val="center"/>
              <w:rPr>
                <w:rFonts w:ascii="宋体" w:eastAsia="宋体" w:hAnsi="宋体" w:cs="宋体"/>
                <w:sz w:val="24"/>
              </w:rPr>
            </w:pPr>
            <w:r>
              <w:rPr>
                <w:rFonts w:asciiTheme="minorEastAsia" w:hAnsiTheme="minorEastAsia" w:cs="宋体" w:hint="eastAsia"/>
                <w:sz w:val="24"/>
                <w:szCs w:val="24"/>
              </w:rPr>
              <w:t>文秘类</w:t>
            </w:r>
            <w:r>
              <w:rPr>
                <w:rFonts w:ascii="宋体" w:eastAsia="宋体" w:hAnsi="宋体" w:cs="宋体" w:hint="eastAsia"/>
                <w:sz w:val="24"/>
              </w:rPr>
              <w:t>文件阅读</w:t>
            </w:r>
          </w:p>
        </w:tc>
        <w:tc>
          <w:tcPr>
            <w:tcW w:w="4653" w:type="dxa"/>
            <w:vAlign w:val="center"/>
          </w:tcPr>
          <w:p w14:paraId="5135AEE1" w14:textId="77777777" w:rsidR="005249D0" w:rsidRDefault="00A32DCB">
            <w:pPr>
              <w:widowControl w:val="0"/>
              <w:autoSpaceDE w:val="0"/>
              <w:autoSpaceDN w:val="0"/>
              <w:adjustRightInd w:val="0"/>
              <w:spacing w:line="0" w:lineRule="atLeast"/>
              <w:ind w:left="240" w:hangingChars="100" w:hanging="240"/>
              <w:jc w:val="both"/>
              <w:rPr>
                <w:rFonts w:ascii="宋体" w:hAnsi="宋体" w:cs="仿宋"/>
                <w:kern w:val="0"/>
                <w:sz w:val="24"/>
                <w:szCs w:val="24"/>
                <w:lang w:val="zh-CN"/>
              </w:rPr>
            </w:pPr>
            <w:r>
              <w:rPr>
                <w:rFonts w:ascii="宋体" w:eastAsia="宋体" w:hAnsi="宋体" w:cs="宋体" w:hint="eastAsia"/>
                <w:sz w:val="24"/>
              </w:rPr>
              <w:t>1.</w:t>
            </w:r>
            <w:r>
              <w:rPr>
                <w:rFonts w:ascii="宋体" w:eastAsia="宋体" w:hAnsi="宋体" w:cs="宋体"/>
                <w:sz w:val="24"/>
              </w:rPr>
              <w:t>了解与</w:t>
            </w:r>
            <w:r>
              <w:rPr>
                <w:rFonts w:asciiTheme="minorEastAsia" w:hAnsiTheme="minorEastAsia" w:cs="宋体" w:hint="eastAsia"/>
                <w:sz w:val="24"/>
                <w:szCs w:val="24"/>
              </w:rPr>
              <w:t>文秘工作相关的文件</w:t>
            </w:r>
            <w:r>
              <w:rPr>
                <w:sz w:val="24"/>
                <w:szCs w:val="24"/>
              </w:rPr>
              <w:t>种类</w:t>
            </w:r>
            <w:r>
              <w:rPr>
                <w:rFonts w:hint="eastAsia"/>
                <w:sz w:val="24"/>
                <w:szCs w:val="24"/>
              </w:rPr>
              <w:t>、</w:t>
            </w:r>
            <w:r>
              <w:rPr>
                <w:sz w:val="24"/>
                <w:szCs w:val="24"/>
              </w:rPr>
              <w:t>格式和要求</w:t>
            </w:r>
            <w:r>
              <w:rPr>
                <w:rFonts w:hint="eastAsia"/>
                <w:sz w:val="24"/>
                <w:szCs w:val="24"/>
              </w:rPr>
              <w:t>，如业务邮件、日程表、会议纪要、差旅申请、报销单据、邀请函等；</w:t>
            </w:r>
          </w:p>
          <w:p w14:paraId="74A7E6DF" w14:textId="77777777" w:rsidR="005249D0" w:rsidRDefault="00A32DCB">
            <w:pPr>
              <w:widowControl w:val="0"/>
              <w:autoSpaceDE w:val="0"/>
              <w:autoSpaceDN w:val="0"/>
              <w:adjustRightInd w:val="0"/>
              <w:spacing w:line="0" w:lineRule="atLeast"/>
              <w:ind w:left="240" w:hangingChars="100" w:hanging="240"/>
              <w:jc w:val="both"/>
              <w:rPr>
                <w:rFonts w:ascii="宋体" w:hAnsi="宋体" w:cs="仿宋"/>
                <w:kern w:val="0"/>
                <w:sz w:val="24"/>
                <w:szCs w:val="24"/>
                <w:lang w:val="zh-CN"/>
              </w:rPr>
            </w:pPr>
            <w:r>
              <w:rPr>
                <w:rFonts w:ascii="宋体" w:hAnsi="宋体" w:cs="仿宋" w:hint="eastAsia"/>
                <w:kern w:val="0"/>
                <w:sz w:val="24"/>
                <w:szCs w:val="24"/>
                <w:lang w:val="zh-CN"/>
              </w:rPr>
              <w:t>2.</w:t>
            </w:r>
            <w:r>
              <w:rPr>
                <w:rFonts w:ascii="宋体" w:hAnsi="宋体" w:cs="仿宋" w:hint="eastAsia"/>
                <w:kern w:val="0"/>
                <w:sz w:val="24"/>
                <w:szCs w:val="24"/>
                <w:lang w:val="zh-CN"/>
              </w:rPr>
              <w:t>掌握至少</w:t>
            </w:r>
            <w:r>
              <w:rPr>
                <w:rFonts w:ascii="宋体" w:hAnsi="宋体" w:cs="仿宋" w:hint="eastAsia"/>
                <w:kern w:val="0"/>
                <w:sz w:val="24"/>
                <w:szCs w:val="24"/>
                <w:lang w:val="zh-CN"/>
              </w:rPr>
              <w:t>5</w:t>
            </w:r>
            <w:r>
              <w:rPr>
                <w:rFonts w:ascii="宋体" w:hAnsi="宋体" w:cs="仿宋"/>
                <w:kern w:val="0"/>
                <w:sz w:val="24"/>
                <w:szCs w:val="24"/>
                <w:lang w:val="zh-CN"/>
              </w:rPr>
              <w:t>0</w:t>
            </w:r>
            <w:r>
              <w:rPr>
                <w:rFonts w:ascii="宋体" w:hAnsi="宋体" w:cs="仿宋" w:hint="eastAsia"/>
                <w:kern w:val="0"/>
                <w:sz w:val="24"/>
                <w:szCs w:val="24"/>
                <w:lang w:val="zh-CN"/>
              </w:rPr>
              <w:t>个与</w:t>
            </w:r>
            <w:r>
              <w:rPr>
                <w:rFonts w:asciiTheme="minorEastAsia" w:hAnsiTheme="minorEastAsia" w:cs="宋体" w:hint="eastAsia"/>
                <w:sz w:val="24"/>
                <w:szCs w:val="24"/>
              </w:rPr>
              <w:t>文秘工作相关的词汇，</w:t>
            </w:r>
            <w:r>
              <w:rPr>
                <w:rFonts w:ascii="宋体" w:hAnsi="宋体" w:cs="仿宋" w:hint="eastAsia"/>
                <w:kern w:val="0"/>
                <w:sz w:val="24"/>
                <w:szCs w:val="24"/>
                <w:lang w:val="zh-CN"/>
              </w:rPr>
              <w:t>能正确书写和识记；</w:t>
            </w:r>
          </w:p>
          <w:p w14:paraId="1B4559A4" w14:textId="77777777" w:rsidR="005249D0" w:rsidRDefault="00A32DCB">
            <w:pPr>
              <w:widowControl w:val="0"/>
              <w:autoSpaceDE w:val="0"/>
              <w:autoSpaceDN w:val="0"/>
              <w:adjustRightInd w:val="0"/>
              <w:spacing w:line="0" w:lineRule="atLeast"/>
              <w:ind w:left="240" w:hangingChars="100" w:hanging="240"/>
              <w:jc w:val="both"/>
              <w:rPr>
                <w:rFonts w:ascii="宋体" w:hAnsi="宋体" w:cs="仿宋"/>
                <w:kern w:val="0"/>
                <w:sz w:val="24"/>
                <w:szCs w:val="24"/>
                <w:lang w:val="zh-CN"/>
              </w:rPr>
            </w:pPr>
            <w:r>
              <w:rPr>
                <w:rFonts w:ascii="宋体" w:hAnsi="宋体" w:cs="仿宋" w:hint="eastAsia"/>
                <w:kern w:val="0"/>
                <w:sz w:val="24"/>
                <w:szCs w:val="24"/>
                <w:lang w:val="zh-CN"/>
              </w:rPr>
              <w:t>3.</w:t>
            </w:r>
            <w:r>
              <w:rPr>
                <w:rFonts w:ascii="宋体" w:hAnsi="宋体" w:cs="仿宋" w:hint="eastAsia"/>
                <w:kern w:val="0"/>
                <w:sz w:val="24"/>
                <w:szCs w:val="24"/>
                <w:lang w:val="zh-CN"/>
              </w:rPr>
              <w:t>掌握至少</w:t>
            </w:r>
            <w:r>
              <w:rPr>
                <w:rFonts w:ascii="宋体" w:hAnsi="宋体" w:cs="仿宋"/>
                <w:kern w:val="0"/>
                <w:sz w:val="24"/>
                <w:szCs w:val="24"/>
                <w:lang w:val="zh-CN"/>
              </w:rPr>
              <w:t>30</w:t>
            </w:r>
            <w:r>
              <w:rPr>
                <w:rFonts w:ascii="宋体" w:hAnsi="宋体" w:cs="仿宋" w:hint="eastAsia"/>
                <w:kern w:val="0"/>
                <w:sz w:val="24"/>
                <w:szCs w:val="24"/>
                <w:lang w:val="zh-CN"/>
              </w:rPr>
              <w:t>个与</w:t>
            </w:r>
            <w:r>
              <w:rPr>
                <w:rFonts w:asciiTheme="minorEastAsia" w:hAnsiTheme="minorEastAsia" w:cs="宋体" w:hint="eastAsia"/>
                <w:sz w:val="24"/>
                <w:szCs w:val="24"/>
              </w:rPr>
              <w:t>文秘工作相关句型，能看懂</w:t>
            </w:r>
            <w:r>
              <w:rPr>
                <w:rFonts w:ascii="宋体" w:hAnsi="宋体" w:cs="仿宋" w:hint="eastAsia"/>
                <w:kern w:val="0"/>
                <w:sz w:val="24"/>
                <w:szCs w:val="24"/>
                <w:lang w:val="zh-CN"/>
              </w:rPr>
              <w:t>和撰写基础的办公文书</w:t>
            </w:r>
          </w:p>
        </w:tc>
        <w:tc>
          <w:tcPr>
            <w:tcW w:w="709" w:type="dxa"/>
            <w:vMerge w:val="restart"/>
            <w:vAlign w:val="center"/>
          </w:tcPr>
          <w:p w14:paraId="2C706EB6" w14:textId="77777777" w:rsidR="005249D0" w:rsidRDefault="00A32DCB">
            <w:pPr>
              <w:topLinePunct/>
              <w:jc w:val="center"/>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8</w:t>
            </w:r>
          </w:p>
        </w:tc>
      </w:tr>
      <w:tr w:rsidR="005249D0" w14:paraId="486E523B" w14:textId="77777777">
        <w:trPr>
          <w:trHeight w:val="20"/>
          <w:jc w:val="center"/>
        </w:trPr>
        <w:tc>
          <w:tcPr>
            <w:tcW w:w="1296" w:type="dxa"/>
            <w:vMerge/>
            <w:vAlign w:val="center"/>
          </w:tcPr>
          <w:p w14:paraId="689AD944" w14:textId="77777777" w:rsidR="005249D0" w:rsidRDefault="005249D0">
            <w:pPr>
              <w:topLinePunct/>
              <w:jc w:val="center"/>
              <w:rPr>
                <w:rFonts w:ascii="宋体" w:eastAsia="宋体" w:hAnsi="宋体" w:cs="宋体"/>
                <w:sz w:val="24"/>
              </w:rPr>
            </w:pPr>
          </w:p>
        </w:tc>
        <w:tc>
          <w:tcPr>
            <w:tcW w:w="1701" w:type="dxa"/>
            <w:vAlign w:val="center"/>
          </w:tcPr>
          <w:p w14:paraId="6A09B10D" w14:textId="77777777" w:rsidR="005249D0" w:rsidRDefault="00A32DCB">
            <w:pPr>
              <w:topLinePunct/>
              <w:jc w:val="center"/>
              <w:rPr>
                <w:rFonts w:ascii="宋体" w:eastAsia="宋体" w:hAnsi="宋体" w:cs="宋体"/>
                <w:sz w:val="24"/>
              </w:rPr>
            </w:pPr>
            <w:r>
              <w:rPr>
                <w:rFonts w:asciiTheme="minorEastAsia" w:hAnsiTheme="minorEastAsia" w:cs="宋体" w:hint="eastAsia"/>
                <w:sz w:val="24"/>
                <w:szCs w:val="24"/>
              </w:rPr>
              <w:t>营销类</w:t>
            </w:r>
            <w:r>
              <w:rPr>
                <w:rFonts w:ascii="宋体" w:eastAsia="宋体" w:hAnsi="宋体" w:cs="宋体" w:hint="eastAsia"/>
                <w:sz w:val="24"/>
              </w:rPr>
              <w:t>文件阅读</w:t>
            </w:r>
          </w:p>
        </w:tc>
        <w:tc>
          <w:tcPr>
            <w:tcW w:w="4653" w:type="dxa"/>
            <w:vAlign w:val="center"/>
          </w:tcPr>
          <w:p w14:paraId="7EF61C79" w14:textId="77777777" w:rsidR="005249D0" w:rsidRDefault="00A32DCB">
            <w:pPr>
              <w:widowControl w:val="0"/>
              <w:autoSpaceDE w:val="0"/>
              <w:autoSpaceDN w:val="0"/>
              <w:adjustRightInd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sz w:val="24"/>
              </w:rPr>
              <w:t>了解与</w:t>
            </w:r>
            <w:r>
              <w:rPr>
                <w:rFonts w:asciiTheme="minorEastAsia" w:hAnsiTheme="minorEastAsia" w:cs="宋体" w:hint="eastAsia"/>
                <w:sz w:val="24"/>
                <w:szCs w:val="24"/>
              </w:rPr>
              <w:t>商贸营销工作相关的文件</w:t>
            </w:r>
            <w:r>
              <w:rPr>
                <w:sz w:val="24"/>
                <w:szCs w:val="24"/>
              </w:rPr>
              <w:t>种类</w:t>
            </w:r>
            <w:r>
              <w:rPr>
                <w:rFonts w:hint="eastAsia"/>
                <w:sz w:val="24"/>
                <w:szCs w:val="24"/>
              </w:rPr>
              <w:t>、</w:t>
            </w:r>
            <w:r>
              <w:rPr>
                <w:sz w:val="24"/>
                <w:szCs w:val="24"/>
              </w:rPr>
              <w:t>格式和要求</w:t>
            </w:r>
            <w:r>
              <w:rPr>
                <w:rFonts w:hint="eastAsia"/>
                <w:sz w:val="24"/>
                <w:szCs w:val="24"/>
              </w:rPr>
              <w:t>，</w:t>
            </w:r>
            <w:r>
              <w:rPr>
                <w:rFonts w:ascii="宋体" w:hAnsi="宋体" w:cs="仿宋" w:hint="eastAsia"/>
                <w:kern w:val="0"/>
                <w:sz w:val="24"/>
                <w:szCs w:val="24"/>
                <w:lang w:val="zh-CN"/>
              </w:rPr>
              <w:t>如</w:t>
            </w:r>
            <w:r>
              <w:rPr>
                <w:rFonts w:ascii="宋体" w:eastAsia="宋体" w:hAnsi="宋体" w:cs="宋体" w:hint="eastAsia"/>
                <w:sz w:val="24"/>
              </w:rPr>
              <w:t>采购订单、询价单、报价单、报关单、货运单、合同、宣传册、产品目录等；</w:t>
            </w:r>
          </w:p>
          <w:p w14:paraId="3D647819" w14:textId="77777777" w:rsidR="005249D0" w:rsidRDefault="00A32DCB">
            <w:pPr>
              <w:widowControl w:val="0"/>
              <w:autoSpaceDE w:val="0"/>
              <w:autoSpaceDN w:val="0"/>
              <w:adjustRightInd w:val="0"/>
              <w:spacing w:line="0" w:lineRule="atLeast"/>
              <w:ind w:left="240" w:hangingChars="100" w:hanging="240"/>
              <w:jc w:val="both"/>
              <w:rPr>
                <w:rFonts w:ascii="宋体" w:hAnsi="宋体" w:cs="仿宋"/>
                <w:kern w:val="0"/>
                <w:sz w:val="24"/>
                <w:szCs w:val="24"/>
                <w:lang w:val="zh-CN"/>
              </w:rPr>
            </w:pPr>
            <w:r>
              <w:rPr>
                <w:rFonts w:ascii="宋体" w:hAnsi="宋体" w:cs="仿宋" w:hint="eastAsia"/>
                <w:kern w:val="0"/>
                <w:sz w:val="24"/>
                <w:szCs w:val="24"/>
                <w:lang w:val="zh-CN"/>
              </w:rPr>
              <w:t>2</w:t>
            </w:r>
            <w:r>
              <w:rPr>
                <w:rFonts w:ascii="宋体" w:hAnsi="宋体" w:cs="仿宋"/>
                <w:kern w:val="0"/>
                <w:sz w:val="24"/>
                <w:szCs w:val="24"/>
                <w:lang w:val="zh-CN"/>
              </w:rPr>
              <w:t>.</w:t>
            </w:r>
            <w:r>
              <w:rPr>
                <w:rFonts w:ascii="宋体" w:hAnsi="宋体" w:cs="仿宋" w:hint="eastAsia"/>
                <w:kern w:val="0"/>
                <w:sz w:val="24"/>
                <w:szCs w:val="24"/>
                <w:lang w:val="zh-CN"/>
              </w:rPr>
              <w:t>掌握至少</w:t>
            </w:r>
            <w:r>
              <w:rPr>
                <w:rFonts w:ascii="宋体" w:hAnsi="宋体" w:cs="仿宋" w:hint="eastAsia"/>
                <w:kern w:val="0"/>
                <w:sz w:val="24"/>
                <w:szCs w:val="24"/>
                <w:lang w:val="zh-CN"/>
              </w:rPr>
              <w:t>5</w:t>
            </w:r>
            <w:r>
              <w:rPr>
                <w:rFonts w:ascii="宋体" w:hAnsi="宋体" w:cs="仿宋"/>
                <w:kern w:val="0"/>
                <w:sz w:val="24"/>
                <w:szCs w:val="24"/>
                <w:lang w:val="zh-CN"/>
              </w:rPr>
              <w:t>0</w:t>
            </w:r>
            <w:r>
              <w:rPr>
                <w:rFonts w:ascii="宋体" w:hAnsi="宋体" w:cs="仿宋" w:hint="eastAsia"/>
                <w:kern w:val="0"/>
                <w:sz w:val="24"/>
                <w:szCs w:val="24"/>
                <w:lang w:val="zh-CN"/>
              </w:rPr>
              <w:t>个</w:t>
            </w:r>
            <w:r>
              <w:rPr>
                <w:rFonts w:asciiTheme="minorEastAsia" w:hAnsiTheme="minorEastAsia" w:cs="宋体" w:hint="eastAsia"/>
                <w:sz w:val="24"/>
                <w:szCs w:val="24"/>
              </w:rPr>
              <w:t>商贸类词汇和术语，</w:t>
            </w:r>
            <w:r>
              <w:rPr>
                <w:rFonts w:ascii="宋体" w:hAnsi="宋体" w:cs="仿宋" w:hint="eastAsia"/>
                <w:kern w:val="0"/>
                <w:sz w:val="24"/>
                <w:szCs w:val="24"/>
                <w:lang w:val="zh-CN"/>
              </w:rPr>
              <w:t>能正确书写和识记；</w:t>
            </w:r>
          </w:p>
          <w:p w14:paraId="527D7A0C" w14:textId="77777777" w:rsidR="005249D0" w:rsidRDefault="00A32DCB">
            <w:pPr>
              <w:widowControl w:val="0"/>
              <w:autoSpaceDE w:val="0"/>
              <w:autoSpaceDN w:val="0"/>
              <w:adjustRightInd w:val="0"/>
              <w:spacing w:line="0" w:lineRule="atLeast"/>
              <w:ind w:left="240" w:hangingChars="100" w:hanging="240"/>
              <w:jc w:val="both"/>
              <w:rPr>
                <w:rFonts w:ascii="宋体" w:hAnsi="宋体" w:cs="仿宋"/>
                <w:kern w:val="0"/>
                <w:sz w:val="24"/>
                <w:szCs w:val="24"/>
                <w:lang w:val="zh-CN"/>
              </w:rPr>
            </w:pPr>
            <w:r>
              <w:rPr>
                <w:rFonts w:ascii="宋体" w:hAnsi="宋体" w:cs="仿宋" w:hint="eastAsia"/>
                <w:kern w:val="0"/>
                <w:sz w:val="24"/>
                <w:szCs w:val="24"/>
                <w:lang w:val="zh-CN"/>
              </w:rPr>
              <w:t>3.</w:t>
            </w:r>
            <w:r>
              <w:rPr>
                <w:rFonts w:ascii="宋体" w:hAnsi="宋体" w:cs="仿宋" w:hint="eastAsia"/>
                <w:kern w:val="0"/>
                <w:sz w:val="24"/>
                <w:szCs w:val="24"/>
                <w:lang w:val="zh-CN"/>
              </w:rPr>
              <w:t>掌握至少</w:t>
            </w:r>
            <w:r>
              <w:rPr>
                <w:rFonts w:ascii="宋体" w:hAnsi="宋体" w:cs="仿宋"/>
                <w:kern w:val="0"/>
                <w:sz w:val="24"/>
                <w:szCs w:val="24"/>
                <w:lang w:val="zh-CN"/>
              </w:rPr>
              <w:t>30</w:t>
            </w:r>
            <w:r>
              <w:rPr>
                <w:rFonts w:ascii="宋体" w:hAnsi="宋体" w:cs="仿宋" w:hint="eastAsia"/>
                <w:kern w:val="0"/>
                <w:sz w:val="24"/>
                <w:szCs w:val="24"/>
                <w:lang w:val="zh-CN"/>
              </w:rPr>
              <w:t>个与</w:t>
            </w:r>
            <w:r>
              <w:rPr>
                <w:rFonts w:asciiTheme="minorEastAsia" w:hAnsiTheme="minorEastAsia" w:cs="宋体" w:hint="eastAsia"/>
                <w:sz w:val="24"/>
                <w:szCs w:val="24"/>
              </w:rPr>
              <w:t>商贸相关句型，能大致理解与商贸营销相关的德语</w:t>
            </w:r>
            <w:r>
              <w:rPr>
                <w:rFonts w:ascii="宋体" w:hAnsi="宋体" w:cs="仿宋" w:hint="eastAsia"/>
                <w:kern w:val="0"/>
                <w:sz w:val="24"/>
                <w:szCs w:val="24"/>
                <w:lang w:val="zh-CN"/>
              </w:rPr>
              <w:t>文件</w:t>
            </w:r>
          </w:p>
        </w:tc>
        <w:tc>
          <w:tcPr>
            <w:tcW w:w="709" w:type="dxa"/>
            <w:vMerge/>
            <w:vAlign w:val="center"/>
          </w:tcPr>
          <w:p w14:paraId="68DDF613" w14:textId="77777777" w:rsidR="005249D0" w:rsidRDefault="005249D0">
            <w:pPr>
              <w:topLinePunct/>
              <w:ind w:firstLineChars="200" w:firstLine="480"/>
              <w:jc w:val="center"/>
              <w:rPr>
                <w:rFonts w:ascii="宋体" w:eastAsia="宋体" w:hAnsi="宋体" w:cs="宋体"/>
                <w:sz w:val="24"/>
              </w:rPr>
            </w:pPr>
          </w:p>
        </w:tc>
      </w:tr>
      <w:tr w:rsidR="005249D0" w14:paraId="6E637C77" w14:textId="77777777">
        <w:trPr>
          <w:trHeight w:val="20"/>
          <w:jc w:val="center"/>
        </w:trPr>
        <w:tc>
          <w:tcPr>
            <w:tcW w:w="1296" w:type="dxa"/>
            <w:vMerge w:val="restart"/>
            <w:vAlign w:val="center"/>
          </w:tcPr>
          <w:p w14:paraId="7F74BA54" w14:textId="77777777" w:rsidR="005249D0" w:rsidRDefault="00A32DCB">
            <w:pPr>
              <w:topLinePunct/>
              <w:jc w:val="center"/>
              <w:rPr>
                <w:rFonts w:ascii="宋体" w:eastAsia="宋体" w:hAnsi="宋体" w:cs="宋体"/>
                <w:sz w:val="24"/>
              </w:rPr>
            </w:pPr>
            <w:r>
              <w:rPr>
                <w:rFonts w:ascii="宋体" w:eastAsia="宋体" w:hAnsi="宋体" w:cs="宋体" w:hint="eastAsia"/>
                <w:sz w:val="24"/>
              </w:rPr>
              <w:t>商务德文综合训练</w:t>
            </w:r>
          </w:p>
        </w:tc>
        <w:tc>
          <w:tcPr>
            <w:tcW w:w="1701" w:type="dxa"/>
            <w:vAlign w:val="center"/>
          </w:tcPr>
          <w:p w14:paraId="2F9A082E" w14:textId="77777777" w:rsidR="005249D0" w:rsidRDefault="00A32DCB">
            <w:pPr>
              <w:topLinePunct/>
              <w:jc w:val="center"/>
              <w:rPr>
                <w:rFonts w:ascii="宋体" w:eastAsia="宋体" w:hAnsi="宋体" w:cs="宋体"/>
                <w:sz w:val="24"/>
              </w:rPr>
            </w:pPr>
            <w:r>
              <w:rPr>
                <w:rFonts w:asciiTheme="minorEastAsia" w:hAnsiTheme="minorEastAsia" w:cs="宋体" w:hint="eastAsia"/>
                <w:sz w:val="24"/>
                <w:szCs w:val="24"/>
              </w:rPr>
              <w:t>文秘类</w:t>
            </w:r>
            <w:r>
              <w:rPr>
                <w:rFonts w:ascii="宋体" w:eastAsia="宋体" w:hAnsi="宋体" w:cs="宋体" w:hint="eastAsia"/>
                <w:sz w:val="24"/>
              </w:rPr>
              <w:t>德文综合训练</w:t>
            </w:r>
          </w:p>
        </w:tc>
        <w:tc>
          <w:tcPr>
            <w:tcW w:w="4653" w:type="dxa"/>
            <w:vAlign w:val="center"/>
          </w:tcPr>
          <w:p w14:paraId="3A3D8596"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能根据商务情境，阅读、回复并处理各类德语日常文件；</w:t>
            </w:r>
          </w:p>
          <w:p w14:paraId="36E1D3EA"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能完成各类预订工作，如行程预约、会议室预订、酒店预订、机票和火车票预订等</w:t>
            </w:r>
          </w:p>
        </w:tc>
        <w:tc>
          <w:tcPr>
            <w:tcW w:w="709" w:type="dxa"/>
            <w:vMerge w:val="restart"/>
            <w:vAlign w:val="center"/>
          </w:tcPr>
          <w:p w14:paraId="01F27ECE" w14:textId="77777777" w:rsidR="005249D0" w:rsidRDefault="00A32DCB">
            <w:pPr>
              <w:topLinePunct/>
              <w:jc w:val="center"/>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8</w:t>
            </w:r>
          </w:p>
        </w:tc>
      </w:tr>
      <w:tr w:rsidR="005249D0" w14:paraId="40A675A0" w14:textId="77777777">
        <w:trPr>
          <w:trHeight w:val="20"/>
          <w:jc w:val="center"/>
        </w:trPr>
        <w:tc>
          <w:tcPr>
            <w:tcW w:w="1296" w:type="dxa"/>
            <w:vMerge/>
            <w:vAlign w:val="center"/>
          </w:tcPr>
          <w:p w14:paraId="1775658F" w14:textId="77777777" w:rsidR="005249D0" w:rsidRDefault="005249D0">
            <w:pPr>
              <w:topLinePunct/>
              <w:jc w:val="center"/>
              <w:rPr>
                <w:rFonts w:ascii="宋体" w:eastAsia="宋体" w:hAnsi="宋体" w:cs="宋体"/>
                <w:sz w:val="24"/>
              </w:rPr>
            </w:pPr>
          </w:p>
        </w:tc>
        <w:tc>
          <w:tcPr>
            <w:tcW w:w="1701" w:type="dxa"/>
            <w:vAlign w:val="center"/>
          </w:tcPr>
          <w:p w14:paraId="65CEF044" w14:textId="77777777" w:rsidR="005249D0" w:rsidRDefault="00A32DCB">
            <w:pPr>
              <w:topLinePunct/>
              <w:jc w:val="center"/>
              <w:rPr>
                <w:rFonts w:ascii="宋体" w:eastAsia="宋体" w:hAnsi="宋体" w:cs="宋体"/>
                <w:sz w:val="24"/>
              </w:rPr>
            </w:pPr>
            <w:r>
              <w:rPr>
                <w:rFonts w:asciiTheme="minorEastAsia" w:hAnsiTheme="minorEastAsia" w:cs="宋体" w:hint="eastAsia"/>
                <w:sz w:val="24"/>
                <w:szCs w:val="24"/>
              </w:rPr>
              <w:t>营销类</w:t>
            </w:r>
            <w:r>
              <w:rPr>
                <w:rFonts w:ascii="宋体" w:eastAsia="宋体" w:hAnsi="宋体" w:cs="宋体" w:hint="eastAsia"/>
                <w:sz w:val="24"/>
              </w:rPr>
              <w:t>德文综合训练</w:t>
            </w:r>
          </w:p>
        </w:tc>
        <w:tc>
          <w:tcPr>
            <w:tcW w:w="4653" w:type="dxa"/>
            <w:vAlign w:val="center"/>
          </w:tcPr>
          <w:p w14:paraId="04C11E8E" w14:textId="77777777" w:rsidR="005249D0" w:rsidRDefault="00A32DCB">
            <w:pPr>
              <w:topLinePunct/>
              <w:ind w:left="180" w:hangingChars="75" w:hanging="18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sz w:val="24"/>
              </w:rPr>
              <w:t>能</w:t>
            </w:r>
            <w:r>
              <w:rPr>
                <w:rFonts w:ascii="宋体" w:eastAsia="宋体" w:hAnsi="宋体" w:cs="宋体" w:hint="eastAsia"/>
                <w:sz w:val="24"/>
              </w:rPr>
              <w:t>大致理解产品信息说明、商品目录、宣传册等营销展会类文件；</w:t>
            </w:r>
          </w:p>
          <w:p w14:paraId="42693B7E" w14:textId="77777777" w:rsidR="005249D0" w:rsidRDefault="00A32DCB">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能大致理解询价、报价、发货、跟单、报关、售后等商贸类文件</w:t>
            </w:r>
          </w:p>
        </w:tc>
        <w:tc>
          <w:tcPr>
            <w:tcW w:w="709" w:type="dxa"/>
            <w:vMerge/>
            <w:vAlign w:val="center"/>
          </w:tcPr>
          <w:p w14:paraId="00DE9B7A" w14:textId="77777777" w:rsidR="005249D0" w:rsidRDefault="005249D0">
            <w:pPr>
              <w:topLinePunct/>
              <w:ind w:firstLineChars="200" w:firstLine="480"/>
              <w:jc w:val="center"/>
              <w:rPr>
                <w:rFonts w:ascii="宋体" w:eastAsia="宋体" w:hAnsi="宋体" w:cs="宋体"/>
                <w:sz w:val="24"/>
              </w:rPr>
            </w:pPr>
          </w:p>
        </w:tc>
      </w:tr>
    </w:tbl>
    <w:p w14:paraId="08CC764C" w14:textId="77777777" w:rsidR="005249D0" w:rsidRDefault="00A32DCB">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六、实施建议</w:t>
      </w:r>
    </w:p>
    <w:p w14:paraId="347BCFB2" w14:textId="77777777" w:rsidR="005249D0" w:rsidRDefault="00A32DCB">
      <w:pPr>
        <w:topLinePunct/>
        <w:ind w:firstLineChars="200" w:firstLine="482"/>
        <w:jc w:val="both"/>
        <w:rPr>
          <w:rFonts w:ascii="宋体" w:eastAsia="宋体" w:hAnsi="宋体" w:cs="黑体"/>
          <w:b/>
          <w:sz w:val="24"/>
        </w:rPr>
      </w:pPr>
      <w:r>
        <w:rPr>
          <w:rFonts w:ascii="宋体" w:eastAsia="宋体" w:hAnsi="宋体" w:cs="黑体" w:hint="eastAsia"/>
          <w:b/>
          <w:sz w:val="24"/>
        </w:rPr>
        <w:t>（一）教学建议</w:t>
      </w:r>
    </w:p>
    <w:p w14:paraId="7A19F761" w14:textId="77777777" w:rsidR="005249D0" w:rsidRDefault="00A32DCB">
      <w:pPr>
        <w:topLinePunct/>
        <w:ind w:firstLineChars="200" w:firstLine="480"/>
        <w:jc w:val="both"/>
        <w:rPr>
          <w:rFonts w:asciiTheme="minorEastAsia" w:hAnsiTheme="minorEastAsia" w:cs="宋体"/>
          <w:sz w:val="24"/>
        </w:rPr>
      </w:pPr>
      <w:r>
        <w:rPr>
          <w:rFonts w:asciiTheme="minorEastAsia" w:hAnsiTheme="minorEastAsia" w:cs="宋体" w:hint="eastAsia"/>
          <w:sz w:val="24"/>
        </w:rPr>
        <w:t>1.</w:t>
      </w:r>
      <w:r>
        <w:rPr>
          <w:rFonts w:ascii="宋体" w:eastAsia="宋体" w:hAnsi="宋体" w:cs="宋体" w:hint="eastAsia"/>
          <w:sz w:val="24"/>
        </w:rPr>
        <w:t>充分挖掘课程中的</w:t>
      </w:r>
      <w:r>
        <w:rPr>
          <w:rFonts w:asciiTheme="minorEastAsia" w:hAnsiTheme="minorEastAsia" w:cs="宋体" w:hint="eastAsia"/>
          <w:sz w:val="24"/>
        </w:rPr>
        <w:t>“独立自强”“社会责任”“服务意识”</w:t>
      </w:r>
      <w:proofErr w:type="gramStart"/>
      <w:r>
        <w:rPr>
          <w:rFonts w:ascii="宋体" w:eastAsia="宋体" w:hAnsi="宋体" w:cs="宋体" w:hint="eastAsia"/>
          <w:sz w:val="24"/>
        </w:rPr>
        <w:t>等思政</w:t>
      </w:r>
      <w:proofErr w:type="gramEnd"/>
      <w:r>
        <w:rPr>
          <w:rFonts w:ascii="宋体" w:eastAsia="宋体" w:hAnsi="宋体" w:cs="宋体" w:hint="eastAsia"/>
          <w:sz w:val="24"/>
        </w:rPr>
        <w:t>元素，并有机融入课程教学，</w:t>
      </w:r>
      <w:r>
        <w:rPr>
          <w:rFonts w:asciiTheme="minorEastAsia" w:hAnsiTheme="minorEastAsia" w:cs="宋体" w:hint="eastAsia"/>
          <w:sz w:val="24"/>
        </w:rPr>
        <w:t>实现思想政治教育、文化教育和语言教育的有机统一，</w:t>
      </w:r>
      <w:r>
        <w:rPr>
          <w:rFonts w:ascii="宋体" w:eastAsia="宋体" w:hAnsi="宋体" w:cs="宋体" w:hint="eastAsia"/>
          <w:sz w:val="24"/>
        </w:rPr>
        <w:t>将立德树人根本任务贯穿于课程实施全过程</w:t>
      </w:r>
      <w:r>
        <w:rPr>
          <w:rFonts w:asciiTheme="minorEastAsia" w:hAnsiTheme="minorEastAsia" w:cs="宋体" w:hint="eastAsia"/>
          <w:sz w:val="24"/>
        </w:rPr>
        <w:t>。注重语言背后的文化内涵、思想内涵和价值内涵，通过对多元文化的学习，批判和思考，</w:t>
      </w:r>
      <w:r>
        <w:rPr>
          <w:rFonts w:ascii="宋体" w:eastAsia="宋体" w:hAnsi="宋体" w:cs="宋体" w:hint="eastAsia"/>
          <w:sz w:val="24"/>
        </w:rPr>
        <w:t>增强文化自信。</w:t>
      </w:r>
    </w:p>
    <w:p w14:paraId="291C4DBB" w14:textId="77777777" w:rsidR="005249D0" w:rsidRDefault="00A32DCB">
      <w:pPr>
        <w:topLinePunct/>
        <w:ind w:firstLineChars="200" w:firstLine="480"/>
        <w:jc w:val="both"/>
        <w:rPr>
          <w:rFonts w:asciiTheme="minorEastAsia" w:hAnsiTheme="minorEastAsia"/>
          <w:sz w:val="24"/>
          <w:szCs w:val="24"/>
        </w:rPr>
      </w:pPr>
      <w:r>
        <w:rPr>
          <w:rFonts w:asciiTheme="minorEastAsia" w:hAnsiTheme="minorEastAsia" w:cs="宋体" w:hint="eastAsia"/>
          <w:sz w:val="24"/>
        </w:rPr>
        <w:t>2.</w:t>
      </w:r>
      <w:r>
        <w:rPr>
          <w:rFonts w:asciiTheme="minorEastAsia" w:hAnsiTheme="minorEastAsia" w:cs="宋体" w:hint="eastAsia"/>
          <w:sz w:val="24"/>
        </w:rPr>
        <w:t>教学中</w:t>
      </w:r>
      <w:r>
        <w:rPr>
          <w:rFonts w:asciiTheme="minorEastAsia" w:hAnsiTheme="minorEastAsia" w:hint="eastAsia"/>
          <w:sz w:val="24"/>
          <w:szCs w:val="24"/>
        </w:rPr>
        <w:t>贯彻以学生为中心的理念，发挥教师的主导作用，突出学生的主体地位。根据学生语言学习规律，循序渐进，挑选适合学生知识水平、理解能力的阅读材料，选取符合专业发展，适应时代需求，能激发学习兴趣的阅读内容，拓展学生的国际化视角和商务意识。通过伙伴学习、多媒体竞赛、提问题等多种教学方法，</w:t>
      </w:r>
      <w:r>
        <w:rPr>
          <w:rFonts w:ascii="宋体" w:eastAsia="宋体" w:hAnsi="宋体" w:cs="宋体" w:hint="eastAsia"/>
          <w:sz w:val="24"/>
        </w:rPr>
        <w:t>调动学生学习的主动性，增强学生阅读能力和阅读水平，培养学生抓取并整合信息的能力。</w:t>
      </w:r>
    </w:p>
    <w:p w14:paraId="2C1E6B63" w14:textId="77777777" w:rsidR="005249D0" w:rsidRDefault="00A32DCB">
      <w:pPr>
        <w:ind w:firstLineChars="200" w:firstLine="480"/>
        <w:jc w:val="both"/>
        <w:rPr>
          <w:rFonts w:asciiTheme="minorEastAsia" w:hAnsiTheme="minorEastAsia" w:cs="宋体"/>
          <w:sz w:val="24"/>
        </w:rPr>
      </w:pPr>
      <w:r>
        <w:rPr>
          <w:rFonts w:asciiTheme="minorEastAsia" w:hAnsiTheme="minorEastAsia" w:cs="宋体" w:hint="eastAsia"/>
          <w:sz w:val="24"/>
        </w:rPr>
        <w:t>3.</w:t>
      </w:r>
      <w:r>
        <w:rPr>
          <w:rFonts w:ascii="宋体" w:eastAsia="宋体" w:hAnsi="宋体" w:cs="宋体" w:hint="eastAsia"/>
          <w:sz w:val="24"/>
        </w:rPr>
        <w:t>教师要主动适应信息社会时代背景下的商务德文阅读教学方式，结合课程特点，将信息技术与课程深度融合，提高课堂教学的信息化程度。通过运用虚拟仿真、微视频、动画、图片、多媒体课件等信息化教学手段，串联课前、课中、课后任务，提高教学效率。阅读材料应尽可能图文并茂，增加图片、表格、导图、统计图等数字化、商业化元素，培养学生图文阅读的分析和理解能力。</w:t>
      </w:r>
    </w:p>
    <w:p w14:paraId="401ED92E" w14:textId="77777777" w:rsidR="005249D0" w:rsidRDefault="00A32DCB">
      <w:pPr>
        <w:topLinePunct/>
        <w:ind w:firstLineChars="200" w:firstLine="480"/>
        <w:jc w:val="both"/>
        <w:rPr>
          <w:rFonts w:asciiTheme="minorEastAsia" w:hAnsiTheme="minorEastAsia" w:cs="宋体"/>
          <w:sz w:val="24"/>
        </w:rPr>
      </w:pPr>
      <w:r>
        <w:rPr>
          <w:rFonts w:asciiTheme="minorEastAsia" w:hAnsiTheme="minorEastAsia" w:cs="宋体" w:hint="eastAsia"/>
          <w:sz w:val="24"/>
        </w:rPr>
        <w:lastRenderedPageBreak/>
        <w:t>4.</w:t>
      </w:r>
      <w:r>
        <w:rPr>
          <w:rFonts w:asciiTheme="minorEastAsia" w:hAnsiTheme="minorEastAsia" w:cs="宋体" w:hint="eastAsia"/>
          <w:sz w:val="24"/>
        </w:rPr>
        <w:t>在教学过程中，要根据学习模块情景，创设真实的企业生活场景，</w:t>
      </w:r>
      <w:r>
        <w:rPr>
          <w:rFonts w:ascii="宋体" w:eastAsia="宋体" w:hAnsi="宋体" w:hint="eastAsia"/>
          <w:sz w:val="24"/>
          <w:szCs w:val="24"/>
        </w:rPr>
        <w:t>引入职业相关的文件资料，</w:t>
      </w:r>
      <w:r>
        <w:rPr>
          <w:rFonts w:asciiTheme="minorEastAsia" w:hAnsiTheme="minorEastAsia" w:hint="eastAsia"/>
          <w:sz w:val="24"/>
          <w:szCs w:val="24"/>
        </w:rPr>
        <w:t>鼓励学生将所学知识应用到个人生活和职业领域。注重培养学生的信息检索能力，</w:t>
      </w:r>
      <w:r>
        <w:rPr>
          <w:rFonts w:ascii="宋体" w:eastAsia="宋体" w:hAnsi="宋体" w:cs="宋体" w:hint="eastAsia"/>
          <w:sz w:val="24"/>
        </w:rPr>
        <w:t>提升阅读技巧和</w:t>
      </w:r>
      <w:r>
        <w:rPr>
          <w:rFonts w:ascii="宋体" w:eastAsia="宋体" w:hAnsi="宋体" w:cs="宋体" w:hint="eastAsia"/>
          <w:sz w:val="24"/>
        </w:rPr>
        <w:t>策略；引导学生通过阅读材料自主积累词汇、巩固语法、熟悉商务知识。</w:t>
      </w:r>
    </w:p>
    <w:p w14:paraId="25AA0669" w14:textId="77777777" w:rsidR="005249D0" w:rsidRDefault="00A32DCB">
      <w:pPr>
        <w:topLinePunct/>
        <w:ind w:firstLineChars="200" w:firstLine="480"/>
        <w:jc w:val="both"/>
        <w:rPr>
          <w:rFonts w:ascii="宋体" w:eastAsia="宋体" w:hAnsi="宋体"/>
          <w:sz w:val="24"/>
          <w:szCs w:val="24"/>
        </w:rPr>
      </w:pPr>
      <w:r>
        <w:rPr>
          <w:rFonts w:asciiTheme="minorEastAsia" w:hAnsiTheme="minorEastAsia" w:cs="宋体" w:hint="eastAsia"/>
          <w:sz w:val="24"/>
        </w:rPr>
        <w:t>5</w:t>
      </w:r>
      <w:r>
        <w:rPr>
          <w:rFonts w:asciiTheme="minorEastAsia" w:hAnsiTheme="minorEastAsia" w:cs="宋体"/>
          <w:sz w:val="24"/>
        </w:rPr>
        <w:t>.</w:t>
      </w:r>
      <w:r>
        <w:rPr>
          <w:rFonts w:asciiTheme="minorEastAsia" w:hAnsiTheme="minorEastAsia" w:hint="eastAsia"/>
          <w:sz w:val="24"/>
          <w:szCs w:val="24"/>
        </w:rPr>
        <w:t>紧密联系商务德语专业相应职业岗位的能力需求，充分</w:t>
      </w:r>
      <w:r>
        <w:rPr>
          <w:rFonts w:asciiTheme="minorEastAsia" w:hAnsiTheme="minorEastAsia"/>
          <w:sz w:val="24"/>
          <w:szCs w:val="24"/>
        </w:rPr>
        <w:t>利用校内外</w:t>
      </w:r>
      <w:r>
        <w:rPr>
          <w:rFonts w:asciiTheme="minorEastAsia" w:hAnsiTheme="minorEastAsia" w:hint="eastAsia"/>
          <w:sz w:val="24"/>
          <w:szCs w:val="24"/>
        </w:rPr>
        <w:t>商务活动资源，提高学生的商务思维和商务能力。</w:t>
      </w:r>
    </w:p>
    <w:p w14:paraId="7CA49F4E" w14:textId="77777777" w:rsidR="005249D0" w:rsidRDefault="00A32DCB">
      <w:pPr>
        <w:topLinePunct/>
        <w:ind w:firstLineChars="200" w:firstLine="482"/>
        <w:jc w:val="both"/>
        <w:rPr>
          <w:rFonts w:ascii="宋体" w:eastAsia="宋体" w:hAnsi="宋体" w:cs="黑体"/>
          <w:b/>
          <w:sz w:val="24"/>
        </w:rPr>
      </w:pPr>
      <w:r>
        <w:rPr>
          <w:rFonts w:ascii="宋体" w:eastAsia="宋体" w:hAnsi="宋体" w:cs="黑体" w:hint="eastAsia"/>
          <w:b/>
          <w:sz w:val="24"/>
        </w:rPr>
        <w:t>（二）评价建议</w:t>
      </w:r>
    </w:p>
    <w:p w14:paraId="04337FD3" w14:textId="77777777" w:rsidR="005249D0" w:rsidRDefault="00A32DCB">
      <w:pPr>
        <w:topLinePunct/>
        <w:ind w:firstLineChars="200" w:firstLine="480"/>
        <w:jc w:val="both"/>
        <w:rPr>
          <w:rFonts w:asciiTheme="minorEastAsia" w:hAnsiTheme="minorEastAsia"/>
          <w:sz w:val="24"/>
          <w:szCs w:val="24"/>
        </w:rPr>
      </w:pPr>
      <w:bookmarkStart w:id="0" w:name="_Hlk145579099"/>
      <w:r>
        <w:rPr>
          <w:rFonts w:asciiTheme="minorEastAsia" w:hAnsiTheme="minorEastAsia"/>
          <w:sz w:val="24"/>
          <w:szCs w:val="24"/>
        </w:rPr>
        <w:t>1.</w:t>
      </w:r>
      <w:r>
        <w:rPr>
          <w:rFonts w:asciiTheme="minorEastAsia" w:hAnsiTheme="minorEastAsia" w:hint="eastAsia"/>
          <w:sz w:val="24"/>
          <w:szCs w:val="24"/>
        </w:rPr>
        <w:t>注重过程评价与结果评价并重、定性评价与定量评价相结合，树立正确的教学质量观，根据商务德语专业的培养目标和人才培养理念，建立科学的评价标准。同时，利用清晰明确的评价标准，引导学生更高效开展学习任务。</w:t>
      </w:r>
    </w:p>
    <w:p w14:paraId="4A71CE96" w14:textId="77777777" w:rsidR="005249D0" w:rsidRDefault="00A32DCB">
      <w:pPr>
        <w:topLinePunct/>
        <w:ind w:firstLineChars="200" w:firstLine="480"/>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评价方式多样化。</w:t>
      </w:r>
      <w:r>
        <w:rPr>
          <w:rFonts w:ascii="宋体" w:eastAsia="宋体" w:hAnsi="宋体" w:cs="宋体" w:hint="eastAsia"/>
          <w:sz w:val="24"/>
        </w:rPr>
        <w:t>根据不同的教学内容，选择不同的评价重点</w:t>
      </w:r>
      <w:r>
        <w:rPr>
          <w:rFonts w:asciiTheme="minorEastAsia" w:hAnsiTheme="minorEastAsia" w:hint="eastAsia"/>
          <w:sz w:val="24"/>
          <w:szCs w:val="24"/>
        </w:rPr>
        <w:t>；</w:t>
      </w:r>
      <w:r>
        <w:rPr>
          <w:rFonts w:ascii="宋体" w:eastAsia="宋体" w:hAnsi="宋体" w:cs="宋体" w:hint="eastAsia"/>
          <w:sz w:val="24"/>
        </w:rPr>
        <w:t>根据不同的教学目标，开展课前摸底、随堂测验、阶段测验、学生展</w:t>
      </w:r>
      <w:r>
        <w:rPr>
          <w:rFonts w:ascii="宋体" w:eastAsia="宋体" w:hAnsi="宋体" w:cs="宋体" w:hint="eastAsia"/>
          <w:sz w:val="24"/>
        </w:rPr>
        <w:t>示、活动报告等各具特色的评价形式；在教学的不同阶段，</w:t>
      </w:r>
      <w:r>
        <w:rPr>
          <w:rFonts w:asciiTheme="minorEastAsia" w:hAnsiTheme="minorEastAsia" w:hint="eastAsia"/>
          <w:sz w:val="24"/>
          <w:szCs w:val="24"/>
        </w:rPr>
        <w:t>依据学生的课前预习、课堂活动、课后作业等学习表现进行综合评价。</w:t>
      </w:r>
    </w:p>
    <w:p w14:paraId="5B624299" w14:textId="77777777" w:rsidR="005249D0" w:rsidRDefault="00A32DCB">
      <w:pPr>
        <w:topLinePunct/>
        <w:ind w:firstLineChars="200" w:firstLine="480"/>
        <w:jc w:val="both"/>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评价主体多元化。教师评价、学生互评与自我评价相结合，注意吸收家长、行业企业参与，校内校外评价结合，职业技能鉴定与学业考核结合。</w:t>
      </w:r>
    </w:p>
    <w:p w14:paraId="28453A3A" w14:textId="77777777" w:rsidR="005249D0" w:rsidRDefault="00A32DCB">
      <w:pPr>
        <w:topLinePunct/>
        <w:ind w:firstLineChars="200" w:firstLine="480"/>
        <w:jc w:val="both"/>
        <w:rPr>
          <w:rFonts w:ascii="宋体" w:eastAsia="宋体" w:hAnsi="宋体"/>
          <w:sz w:val="24"/>
          <w:szCs w:val="24"/>
        </w:rPr>
      </w:pPr>
      <w:r>
        <w:rPr>
          <w:rFonts w:ascii="宋体" w:eastAsia="宋体" w:hAnsi="宋体" w:hint="eastAsia"/>
          <w:sz w:val="24"/>
          <w:szCs w:val="24"/>
        </w:rPr>
        <w:t>4.</w:t>
      </w:r>
      <w:r>
        <w:rPr>
          <w:rFonts w:ascii="宋体" w:eastAsia="宋体" w:hAnsi="宋体" w:hint="eastAsia"/>
          <w:sz w:val="24"/>
          <w:szCs w:val="24"/>
        </w:rPr>
        <w:t>评价标准多维性。评价不仅关注学生对知识的理解和技能的掌握，更要注重运用知识在实践中解决问题的能力水平，重视职业素质的培养。平时的评分内容包括学习能力、团队协作精神、沟通交际能力、语言表达能力、知识的运用和掌握能力等方面的考核。</w:t>
      </w:r>
    </w:p>
    <w:bookmarkEnd w:id="0"/>
    <w:p w14:paraId="6FB24633" w14:textId="77777777" w:rsidR="005249D0" w:rsidRDefault="00A32DCB">
      <w:pPr>
        <w:topLinePunct/>
        <w:ind w:firstLineChars="200" w:firstLine="482"/>
        <w:jc w:val="both"/>
        <w:rPr>
          <w:rFonts w:ascii="宋体" w:eastAsia="宋体" w:hAnsi="宋体" w:cs="黑体"/>
          <w:b/>
          <w:sz w:val="24"/>
        </w:rPr>
      </w:pPr>
      <w:r>
        <w:rPr>
          <w:rFonts w:ascii="宋体" w:eastAsia="宋体" w:hAnsi="宋体" w:cs="黑体" w:hint="eastAsia"/>
          <w:b/>
          <w:sz w:val="24"/>
        </w:rPr>
        <w:t>（三）教材编写和选用建议</w:t>
      </w:r>
    </w:p>
    <w:p w14:paraId="559F7F2E" w14:textId="77777777" w:rsidR="005249D0" w:rsidRDefault="00A32DCB">
      <w:pPr>
        <w:topLinePunct/>
        <w:ind w:firstLineChars="200" w:firstLine="480"/>
        <w:jc w:val="both"/>
        <w:rPr>
          <w:rFonts w:ascii="宋体" w:eastAsia="宋体" w:hAnsi="宋体" w:cs="宋体"/>
          <w:sz w:val="24"/>
        </w:rPr>
      </w:pPr>
      <w:bookmarkStart w:id="1" w:name="_Hlk145579206"/>
      <w:r>
        <w:rPr>
          <w:rFonts w:ascii="宋体" w:eastAsia="宋体" w:hAnsi="宋体" w:cs="宋体"/>
          <w:sz w:val="24"/>
        </w:rPr>
        <w:t>1.</w:t>
      </w:r>
      <w:r>
        <w:rPr>
          <w:rFonts w:ascii="宋体" w:eastAsia="宋体" w:hAnsi="宋体" w:cs="宋体" w:hint="eastAsia"/>
          <w:sz w:val="24"/>
        </w:rPr>
        <w:t>教材编写与选用必须依据本标准。</w:t>
      </w:r>
    </w:p>
    <w:p w14:paraId="57A5933B" w14:textId="77777777" w:rsidR="005249D0" w:rsidRDefault="00A32DCB">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教材编写要吸纳行业、企业专家共同参与，对接岗位职责，突出工作过程导向，</w:t>
      </w:r>
      <w:r>
        <w:rPr>
          <w:rFonts w:ascii="宋体" w:eastAsia="宋体" w:hAnsi="宋体" w:hint="eastAsia"/>
          <w:sz w:val="24"/>
          <w:szCs w:val="24"/>
        </w:rPr>
        <w:t>采用项目导向、任务驱动的方式重组教学内容，突出德语商务助理人员的职业技能的培养和职业素养的养成。</w:t>
      </w:r>
    </w:p>
    <w:p w14:paraId="5C6CF657" w14:textId="77777777" w:rsidR="005249D0" w:rsidRDefault="00A32DCB">
      <w:pPr>
        <w:topLinePunct/>
        <w:ind w:firstLineChars="200" w:firstLine="48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教材呈现方式应符合</w:t>
      </w:r>
      <w:proofErr w:type="gramStart"/>
      <w:r>
        <w:rPr>
          <w:rFonts w:ascii="宋体" w:eastAsia="宋体" w:hAnsi="宋体" w:cs="宋体" w:hint="eastAsia"/>
          <w:sz w:val="24"/>
        </w:rPr>
        <w:t>中职生的</w:t>
      </w:r>
      <w:proofErr w:type="gramEnd"/>
      <w:r>
        <w:rPr>
          <w:rFonts w:ascii="宋体" w:eastAsia="宋体" w:hAnsi="宋体" w:cs="宋体" w:hint="eastAsia"/>
          <w:sz w:val="24"/>
        </w:rPr>
        <w:t>年龄特征与认知规律，图文并茂，增强学生阅读教材的兴趣，为学生提供思考的空间。</w:t>
      </w:r>
    </w:p>
    <w:bookmarkEnd w:id="1"/>
    <w:p w14:paraId="761F2C6E" w14:textId="77777777" w:rsidR="005249D0" w:rsidRDefault="00A32DCB">
      <w:pPr>
        <w:topLinePunct/>
        <w:ind w:firstLineChars="200" w:firstLine="482"/>
        <w:jc w:val="both"/>
        <w:rPr>
          <w:rFonts w:ascii="宋体" w:eastAsia="宋体" w:hAnsi="宋体" w:cs="黑体"/>
          <w:b/>
          <w:sz w:val="24"/>
        </w:rPr>
      </w:pPr>
      <w:r>
        <w:rPr>
          <w:rFonts w:ascii="宋体" w:eastAsia="宋体" w:hAnsi="宋体" w:cs="黑体" w:hint="eastAsia"/>
          <w:b/>
          <w:sz w:val="24"/>
        </w:rPr>
        <w:t>（四）课程资源开发与利用建议</w:t>
      </w:r>
    </w:p>
    <w:p w14:paraId="53883054" w14:textId="77777777" w:rsidR="005249D0" w:rsidRDefault="00A32DCB">
      <w:pPr>
        <w:topLinePunct/>
        <w:ind w:firstLineChars="200" w:firstLine="480"/>
        <w:jc w:val="both"/>
        <w:rPr>
          <w:rFonts w:asciiTheme="minorEastAsia" w:hAnsiTheme="minorEastAsia"/>
          <w:sz w:val="24"/>
          <w:szCs w:val="24"/>
        </w:rPr>
      </w:pPr>
      <w:bookmarkStart w:id="2" w:name="_Hlk145579225"/>
      <w:r>
        <w:rPr>
          <w:rFonts w:asciiTheme="minorEastAsia" w:hAnsiTheme="minorEastAsia" w:hint="eastAsia"/>
          <w:sz w:val="24"/>
          <w:szCs w:val="24"/>
        </w:rPr>
        <w:t>1.</w:t>
      </w:r>
      <w:r>
        <w:rPr>
          <w:rFonts w:asciiTheme="minorEastAsia" w:hAnsiTheme="minorEastAsia" w:hint="eastAsia"/>
          <w:sz w:val="24"/>
          <w:szCs w:val="24"/>
        </w:rPr>
        <w:t>教师资源。</w:t>
      </w:r>
      <w:r>
        <w:rPr>
          <w:rFonts w:ascii="宋体" w:eastAsia="宋体" w:hAnsi="宋体" w:cs="宋体" w:hint="eastAsia"/>
          <w:sz w:val="24"/>
        </w:rPr>
        <w:t>教师应不断接受新知识、新方法和新理念，学习新的教育教学理论和信息化教学手段，加强专业学习和企业研修，提高专业实践技能和教学能力</w:t>
      </w:r>
      <w:r>
        <w:rPr>
          <w:rFonts w:asciiTheme="minorEastAsia" w:hAnsiTheme="minorEastAsia" w:hint="eastAsia"/>
          <w:sz w:val="24"/>
          <w:szCs w:val="24"/>
        </w:rPr>
        <w:t>。</w:t>
      </w:r>
    </w:p>
    <w:p w14:paraId="4AC6AA6C" w14:textId="77777777" w:rsidR="005249D0" w:rsidRDefault="00A32DCB">
      <w:pPr>
        <w:topLinePunct/>
        <w:ind w:firstLineChars="200" w:firstLine="480"/>
        <w:jc w:val="both"/>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w:t>
      </w:r>
      <w:r>
        <w:rPr>
          <w:rFonts w:ascii="宋体" w:eastAsia="宋体" w:hAnsi="宋体" w:hint="eastAsia"/>
          <w:sz w:val="24"/>
          <w:szCs w:val="24"/>
        </w:rPr>
        <w:t>材料资料。</w:t>
      </w:r>
      <w:bookmarkStart w:id="3" w:name="_Hlk148085155"/>
      <w:r>
        <w:rPr>
          <w:rFonts w:ascii="宋体" w:eastAsia="宋体" w:hAnsi="宋体" w:hint="eastAsia"/>
          <w:sz w:val="24"/>
          <w:szCs w:val="24"/>
        </w:rPr>
        <w:t>教学现场应配</w:t>
      </w:r>
      <w:r>
        <w:rPr>
          <w:rFonts w:ascii="宋体" w:eastAsia="宋体" w:hAnsi="宋体" w:hint="eastAsia"/>
          <w:sz w:val="24"/>
          <w:szCs w:val="24"/>
        </w:rPr>
        <w:t>置符合国家标准的专业教材及文献资料，提供教学课件、工作页等教学资源，建议引入来往邮件、会议日程、采购订单、报关单等企业资源，强化知识与技能学习的真实性和规范性。</w:t>
      </w:r>
      <w:bookmarkEnd w:id="3"/>
    </w:p>
    <w:p w14:paraId="0ACC7867" w14:textId="77777777" w:rsidR="005249D0" w:rsidRDefault="00A32DCB">
      <w:pPr>
        <w:topLinePunct/>
        <w:ind w:firstLineChars="200" w:firstLine="480"/>
        <w:jc w:val="both"/>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w:t>
      </w:r>
      <w:r>
        <w:rPr>
          <w:rFonts w:ascii="宋体" w:eastAsia="宋体" w:hAnsi="宋体" w:hint="eastAsia"/>
          <w:sz w:val="24"/>
          <w:szCs w:val="24"/>
        </w:rPr>
        <w:t>信息资源。投影、录像等资源有利于创设形象生动的学习环境，激发学生的学习兴趣，促进学生对知识的理解和掌握。建议联合企业加强课程资源的开发，建立多媒体课程资源的数据库，努力实现校企间多媒体资源共享。同时充分利用网络资源，教育网站等信息资源，实现教学媒体从单一媒体到多媒体的转变。</w:t>
      </w:r>
    </w:p>
    <w:p w14:paraId="2B8B8015" w14:textId="77777777" w:rsidR="005249D0" w:rsidRDefault="00A32DCB">
      <w:pPr>
        <w:topLinePunct/>
        <w:ind w:firstLineChars="200" w:firstLine="480"/>
        <w:jc w:val="both"/>
        <w:rPr>
          <w:rFonts w:ascii="宋体" w:eastAsia="宋体" w:hAnsi="宋体"/>
          <w:sz w:val="24"/>
          <w:szCs w:val="24"/>
        </w:rPr>
      </w:pPr>
      <w:r>
        <w:rPr>
          <w:rFonts w:ascii="宋体" w:eastAsia="宋体" w:hAnsi="宋体" w:hint="eastAsia"/>
          <w:sz w:val="24"/>
          <w:szCs w:val="24"/>
        </w:rPr>
        <w:t>推荐信息手段：电脑、平板电脑、德语助手</w:t>
      </w:r>
      <w:r>
        <w:rPr>
          <w:rFonts w:ascii="宋体" w:eastAsia="宋体" w:hAnsi="宋体"/>
          <w:sz w:val="24"/>
          <w:szCs w:val="24"/>
        </w:rPr>
        <w:t>APP</w:t>
      </w:r>
      <w:r>
        <w:rPr>
          <w:rFonts w:ascii="宋体" w:eastAsia="宋体" w:hAnsi="宋体" w:hint="eastAsia"/>
          <w:sz w:val="24"/>
          <w:szCs w:val="24"/>
        </w:rPr>
        <w:t>、</w:t>
      </w:r>
      <w:proofErr w:type="spellStart"/>
      <w:r>
        <w:rPr>
          <w:rFonts w:ascii="宋体" w:eastAsia="宋体" w:hAnsi="宋体" w:hint="eastAsia"/>
          <w:sz w:val="24"/>
          <w:szCs w:val="24"/>
        </w:rPr>
        <w:t>Q</w:t>
      </w:r>
      <w:r>
        <w:rPr>
          <w:rFonts w:ascii="宋体" w:eastAsia="宋体" w:hAnsi="宋体"/>
          <w:sz w:val="24"/>
          <w:szCs w:val="24"/>
        </w:rPr>
        <w:t>uizlet</w:t>
      </w:r>
      <w:proofErr w:type="spellEnd"/>
      <w:r>
        <w:rPr>
          <w:rFonts w:ascii="宋体" w:eastAsia="宋体" w:hAnsi="宋体" w:hint="eastAsia"/>
          <w:sz w:val="24"/>
          <w:szCs w:val="24"/>
        </w:rPr>
        <w:t>软件、</w:t>
      </w:r>
      <w:proofErr w:type="spellStart"/>
      <w:r>
        <w:rPr>
          <w:rFonts w:ascii="宋体" w:eastAsia="宋体" w:hAnsi="宋体" w:hint="eastAsia"/>
          <w:sz w:val="24"/>
          <w:szCs w:val="24"/>
        </w:rPr>
        <w:t>P</w:t>
      </w:r>
      <w:r>
        <w:rPr>
          <w:rFonts w:ascii="宋体" w:eastAsia="宋体" w:hAnsi="宋体"/>
          <w:sz w:val="24"/>
          <w:szCs w:val="24"/>
        </w:rPr>
        <w:t>a</w:t>
      </w:r>
      <w:r>
        <w:rPr>
          <w:rFonts w:ascii="宋体" w:eastAsia="宋体" w:hAnsi="宋体"/>
          <w:sz w:val="24"/>
          <w:szCs w:val="24"/>
        </w:rPr>
        <w:t>dlet</w:t>
      </w:r>
      <w:proofErr w:type="spellEnd"/>
      <w:r>
        <w:rPr>
          <w:rFonts w:ascii="宋体" w:eastAsia="宋体" w:hAnsi="宋体" w:hint="eastAsia"/>
          <w:sz w:val="24"/>
          <w:szCs w:val="24"/>
        </w:rPr>
        <w:t>平台、</w:t>
      </w:r>
      <w:proofErr w:type="gramStart"/>
      <w:r>
        <w:rPr>
          <w:rFonts w:ascii="宋体" w:eastAsia="宋体" w:hAnsi="宋体" w:hint="eastAsia"/>
          <w:sz w:val="24"/>
          <w:szCs w:val="24"/>
        </w:rPr>
        <w:t>超星学习通</w:t>
      </w:r>
      <w:proofErr w:type="gramEnd"/>
      <w:r>
        <w:rPr>
          <w:rFonts w:ascii="宋体" w:eastAsia="宋体" w:hAnsi="宋体" w:hint="eastAsia"/>
          <w:sz w:val="24"/>
          <w:szCs w:val="24"/>
        </w:rPr>
        <w:t>、</w:t>
      </w:r>
      <w:proofErr w:type="spellStart"/>
      <w:r>
        <w:rPr>
          <w:rFonts w:ascii="宋体" w:eastAsia="宋体" w:hAnsi="宋体" w:hint="eastAsia"/>
          <w:sz w:val="24"/>
          <w:szCs w:val="24"/>
        </w:rPr>
        <w:t>K</w:t>
      </w:r>
      <w:r>
        <w:rPr>
          <w:rFonts w:ascii="宋体" w:eastAsia="宋体" w:hAnsi="宋体"/>
          <w:sz w:val="24"/>
          <w:szCs w:val="24"/>
        </w:rPr>
        <w:t>ahoot</w:t>
      </w:r>
      <w:proofErr w:type="spellEnd"/>
      <w:r>
        <w:rPr>
          <w:rFonts w:ascii="宋体" w:eastAsia="宋体" w:hAnsi="宋体" w:hint="eastAsia"/>
          <w:sz w:val="24"/>
          <w:szCs w:val="24"/>
        </w:rPr>
        <w:t>游戏软件、希沃白板、希</w:t>
      </w:r>
      <w:proofErr w:type="gramStart"/>
      <w:r>
        <w:rPr>
          <w:rFonts w:ascii="宋体" w:eastAsia="宋体" w:hAnsi="宋体" w:hint="eastAsia"/>
          <w:sz w:val="24"/>
          <w:szCs w:val="24"/>
        </w:rPr>
        <w:t>沃投屏</w:t>
      </w:r>
      <w:proofErr w:type="gramEnd"/>
      <w:r>
        <w:rPr>
          <w:rFonts w:ascii="宋体" w:eastAsia="宋体" w:hAnsi="宋体" w:hint="eastAsia"/>
          <w:sz w:val="24"/>
          <w:szCs w:val="24"/>
        </w:rPr>
        <w:t>、问卷星等。</w:t>
      </w:r>
    </w:p>
    <w:p w14:paraId="16B2920A" w14:textId="77777777" w:rsidR="005249D0" w:rsidRDefault="00A32DCB">
      <w:pPr>
        <w:topLinePunct/>
        <w:ind w:firstLineChars="200" w:firstLine="480"/>
        <w:jc w:val="both"/>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w:t>
      </w:r>
      <w:r>
        <w:rPr>
          <w:rFonts w:ascii="宋体" w:eastAsia="宋体" w:hAnsi="宋体" w:hint="eastAsia"/>
          <w:sz w:val="24"/>
          <w:szCs w:val="24"/>
        </w:rPr>
        <w:t>实物资源。充分利用德语语言教学中常规教学工具，借助实物、卡片、海报等具像演示手段丰富课堂活动，提高学习趣味性，有助于学生联系工作场景，体验真实的工作流程。</w:t>
      </w:r>
    </w:p>
    <w:p w14:paraId="3D850C7E" w14:textId="77777777" w:rsidR="005249D0" w:rsidRDefault="00A32DCB">
      <w:pPr>
        <w:topLinePunct/>
        <w:ind w:firstLineChars="200" w:firstLine="480"/>
        <w:jc w:val="both"/>
        <w:rPr>
          <w:rFonts w:ascii="宋体" w:eastAsia="宋体" w:hAnsi="宋体"/>
          <w:sz w:val="24"/>
          <w:szCs w:val="24"/>
        </w:rPr>
      </w:pPr>
      <w:r>
        <w:rPr>
          <w:rFonts w:ascii="宋体" w:eastAsia="宋体" w:hAnsi="宋体" w:hint="eastAsia"/>
          <w:sz w:val="24"/>
          <w:szCs w:val="24"/>
        </w:rPr>
        <w:lastRenderedPageBreak/>
        <w:t>推荐使用资源：学习卡片、照片、标签、海报、卡片、彩笔、各种办公室用品等。</w:t>
      </w:r>
      <w:bookmarkEnd w:id="2"/>
    </w:p>
    <w:p w14:paraId="4A392233" w14:textId="77777777" w:rsidR="005249D0" w:rsidRDefault="00A32DCB">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七、说明</w:t>
      </w:r>
    </w:p>
    <w:p w14:paraId="1F88E607" w14:textId="77777777" w:rsidR="005249D0" w:rsidRDefault="00A32DCB">
      <w:pPr>
        <w:pStyle w:val="a3"/>
        <w:ind w:firstLineChars="200" w:firstLine="480"/>
        <w:jc w:val="both"/>
        <w:rPr>
          <w:rFonts w:ascii="宋体" w:eastAsia="宋体" w:hAnsi="宋体" w:cs="宋体"/>
          <w:sz w:val="24"/>
        </w:rPr>
      </w:pPr>
      <w:bookmarkStart w:id="4" w:name="_Hlk145579269"/>
      <w:r>
        <w:rPr>
          <w:rFonts w:ascii="宋体" w:eastAsia="宋体" w:hAnsi="宋体" w:cs="宋体" w:hint="eastAsia"/>
          <w:sz w:val="24"/>
        </w:rPr>
        <w:t>本标准依据《江苏省中等职业学校国际贸易类商务德语专业指导性人才培养方案》编制，适用于江苏省中等职业学校国际贸易类商务德语专业（三年制）学生。</w:t>
      </w:r>
    </w:p>
    <w:p w14:paraId="719E6B96" w14:textId="77777777" w:rsidR="005249D0" w:rsidRDefault="005249D0">
      <w:pPr>
        <w:pStyle w:val="a3"/>
        <w:ind w:firstLineChars="200" w:firstLine="480"/>
        <w:jc w:val="both"/>
        <w:rPr>
          <w:rFonts w:ascii="宋体" w:eastAsia="宋体" w:hAnsi="宋体" w:cs="宋体"/>
          <w:sz w:val="24"/>
        </w:rPr>
      </w:pPr>
    </w:p>
    <w:p w14:paraId="27C8506C" w14:textId="14AA7816" w:rsidR="005249D0" w:rsidRDefault="00A32DCB">
      <w:pPr>
        <w:ind w:firstLineChars="200" w:firstLine="482"/>
        <w:jc w:val="both"/>
        <w:rPr>
          <w:rFonts w:ascii="宋体" w:eastAsia="宋体" w:hAnsi="宋体" w:cs="宋体"/>
          <w:sz w:val="24"/>
        </w:rPr>
      </w:pPr>
      <w:r>
        <w:rPr>
          <w:rFonts w:ascii="宋体" w:eastAsia="宋体" w:hAnsi="宋体" w:cs="宋体" w:hint="eastAsia"/>
          <w:b/>
          <w:bCs/>
          <w:sz w:val="24"/>
        </w:rPr>
        <w:t>（开发人员及单位：</w:t>
      </w:r>
      <w:r>
        <w:rPr>
          <w:rFonts w:ascii="宋体" w:eastAsia="宋体" w:hAnsi="宋体" w:cs="宋体" w:hint="eastAsia"/>
          <w:sz w:val="24"/>
        </w:rPr>
        <w:t>殷西环、杨怡然、吴丹、云彬彬，江苏省太仓中等专业学校；</w:t>
      </w:r>
      <w:r w:rsidR="00C966CB">
        <w:rPr>
          <w:rFonts w:ascii="宋体" w:eastAsia="宋体" w:hAnsi="宋体" w:cs="宋体" w:hint="eastAsia"/>
          <w:sz w:val="24"/>
        </w:rPr>
        <w:t>程林，</w:t>
      </w:r>
      <w:r w:rsidR="00C966CB" w:rsidRPr="009D1713">
        <w:rPr>
          <w:rFonts w:ascii="宋体" w:eastAsia="宋体" w:hAnsi="宋体" w:cs="宋体"/>
          <w:sz w:val="24"/>
        </w:rPr>
        <w:t>江苏省句容中等专业学校</w:t>
      </w:r>
      <w:r w:rsidR="00C966CB">
        <w:rPr>
          <w:rFonts w:ascii="宋体" w:eastAsia="宋体" w:hAnsi="宋体" w:cs="宋体"/>
          <w:sz w:val="24"/>
        </w:rPr>
        <w:t>；</w:t>
      </w:r>
      <w:r>
        <w:rPr>
          <w:rFonts w:ascii="宋体" w:eastAsia="宋体" w:hAnsi="宋体" w:cs="宋体" w:hint="eastAsia"/>
          <w:sz w:val="24"/>
        </w:rPr>
        <w:t>王进</w:t>
      </w:r>
      <w:r w:rsidR="00860588">
        <w:rPr>
          <w:rFonts w:ascii="宋体" w:eastAsia="宋体" w:hAnsi="宋体" w:cs="宋体" w:hint="eastAsia"/>
          <w:sz w:val="24"/>
        </w:rPr>
        <w:t>、李敏</w:t>
      </w:r>
      <w:r>
        <w:rPr>
          <w:rFonts w:ascii="宋体" w:eastAsia="宋体" w:hAnsi="宋体" w:cs="宋体" w:hint="eastAsia"/>
          <w:sz w:val="24"/>
        </w:rPr>
        <w:t>，江苏省扬州旅游商贸学校；魏金华，无锡商业职业技术学院；</w:t>
      </w:r>
      <w:r w:rsidR="00860588">
        <w:rPr>
          <w:rFonts w:ascii="宋体" w:hAnsi="宋体" w:cs="宋体" w:hint="eastAsia"/>
          <w:sz w:val="24"/>
          <w:szCs w:val="24"/>
        </w:rPr>
        <w:t>范隽瑜</w:t>
      </w:r>
      <w:r w:rsidR="00860588">
        <w:rPr>
          <w:rFonts w:ascii="宋体" w:hAnsi="宋体" w:cs="宋体" w:hint="eastAsia"/>
          <w:sz w:val="24"/>
          <w:szCs w:val="24"/>
        </w:rPr>
        <w:t>，</w:t>
      </w:r>
      <w:r w:rsidR="00860588">
        <w:rPr>
          <w:rFonts w:ascii="宋体" w:hAnsi="宋体" w:cs="宋体" w:hint="eastAsia"/>
          <w:sz w:val="24"/>
          <w:szCs w:val="24"/>
        </w:rPr>
        <w:t>无锡旅游商贸高等职业技术学校</w:t>
      </w:r>
      <w:r w:rsidR="00860588">
        <w:rPr>
          <w:rFonts w:ascii="宋体" w:hAnsi="宋体" w:cs="宋体" w:hint="eastAsia"/>
          <w:sz w:val="24"/>
          <w:szCs w:val="24"/>
        </w:rPr>
        <w:t>；</w:t>
      </w:r>
      <w:r>
        <w:rPr>
          <w:rFonts w:ascii="宋体" w:eastAsia="宋体" w:hAnsi="宋体" w:cs="宋体" w:hint="eastAsia"/>
          <w:sz w:val="24"/>
        </w:rPr>
        <w:t>邵长孝，海瑞恩精密技术</w:t>
      </w:r>
      <w:r>
        <w:rPr>
          <w:rFonts w:ascii="宋体" w:eastAsia="宋体" w:hAnsi="宋体" w:cs="宋体" w:hint="eastAsia"/>
          <w:sz w:val="24"/>
        </w:rPr>
        <w:t>(</w:t>
      </w:r>
      <w:r>
        <w:rPr>
          <w:rFonts w:ascii="宋体" w:eastAsia="宋体" w:hAnsi="宋体" w:cs="宋体" w:hint="eastAsia"/>
          <w:sz w:val="24"/>
        </w:rPr>
        <w:t>太仓</w:t>
      </w:r>
      <w:r>
        <w:rPr>
          <w:rFonts w:ascii="宋体" w:eastAsia="宋体" w:hAnsi="宋体" w:cs="宋体" w:hint="eastAsia"/>
          <w:sz w:val="24"/>
        </w:rPr>
        <w:t>)</w:t>
      </w:r>
      <w:r>
        <w:rPr>
          <w:rFonts w:ascii="宋体" w:eastAsia="宋体" w:hAnsi="宋体" w:cs="宋体" w:hint="eastAsia"/>
          <w:sz w:val="24"/>
        </w:rPr>
        <w:t>有限公司）</w:t>
      </w:r>
      <w:bookmarkStart w:id="5" w:name="_GoBack"/>
      <w:bookmarkEnd w:id="4"/>
      <w:bookmarkEnd w:id="5"/>
    </w:p>
    <w:sectPr w:rsidR="005249D0">
      <w:footerReference w:type="default" r:id="rId9"/>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92CD6" w14:textId="77777777" w:rsidR="00A32DCB" w:rsidRDefault="00A32DCB">
      <w:r>
        <w:separator/>
      </w:r>
    </w:p>
  </w:endnote>
  <w:endnote w:type="continuationSeparator" w:id="0">
    <w:p w14:paraId="0404468C" w14:textId="77777777" w:rsidR="00A32DCB" w:rsidRDefault="00A32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135158"/>
    </w:sdtPr>
    <w:sdtEndPr/>
    <w:sdtContent>
      <w:p w14:paraId="556A72B8" w14:textId="77777777" w:rsidR="005249D0" w:rsidRDefault="00A32DCB">
        <w:pPr>
          <w:pStyle w:val="a6"/>
          <w:jc w:val="center"/>
        </w:pPr>
        <w:r>
          <w:fldChar w:fldCharType="begin"/>
        </w:r>
        <w:r>
          <w:instrText>PAGE   \* MERGEFORMAT</w:instrText>
        </w:r>
        <w:r>
          <w:fldChar w:fldCharType="separate"/>
        </w:r>
        <w:r w:rsidR="00860588" w:rsidRPr="00860588">
          <w:rPr>
            <w:noProof/>
            <w:lang w:val="zh-CN"/>
          </w:rPr>
          <w:t>7</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E7EE7" w14:textId="77777777" w:rsidR="00A32DCB" w:rsidRDefault="00A32DCB">
      <w:r>
        <w:separator/>
      </w:r>
    </w:p>
  </w:footnote>
  <w:footnote w:type="continuationSeparator" w:id="0">
    <w:p w14:paraId="4435ACA6" w14:textId="77777777" w:rsidR="00A32DCB" w:rsidRDefault="00A32D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73F"/>
    <w:multiLevelType w:val="multilevel"/>
    <w:tmpl w:val="01BD573F"/>
    <w:lvl w:ilvl="0">
      <w:start w:val="1"/>
      <w:numFmt w:val="decimal"/>
      <w:lvlText w:val="%1."/>
      <w:lvlJc w:val="left"/>
      <w:pPr>
        <w:ind w:left="250" w:hanging="250"/>
      </w:pPr>
      <w:rPr>
        <w:rFonts w:eastAsia="宋体" w:cs="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nsid w:val="2CC77AB2"/>
    <w:multiLevelType w:val="multilevel"/>
    <w:tmpl w:val="2CC77AB2"/>
    <w:lvl w:ilvl="0">
      <w:start w:val="1"/>
      <w:numFmt w:val="decimal"/>
      <w:lvlText w:val="%1."/>
      <w:lvlJc w:val="left"/>
      <w:pPr>
        <w:ind w:left="240" w:hanging="24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15F0"/>
    <w:rsid w:val="00002261"/>
    <w:rsid w:val="00002DD3"/>
    <w:rsid w:val="00006735"/>
    <w:rsid w:val="00012DD3"/>
    <w:rsid w:val="0001676B"/>
    <w:rsid w:val="00016F3C"/>
    <w:rsid w:val="00017A19"/>
    <w:rsid w:val="00023635"/>
    <w:rsid w:val="0002516A"/>
    <w:rsid w:val="00026FAC"/>
    <w:rsid w:val="00031692"/>
    <w:rsid w:val="0003351F"/>
    <w:rsid w:val="00034372"/>
    <w:rsid w:val="000379E9"/>
    <w:rsid w:val="000461B2"/>
    <w:rsid w:val="00046D80"/>
    <w:rsid w:val="00047E3F"/>
    <w:rsid w:val="00055902"/>
    <w:rsid w:val="00055AB5"/>
    <w:rsid w:val="00056A9D"/>
    <w:rsid w:val="000661C9"/>
    <w:rsid w:val="00066541"/>
    <w:rsid w:val="00067303"/>
    <w:rsid w:val="00073465"/>
    <w:rsid w:val="00081706"/>
    <w:rsid w:val="00084569"/>
    <w:rsid w:val="00084BE0"/>
    <w:rsid w:val="000861B3"/>
    <w:rsid w:val="00087235"/>
    <w:rsid w:val="00090BCB"/>
    <w:rsid w:val="000919D4"/>
    <w:rsid w:val="00095831"/>
    <w:rsid w:val="000958BB"/>
    <w:rsid w:val="00095DFA"/>
    <w:rsid w:val="00097D20"/>
    <w:rsid w:val="000A11E6"/>
    <w:rsid w:val="000A2621"/>
    <w:rsid w:val="000A2C3C"/>
    <w:rsid w:val="000A32AD"/>
    <w:rsid w:val="000A53D5"/>
    <w:rsid w:val="000A5997"/>
    <w:rsid w:val="000A5B31"/>
    <w:rsid w:val="000A6B00"/>
    <w:rsid w:val="000B01B2"/>
    <w:rsid w:val="000C1965"/>
    <w:rsid w:val="000C27EA"/>
    <w:rsid w:val="000C617E"/>
    <w:rsid w:val="000C6636"/>
    <w:rsid w:val="000C76D0"/>
    <w:rsid w:val="000C7BCC"/>
    <w:rsid w:val="000C7C3B"/>
    <w:rsid w:val="000C7D51"/>
    <w:rsid w:val="000D2B82"/>
    <w:rsid w:val="000D341E"/>
    <w:rsid w:val="000E1129"/>
    <w:rsid w:val="000E1E8A"/>
    <w:rsid w:val="000E716A"/>
    <w:rsid w:val="000F21F8"/>
    <w:rsid w:val="000F4345"/>
    <w:rsid w:val="000F5E2D"/>
    <w:rsid w:val="00100B3C"/>
    <w:rsid w:val="001021EA"/>
    <w:rsid w:val="0010280F"/>
    <w:rsid w:val="00104C72"/>
    <w:rsid w:val="00106E92"/>
    <w:rsid w:val="0011129A"/>
    <w:rsid w:val="00114383"/>
    <w:rsid w:val="0011534D"/>
    <w:rsid w:val="00117545"/>
    <w:rsid w:val="00121727"/>
    <w:rsid w:val="00122072"/>
    <w:rsid w:val="00123988"/>
    <w:rsid w:val="0012440D"/>
    <w:rsid w:val="00126B73"/>
    <w:rsid w:val="00133FF5"/>
    <w:rsid w:val="00135253"/>
    <w:rsid w:val="0013750E"/>
    <w:rsid w:val="00137C5D"/>
    <w:rsid w:val="00153918"/>
    <w:rsid w:val="00155ACF"/>
    <w:rsid w:val="001567EC"/>
    <w:rsid w:val="001651ED"/>
    <w:rsid w:val="001652D4"/>
    <w:rsid w:val="00165B4F"/>
    <w:rsid w:val="00167CE4"/>
    <w:rsid w:val="00171E13"/>
    <w:rsid w:val="001721CF"/>
    <w:rsid w:val="00172235"/>
    <w:rsid w:val="00173E2F"/>
    <w:rsid w:val="00176458"/>
    <w:rsid w:val="001811A2"/>
    <w:rsid w:val="0018158E"/>
    <w:rsid w:val="0018340C"/>
    <w:rsid w:val="00184C98"/>
    <w:rsid w:val="00185D8C"/>
    <w:rsid w:val="00187DBD"/>
    <w:rsid w:val="0019597C"/>
    <w:rsid w:val="00196E46"/>
    <w:rsid w:val="001A0F84"/>
    <w:rsid w:val="001A26DD"/>
    <w:rsid w:val="001B0286"/>
    <w:rsid w:val="001B272E"/>
    <w:rsid w:val="001B3A38"/>
    <w:rsid w:val="001C44A7"/>
    <w:rsid w:val="001C6FE7"/>
    <w:rsid w:val="001C757A"/>
    <w:rsid w:val="001C77ED"/>
    <w:rsid w:val="001D1D4B"/>
    <w:rsid w:val="001D40AC"/>
    <w:rsid w:val="001E2A1D"/>
    <w:rsid w:val="001E7804"/>
    <w:rsid w:val="001F0150"/>
    <w:rsid w:val="001F1248"/>
    <w:rsid w:val="001F5A12"/>
    <w:rsid w:val="001F7A3C"/>
    <w:rsid w:val="0020031D"/>
    <w:rsid w:val="00201666"/>
    <w:rsid w:val="0020307F"/>
    <w:rsid w:val="002057EA"/>
    <w:rsid w:val="002061DE"/>
    <w:rsid w:val="00206DD8"/>
    <w:rsid w:val="002078CD"/>
    <w:rsid w:val="0021053A"/>
    <w:rsid w:val="00210F1A"/>
    <w:rsid w:val="00212AA2"/>
    <w:rsid w:val="00212EE7"/>
    <w:rsid w:val="00213171"/>
    <w:rsid w:val="002144C9"/>
    <w:rsid w:val="00215E11"/>
    <w:rsid w:val="00223993"/>
    <w:rsid w:val="00225528"/>
    <w:rsid w:val="002262E7"/>
    <w:rsid w:val="00232CEE"/>
    <w:rsid w:val="002353B9"/>
    <w:rsid w:val="002377CB"/>
    <w:rsid w:val="00237F74"/>
    <w:rsid w:val="00240E85"/>
    <w:rsid w:val="0024179B"/>
    <w:rsid w:val="0024417E"/>
    <w:rsid w:val="00245586"/>
    <w:rsid w:val="00247493"/>
    <w:rsid w:val="00247D6B"/>
    <w:rsid w:val="002524CF"/>
    <w:rsid w:val="00254F6A"/>
    <w:rsid w:val="00255580"/>
    <w:rsid w:val="002558D8"/>
    <w:rsid w:val="00260DBD"/>
    <w:rsid w:val="00261ED5"/>
    <w:rsid w:val="00263878"/>
    <w:rsid w:val="00266E87"/>
    <w:rsid w:val="002675CC"/>
    <w:rsid w:val="00271F72"/>
    <w:rsid w:val="00272586"/>
    <w:rsid w:val="002744FC"/>
    <w:rsid w:val="00277703"/>
    <w:rsid w:val="00280DFD"/>
    <w:rsid w:val="00281CAA"/>
    <w:rsid w:val="00282BC1"/>
    <w:rsid w:val="002836A8"/>
    <w:rsid w:val="002839A4"/>
    <w:rsid w:val="00283ECF"/>
    <w:rsid w:val="00284BAC"/>
    <w:rsid w:val="002857C6"/>
    <w:rsid w:val="00290186"/>
    <w:rsid w:val="00292529"/>
    <w:rsid w:val="0029354E"/>
    <w:rsid w:val="002965F2"/>
    <w:rsid w:val="002966B7"/>
    <w:rsid w:val="00296A0D"/>
    <w:rsid w:val="0029791A"/>
    <w:rsid w:val="00297FCE"/>
    <w:rsid w:val="002A2475"/>
    <w:rsid w:val="002A406F"/>
    <w:rsid w:val="002A6F0A"/>
    <w:rsid w:val="002B03AA"/>
    <w:rsid w:val="002B0AF5"/>
    <w:rsid w:val="002B0E02"/>
    <w:rsid w:val="002B14B8"/>
    <w:rsid w:val="002B194C"/>
    <w:rsid w:val="002B2D2D"/>
    <w:rsid w:val="002B3DD1"/>
    <w:rsid w:val="002B45AB"/>
    <w:rsid w:val="002B7D72"/>
    <w:rsid w:val="002C5624"/>
    <w:rsid w:val="002D11B5"/>
    <w:rsid w:val="002D23ED"/>
    <w:rsid w:val="002D423B"/>
    <w:rsid w:val="002E30FC"/>
    <w:rsid w:val="002E55BD"/>
    <w:rsid w:val="002F2F36"/>
    <w:rsid w:val="002F4557"/>
    <w:rsid w:val="002F7DAB"/>
    <w:rsid w:val="003023D9"/>
    <w:rsid w:val="00304480"/>
    <w:rsid w:val="00307859"/>
    <w:rsid w:val="00314420"/>
    <w:rsid w:val="003179F4"/>
    <w:rsid w:val="0032141A"/>
    <w:rsid w:val="00321F88"/>
    <w:rsid w:val="00322773"/>
    <w:rsid w:val="00331375"/>
    <w:rsid w:val="0033218D"/>
    <w:rsid w:val="003340AB"/>
    <w:rsid w:val="0033552F"/>
    <w:rsid w:val="003358FD"/>
    <w:rsid w:val="003364DC"/>
    <w:rsid w:val="00336919"/>
    <w:rsid w:val="00337868"/>
    <w:rsid w:val="0034057F"/>
    <w:rsid w:val="00341B24"/>
    <w:rsid w:val="00342E64"/>
    <w:rsid w:val="00343595"/>
    <w:rsid w:val="00343775"/>
    <w:rsid w:val="00346E2E"/>
    <w:rsid w:val="0035062C"/>
    <w:rsid w:val="00351AF2"/>
    <w:rsid w:val="00356B58"/>
    <w:rsid w:val="00356BA0"/>
    <w:rsid w:val="00360318"/>
    <w:rsid w:val="00363C21"/>
    <w:rsid w:val="00370C88"/>
    <w:rsid w:val="00372ADE"/>
    <w:rsid w:val="00372DC3"/>
    <w:rsid w:val="0037788D"/>
    <w:rsid w:val="00377930"/>
    <w:rsid w:val="0038168A"/>
    <w:rsid w:val="0039010B"/>
    <w:rsid w:val="00390FC8"/>
    <w:rsid w:val="00391D88"/>
    <w:rsid w:val="00392457"/>
    <w:rsid w:val="003949B6"/>
    <w:rsid w:val="00395079"/>
    <w:rsid w:val="003969AF"/>
    <w:rsid w:val="003A2C00"/>
    <w:rsid w:val="003A46FB"/>
    <w:rsid w:val="003A517E"/>
    <w:rsid w:val="003A5709"/>
    <w:rsid w:val="003A74EE"/>
    <w:rsid w:val="003B059E"/>
    <w:rsid w:val="003B07D7"/>
    <w:rsid w:val="003B10D9"/>
    <w:rsid w:val="003B26CB"/>
    <w:rsid w:val="003B4223"/>
    <w:rsid w:val="003B7B66"/>
    <w:rsid w:val="003C3574"/>
    <w:rsid w:val="003C4FE7"/>
    <w:rsid w:val="003C5AD1"/>
    <w:rsid w:val="003D2C37"/>
    <w:rsid w:val="003D3DC0"/>
    <w:rsid w:val="003D5F69"/>
    <w:rsid w:val="003D7F37"/>
    <w:rsid w:val="003E21F9"/>
    <w:rsid w:val="003E53A3"/>
    <w:rsid w:val="003F1027"/>
    <w:rsid w:val="003F1A66"/>
    <w:rsid w:val="003F34E2"/>
    <w:rsid w:val="003F455D"/>
    <w:rsid w:val="003F4E00"/>
    <w:rsid w:val="003F5953"/>
    <w:rsid w:val="003F688B"/>
    <w:rsid w:val="00402FC6"/>
    <w:rsid w:val="00406363"/>
    <w:rsid w:val="00407FEE"/>
    <w:rsid w:val="0041199B"/>
    <w:rsid w:val="0042430D"/>
    <w:rsid w:val="00425270"/>
    <w:rsid w:val="00427788"/>
    <w:rsid w:val="00431D82"/>
    <w:rsid w:val="0043351B"/>
    <w:rsid w:val="00434D79"/>
    <w:rsid w:val="004355BC"/>
    <w:rsid w:val="00435A91"/>
    <w:rsid w:val="00440285"/>
    <w:rsid w:val="00441DC1"/>
    <w:rsid w:val="00444A1F"/>
    <w:rsid w:val="0044575D"/>
    <w:rsid w:val="00445B79"/>
    <w:rsid w:val="00447BD8"/>
    <w:rsid w:val="004507CD"/>
    <w:rsid w:val="004523B1"/>
    <w:rsid w:val="004531F3"/>
    <w:rsid w:val="00462DE1"/>
    <w:rsid w:val="00462E45"/>
    <w:rsid w:val="00464CEB"/>
    <w:rsid w:val="0046505B"/>
    <w:rsid w:val="004661C4"/>
    <w:rsid w:val="00467716"/>
    <w:rsid w:val="0047045C"/>
    <w:rsid w:val="00470A71"/>
    <w:rsid w:val="00473F44"/>
    <w:rsid w:val="0047482B"/>
    <w:rsid w:val="00481605"/>
    <w:rsid w:val="0048253D"/>
    <w:rsid w:val="00483359"/>
    <w:rsid w:val="004834D0"/>
    <w:rsid w:val="0048406B"/>
    <w:rsid w:val="00485799"/>
    <w:rsid w:val="00487B6D"/>
    <w:rsid w:val="00491971"/>
    <w:rsid w:val="0049339A"/>
    <w:rsid w:val="00495AC3"/>
    <w:rsid w:val="004974C9"/>
    <w:rsid w:val="004A0967"/>
    <w:rsid w:val="004A418D"/>
    <w:rsid w:val="004A48FF"/>
    <w:rsid w:val="004A52C4"/>
    <w:rsid w:val="004A55A6"/>
    <w:rsid w:val="004B2369"/>
    <w:rsid w:val="004B44DB"/>
    <w:rsid w:val="004B4EDF"/>
    <w:rsid w:val="004B689D"/>
    <w:rsid w:val="004C0C3A"/>
    <w:rsid w:val="004C0E2C"/>
    <w:rsid w:val="004C1C6F"/>
    <w:rsid w:val="004C1E24"/>
    <w:rsid w:val="004C232A"/>
    <w:rsid w:val="004C5306"/>
    <w:rsid w:val="004C5BD8"/>
    <w:rsid w:val="004D0F5C"/>
    <w:rsid w:val="004D2698"/>
    <w:rsid w:val="004D735C"/>
    <w:rsid w:val="004D74EB"/>
    <w:rsid w:val="004E0F91"/>
    <w:rsid w:val="004E140D"/>
    <w:rsid w:val="004E261C"/>
    <w:rsid w:val="004E35AC"/>
    <w:rsid w:val="004E407E"/>
    <w:rsid w:val="004E4783"/>
    <w:rsid w:val="004E4D19"/>
    <w:rsid w:val="004E5E1A"/>
    <w:rsid w:val="004F04B7"/>
    <w:rsid w:val="004F0718"/>
    <w:rsid w:val="004F19CE"/>
    <w:rsid w:val="004F2CDD"/>
    <w:rsid w:val="004F2D61"/>
    <w:rsid w:val="004F614D"/>
    <w:rsid w:val="00501241"/>
    <w:rsid w:val="005046A4"/>
    <w:rsid w:val="00505178"/>
    <w:rsid w:val="005054E6"/>
    <w:rsid w:val="00506106"/>
    <w:rsid w:val="0051004F"/>
    <w:rsid w:val="00511DFF"/>
    <w:rsid w:val="0051472C"/>
    <w:rsid w:val="00514ACC"/>
    <w:rsid w:val="00516A32"/>
    <w:rsid w:val="0051730D"/>
    <w:rsid w:val="005219CA"/>
    <w:rsid w:val="00522BDA"/>
    <w:rsid w:val="00522C90"/>
    <w:rsid w:val="005249D0"/>
    <w:rsid w:val="005249EE"/>
    <w:rsid w:val="00525C65"/>
    <w:rsid w:val="005264CC"/>
    <w:rsid w:val="00526E11"/>
    <w:rsid w:val="00526EE9"/>
    <w:rsid w:val="00530B75"/>
    <w:rsid w:val="00530FA2"/>
    <w:rsid w:val="00531507"/>
    <w:rsid w:val="0053150F"/>
    <w:rsid w:val="00534B99"/>
    <w:rsid w:val="00535ECB"/>
    <w:rsid w:val="005407E4"/>
    <w:rsid w:val="005411B6"/>
    <w:rsid w:val="0054434B"/>
    <w:rsid w:val="00546490"/>
    <w:rsid w:val="005477C2"/>
    <w:rsid w:val="00547CFB"/>
    <w:rsid w:val="0055127F"/>
    <w:rsid w:val="005533DE"/>
    <w:rsid w:val="00554BB8"/>
    <w:rsid w:val="005558E0"/>
    <w:rsid w:val="005566D5"/>
    <w:rsid w:val="005569D2"/>
    <w:rsid w:val="0056396E"/>
    <w:rsid w:val="00567591"/>
    <w:rsid w:val="00570956"/>
    <w:rsid w:val="00571009"/>
    <w:rsid w:val="00575F29"/>
    <w:rsid w:val="00576AA8"/>
    <w:rsid w:val="005823E1"/>
    <w:rsid w:val="0058360E"/>
    <w:rsid w:val="00594E01"/>
    <w:rsid w:val="00595C78"/>
    <w:rsid w:val="00596B35"/>
    <w:rsid w:val="005A04AD"/>
    <w:rsid w:val="005A79EE"/>
    <w:rsid w:val="005B2C76"/>
    <w:rsid w:val="005B791D"/>
    <w:rsid w:val="005C2617"/>
    <w:rsid w:val="005C58F2"/>
    <w:rsid w:val="005C621B"/>
    <w:rsid w:val="005C6B5D"/>
    <w:rsid w:val="005D2942"/>
    <w:rsid w:val="005E1E66"/>
    <w:rsid w:val="005E1EB8"/>
    <w:rsid w:val="005E2806"/>
    <w:rsid w:val="005E29B2"/>
    <w:rsid w:val="005E35E0"/>
    <w:rsid w:val="005E39DA"/>
    <w:rsid w:val="005F207F"/>
    <w:rsid w:val="005F58BD"/>
    <w:rsid w:val="005F5950"/>
    <w:rsid w:val="005F7023"/>
    <w:rsid w:val="00601CAF"/>
    <w:rsid w:val="00602F36"/>
    <w:rsid w:val="00603028"/>
    <w:rsid w:val="00603D29"/>
    <w:rsid w:val="006043AF"/>
    <w:rsid w:val="00605832"/>
    <w:rsid w:val="00607443"/>
    <w:rsid w:val="00607A1F"/>
    <w:rsid w:val="006115C6"/>
    <w:rsid w:val="00612183"/>
    <w:rsid w:val="00612C00"/>
    <w:rsid w:val="0061369B"/>
    <w:rsid w:val="00613E1F"/>
    <w:rsid w:val="00615A68"/>
    <w:rsid w:val="00616455"/>
    <w:rsid w:val="006173CB"/>
    <w:rsid w:val="00617635"/>
    <w:rsid w:val="00620AA1"/>
    <w:rsid w:val="0062111C"/>
    <w:rsid w:val="00621D7C"/>
    <w:rsid w:val="00626ED9"/>
    <w:rsid w:val="006306E0"/>
    <w:rsid w:val="0063490F"/>
    <w:rsid w:val="00637287"/>
    <w:rsid w:val="006429C2"/>
    <w:rsid w:val="00642B06"/>
    <w:rsid w:val="00644438"/>
    <w:rsid w:val="0064488A"/>
    <w:rsid w:val="00644B83"/>
    <w:rsid w:val="006463BA"/>
    <w:rsid w:val="0064659A"/>
    <w:rsid w:val="0065008E"/>
    <w:rsid w:val="00654531"/>
    <w:rsid w:val="0065713C"/>
    <w:rsid w:val="00657531"/>
    <w:rsid w:val="0065791E"/>
    <w:rsid w:val="00663E40"/>
    <w:rsid w:val="00663F5A"/>
    <w:rsid w:val="00664DC3"/>
    <w:rsid w:val="00666B05"/>
    <w:rsid w:val="00666B06"/>
    <w:rsid w:val="00674F63"/>
    <w:rsid w:val="006757DD"/>
    <w:rsid w:val="00676966"/>
    <w:rsid w:val="0067732B"/>
    <w:rsid w:val="00687CC4"/>
    <w:rsid w:val="00690E02"/>
    <w:rsid w:val="006915B3"/>
    <w:rsid w:val="00691E9F"/>
    <w:rsid w:val="0069364E"/>
    <w:rsid w:val="00694836"/>
    <w:rsid w:val="006948D8"/>
    <w:rsid w:val="0069587D"/>
    <w:rsid w:val="006968DE"/>
    <w:rsid w:val="006A0097"/>
    <w:rsid w:val="006A0517"/>
    <w:rsid w:val="006A0D9C"/>
    <w:rsid w:val="006A2860"/>
    <w:rsid w:val="006A4072"/>
    <w:rsid w:val="006A7E72"/>
    <w:rsid w:val="006B0035"/>
    <w:rsid w:val="006B30B2"/>
    <w:rsid w:val="006B365C"/>
    <w:rsid w:val="006B7EF9"/>
    <w:rsid w:val="006C137B"/>
    <w:rsid w:val="006C5618"/>
    <w:rsid w:val="006D0582"/>
    <w:rsid w:val="006D65E6"/>
    <w:rsid w:val="006D76D3"/>
    <w:rsid w:val="006E3CE2"/>
    <w:rsid w:val="006E4C4F"/>
    <w:rsid w:val="006E6626"/>
    <w:rsid w:val="006F477D"/>
    <w:rsid w:val="006F61A2"/>
    <w:rsid w:val="006F6402"/>
    <w:rsid w:val="006F71B4"/>
    <w:rsid w:val="007002DD"/>
    <w:rsid w:val="00700D0C"/>
    <w:rsid w:val="0070266A"/>
    <w:rsid w:val="00712271"/>
    <w:rsid w:val="0071400B"/>
    <w:rsid w:val="00720FD7"/>
    <w:rsid w:val="00724858"/>
    <w:rsid w:val="007256FD"/>
    <w:rsid w:val="0073015F"/>
    <w:rsid w:val="00732AAF"/>
    <w:rsid w:val="0073471E"/>
    <w:rsid w:val="00734AA6"/>
    <w:rsid w:val="007359B3"/>
    <w:rsid w:val="00741AD1"/>
    <w:rsid w:val="00742329"/>
    <w:rsid w:val="00743709"/>
    <w:rsid w:val="007464BC"/>
    <w:rsid w:val="00751D99"/>
    <w:rsid w:val="00752324"/>
    <w:rsid w:val="00754855"/>
    <w:rsid w:val="0075675B"/>
    <w:rsid w:val="00765127"/>
    <w:rsid w:val="0076612B"/>
    <w:rsid w:val="00766A24"/>
    <w:rsid w:val="00771CEE"/>
    <w:rsid w:val="0077392E"/>
    <w:rsid w:val="00777AAA"/>
    <w:rsid w:val="007830B3"/>
    <w:rsid w:val="007850B6"/>
    <w:rsid w:val="007877BF"/>
    <w:rsid w:val="00791066"/>
    <w:rsid w:val="0079170C"/>
    <w:rsid w:val="00791EBE"/>
    <w:rsid w:val="0079498A"/>
    <w:rsid w:val="00796D20"/>
    <w:rsid w:val="007A411A"/>
    <w:rsid w:val="007A42D3"/>
    <w:rsid w:val="007A457A"/>
    <w:rsid w:val="007A644D"/>
    <w:rsid w:val="007A774D"/>
    <w:rsid w:val="007B038B"/>
    <w:rsid w:val="007B166C"/>
    <w:rsid w:val="007B1916"/>
    <w:rsid w:val="007B1EE0"/>
    <w:rsid w:val="007B20C6"/>
    <w:rsid w:val="007B2C44"/>
    <w:rsid w:val="007B3C22"/>
    <w:rsid w:val="007B589C"/>
    <w:rsid w:val="007C0A27"/>
    <w:rsid w:val="007C0F49"/>
    <w:rsid w:val="007C1208"/>
    <w:rsid w:val="007C39F4"/>
    <w:rsid w:val="007C3E08"/>
    <w:rsid w:val="007C483B"/>
    <w:rsid w:val="007C5576"/>
    <w:rsid w:val="007C5DDA"/>
    <w:rsid w:val="007E14E9"/>
    <w:rsid w:val="007E14EC"/>
    <w:rsid w:val="007E1CF6"/>
    <w:rsid w:val="007E41F6"/>
    <w:rsid w:val="007E5B5A"/>
    <w:rsid w:val="007F10EF"/>
    <w:rsid w:val="007F3632"/>
    <w:rsid w:val="007F3D82"/>
    <w:rsid w:val="007F3F2F"/>
    <w:rsid w:val="007F4741"/>
    <w:rsid w:val="007F6089"/>
    <w:rsid w:val="00801A57"/>
    <w:rsid w:val="0080344B"/>
    <w:rsid w:val="008068AF"/>
    <w:rsid w:val="00807BF2"/>
    <w:rsid w:val="00815052"/>
    <w:rsid w:val="00816EE0"/>
    <w:rsid w:val="008172BE"/>
    <w:rsid w:val="00817341"/>
    <w:rsid w:val="00817743"/>
    <w:rsid w:val="00821065"/>
    <w:rsid w:val="00823114"/>
    <w:rsid w:val="00827288"/>
    <w:rsid w:val="00827C56"/>
    <w:rsid w:val="008349B6"/>
    <w:rsid w:val="00834F7E"/>
    <w:rsid w:val="008354F4"/>
    <w:rsid w:val="00835ECA"/>
    <w:rsid w:val="00837198"/>
    <w:rsid w:val="008376A5"/>
    <w:rsid w:val="00837F3D"/>
    <w:rsid w:val="00841A51"/>
    <w:rsid w:val="00843B63"/>
    <w:rsid w:val="00847EED"/>
    <w:rsid w:val="008533DC"/>
    <w:rsid w:val="0085414F"/>
    <w:rsid w:val="00855ACC"/>
    <w:rsid w:val="008576DA"/>
    <w:rsid w:val="00860588"/>
    <w:rsid w:val="008614C7"/>
    <w:rsid w:val="0086409B"/>
    <w:rsid w:val="00865709"/>
    <w:rsid w:val="00870ECA"/>
    <w:rsid w:val="0087310F"/>
    <w:rsid w:val="00874161"/>
    <w:rsid w:val="00875FF0"/>
    <w:rsid w:val="00877CC9"/>
    <w:rsid w:val="008824B1"/>
    <w:rsid w:val="0088362D"/>
    <w:rsid w:val="00885955"/>
    <w:rsid w:val="008877C3"/>
    <w:rsid w:val="0089060B"/>
    <w:rsid w:val="0089292C"/>
    <w:rsid w:val="00892BCA"/>
    <w:rsid w:val="008A2238"/>
    <w:rsid w:val="008A3EA4"/>
    <w:rsid w:val="008A4566"/>
    <w:rsid w:val="008A60AE"/>
    <w:rsid w:val="008A7EFF"/>
    <w:rsid w:val="008B1E01"/>
    <w:rsid w:val="008B4195"/>
    <w:rsid w:val="008B56C8"/>
    <w:rsid w:val="008B5CCB"/>
    <w:rsid w:val="008C13A9"/>
    <w:rsid w:val="008C239C"/>
    <w:rsid w:val="008C39C4"/>
    <w:rsid w:val="008C3C10"/>
    <w:rsid w:val="008C5620"/>
    <w:rsid w:val="008D0BFE"/>
    <w:rsid w:val="008D4CFF"/>
    <w:rsid w:val="008E0819"/>
    <w:rsid w:val="008E7D72"/>
    <w:rsid w:val="008F0047"/>
    <w:rsid w:val="008F5371"/>
    <w:rsid w:val="00900166"/>
    <w:rsid w:val="0090141D"/>
    <w:rsid w:val="009018ED"/>
    <w:rsid w:val="00901E8A"/>
    <w:rsid w:val="00910690"/>
    <w:rsid w:val="00916A80"/>
    <w:rsid w:val="00921620"/>
    <w:rsid w:val="00921FA5"/>
    <w:rsid w:val="00921FB4"/>
    <w:rsid w:val="00922A43"/>
    <w:rsid w:val="00924FCC"/>
    <w:rsid w:val="00926BAB"/>
    <w:rsid w:val="00927852"/>
    <w:rsid w:val="009348EA"/>
    <w:rsid w:val="0093628B"/>
    <w:rsid w:val="009368E8"/>
    <w:rsid w:val="009423A8"/>
    <w:rsid w:val="00942DC3"/>
    <w:rsid w:val="00947444"/>
    <w:rsid w:val="009511A1"/>
    <w:rsid w:val="00952A57"/>
    <w:rsid w:val="0095343A"/>
    <w:rsid w:val="00953D5D"/>
    <w:rsid w:val="00955E76"/>
    <w:rsid w:val="00957DEB"/>
    <w:rsid w:val="009632B0"/>
    <w:rsid w:val="00963613"/>
    <w:rsid w:val="00963B9B"/>
    <w:rsid w:val="00963E2A"/>
    <w:rsid w:val="009659B9"/>
    <w:rsid w:val="009660B7"/>
    <w:rsid w:val="009662D5"/>
    <w:rsid w:val="00970374"/>
    <w:rsid w:val="009758E9"/>
    <w:rsid w:val="00975D4B"/>
    <w:rsid w:val="00976B9F"/>
    <w:rsid w:val="00976DB5"/>
    <w:rsid w:val="00976F5C"/>
    <w:rsid w:val="009834F6"/>
    <w:rsid w:val="00987A74"/>
    <w:rsid w:val="00987CF5"/>
    <w:rsid w:val="009905BE"/>
    <w:rsid w:val="0099120D"/>
    <w:rsid w:val="00992704"/>
    <w:rsid w:val="00994F4C"/>
    <w:rsid w:val="0099661A"/>
    <w:rsid w:val="009A1CE7"/>
    <w:rsid w:val="009A3B93"/>
    <w:rsid w:val="009A6B9C"/>
    <w:rsid w:val="009A6CA0"/>
    <w:rsid w:val="009A704E"/>
    <w:rsid w:val="009A7E9D"/>
    <w:rsid w:val="009B017C"/>
    <w:rsid w:val="009B18F4"/>
    <w:rsid w:val="009B1E21"/>
    <w:rsid w:val="009B4BF7"/>
    <w:rsid w:val="009B5D94"/>
    <w:rsid w:val="009B64A3"/>
    <w:rsid w:val="009C06FA"/>
    <w:rsid w:val="009C2BFC"/>
    <w:rsid w:val="009C7B6F"/>
    <w:rsid w:val="009D07BA"/>
    <w:rsid w:val="009D24C2"/>
    <w:rsid w:val="009D30DF"/>
    <w:rsid w:val="009D3731"/>
    <w:rsid w:val="009E05B3"/>
    <w:rsid w:val="009E3266"/>
    <w:rsid w:val="009E3C05"/>
    <w:rsid w:val="009F4343"/>
    <w:rsid w:val="009F4E1F"/>
    <w:rsid w:val="009F5A47"/>
    <w:rsid w:val="00A0444B"/>
    <w:rsid w:val="00A04B8D"/>
    <w:rsid w:val="00A07991"/>
    <w:rsid w:val="00A12830"/>
    <w:rsid w:val="00A24A88"/>
    <w:rsid w:val="00A27412"/>
    <w:rsid w:val="00A30591"/>
    <w:rsid w:val="00A32DCB"/>
    <w:rsid w:val="00A36DB3"/>
    <w:rsid w:val="00A43D64"/>
    <w:rsid w:val="00A448D2"/>
    <w:rsid w:val="00A450CB"/>
    <w:rsid w:val="00A464F8"/>
    <w:rsid w:val="00A46883"/>
    <w:rsid w:val="00A51AC3"/>
    <w:rsid w:val="00A51B41"/>
    <w:rsid w:val="00A51D6D"/>
    <w:rsid w:val="00A53B68"/>
    <w:rsid w:val="00A53D5B"/>
    <w:rsid w:val="00A53F91"/>
    <w:rsid w:val="00A54DC0"/>
    <w:rsid w:val="00A56386"/>
    <w:rsid w:val="00A568AB"/>
    <w:rsid w:val="00A57B09"/>
    <w:rsid w:val="00A615D0"/>
    <w:rsid w:val="00A61E4A"/>
    <w:rsid w:val="00A7421C"/>
    <w:rsid w:val="00A752AF"/>
    <w:rsid w:val="00A800D7"/>
    <w:rsid w:val="00A8031F"/>
    <w:rsid w:val="00A85726"/>
    <w:rsid w:val="00A957A1"/>
    <w:rsid w:val="00A95B47"/>
    <w:rsid w:val="00A9708E"/>
    <w:rsid w:val="00AA04CB"/>
    <w:rsid w:val="00AA17E1"/>
    <w:rsid w:val="00AA5AC1"/>
    <w:rsid w:val="00AA6A82"/>
    <w:rsid w:val="00AB0A01"/>
    <w:rsid w:val="00AB2AEF"/>
    <w:rsid w:val="00AB2DC5"/>
    <w:rsid w:val="00AB38E0"/>
    <w:rsid w:val="00AB521F"/>
    <w:rsid w:val="00AB5456"/>
    <w:rsid w:val="00AC047E"/>
    <w:rsid w:val="00AC129A"/>
    <w:rsid w:val="00AC1E3C"/>
    <w:rsid w:val="00AC4794"/>
    <w:rsid w:val="00AC60DC"/>
    <w:rsid w:val="00AD1563"/>
    <w:rsid w:val="00AD2790"/>
    <w:rsid w:val="00AD2AA1"/>
    <w:rsid w:val="00AD3FFE"/>
    <w:rsid w:val="00AD4C1B"/>
    <w:rsid w:val="00AD4F6A"/>
    <w:rsid w:val="00AD7104"/>
    <w:rsid w:val="00AD72CF"/>
    <w:rsid w:val="00AD7DC1"/>
    <w:rsid w:val="00AE09D4"/>
    <w:rsid w:val="00AE55C4"/>
    <w:rsid w:val="00AE60BE"/>
    <w:rsid w:val="00AE6CE9"/>
    <w:rsid w:val="00AF264C"/>
    <w:rsid w:val="00AF7A03"/>
    <w:rsid w:val="00B01367"/>
    <w:rsid w:val="00B03373"/>
    <w:rsid w:val="00B03907"/>
    <w:rsid w:val="00B0489F"/>
    <w:rsid w:val="00B0506A"/>
    <w:rsid w:val="00B05E78"/>
    <w:rsid w:val="00B05E92"/>
    <w:rsid w:val="00B11D44"/>
    <w:rsid w:val="00B23526"/>
    <w:rsid w:val="00B2374A"/>
    <w:rsid w:val="00B279B2"/>
    <w:rsid w:val="00B32449"/>
    <w:rsid w:val="00B35D05"/>
    <w:rsid w:val="00B36BAF"/>
    <w:rsid w:val="00B42D3F"/>
    <w:rsid w:val="00B43612"/>
    <w:rsid w:val="00B46EED"/>
    <w:rsid w:val="00B50743"/>
    <w:rsid w:val="00B5252C"/>
    <w:rsid w:val="00B5616D"/>
    <w:rsid w:val="00B57C91"/>
    <w:rsid w:val="00B61F3B"/>
    <w:rsid w:val="00B634C9"/>
    <w:rsid w:val="00B653D9"/>
    <w:rsid w:val="00B67183"/>
    <w:rsid w:val="00B70781"/>
    <w:rsid w:val="00B710D4"/>
    <w:rsid w:val="00B74FE4"/>
    <w:rsid w:val="00B76AB2"/>
    <w:rsid w:val="00B80F23"/>
    <w:rsid w:val="00B81724"/>
    <w:rsid w:val="00B817B0"/>
    <w:rsid w:val="00B83356"/>
    <w:rsid w:val="00B85896"/>
    <w:rsid w:val="00B8750C"/>
    <w:rsid w:val="00B90679"/>
    <w:rsid w:val="00B933D5"/>
    <w:rsid w:val="00B960CC"/>
    <w:rsid w:val="00BA184A"/>
    <w:rsid w:val="00BA26C0"/>
    <w:rsid w:val="00BA2CBF"/>
    <w:rsid w:val="00BA39F9"/>
    <w:rsid w:val="00BA54EF"/>
    <w:rsid w:val="00BB0455"/>
    <w:rsid w:val="00BB199D"/>
    <w:rsid w:val="00BB498F"/>
    <w:rsid w:val="00BC3423"/>
    <w:rsid w:val="00BD16D3"/>
    <w:rsid w:val="00BD2B96"/>
    <w:rsid w:val="00BD37E8"/>
    <w:rsid w:val="00BD5286"/>
    <w:rsid w:val="00BD614D"/>
    <w:rsid w:val="00BD63E2"/>
    <w:rsid w:val="00BE0632"/>
    <w:rsid w:val="00BE26ED"/>
    <w:rsid w:val="00BE40CF"/>
    <w:rsid w:val="00BE6846"/>
    <w:rsid w:val="00BF1EBE"/>
    <w:rsid w:val="00BF243A"/>
    <w:rsid w:val="00BF2DAA"/>
    <w:rsid w:val="00BF4EA3"/>
    <w:rsid w:val="00BF6FCC"/>
    <w:rsid w:val="00C007C9"/>
    <w:rsid w:val="00C019BD"/>
    <w:rsid w:val="00C02994"/>
    <w:rsid w:val="00C04AF1"/>
    <w:rsid w:val="00C05F1C"/>
    <w:rsid w:val="00C065F9"/>
    <w:rsid w:val="00C1311F"/>
    <w:rsid w:val="00C15651"/>
    <w:rsid w:val="00C1705F"/>
    <w:rsid w:val="00C20D8B"/>
    <w:rsid w:val="00C21774"/>
    <w:rsid w:val="00C3079A"/>
    <w:rsid w:val="00C3152E"/>
    <w:rsid w:val="00C366EF"/>
    <w:rsid w:val="00C37B7B"/>
    <w:rsid w:val="00C4298F"/>
    <w:rsid w:val="00C42D94"/>
    <w:rsid w:val="00C43465"/>
    <w:rsid w:val="00C44199"/>
    <w:rsid w:val="00C5062E"/>
    <w:rsid w:val="00C50717"/>
    <w:rsid w:val="00C507BD"/>
    <w:rsid w:val="00C54D0C"/>
    <w:rsid w:val="00C5500D"/>
    <w:rsid w:val="00C55674"/>
    <w:rsid w:val="00C57675"/>
    <w:rsid w:val="00C601B5"/>
    <w:rsid w:val="00C61490"/>
    <w:rsid w:val="00C643A7"/>
    <w:rsid w:val="00C671DB"/>
    <w:rsid w:val="00C67D7D"/>
    <w:rsid w:val="00C70489"/>
    <w:rsid w:val="00C770EF"/>
    <w:rsid w:val="00C83A39"/>
    <w:rsid w:val="00C83E13"/>
    <w:rsid w:val="00C840D4"/>
    <w:rsid w:val="00C8430B"/>
    <w:rsid w:val="00C84E51"/>
    <w:rsid w:val="00C867D7"/>
    <w:rsid w:val="00C938B2"/>
    <w:rsid w:val="00C966CB"/>
    <w:rsid w:val="00CA0E60"/>
    <w:rsid w:val="00CA25E6"/>
    <w:rsid w:val="00CA2D31"/>
    <w:rsid w:val="00CA3440"/>
    <w:rsid w:val="00CA3D68"/>
    <w:rsid w:val="00CA4265"/>
    <w:rsid w:val="00CA6B71"/>
    <w:rsid w:val="00CB00EC"/>
    <w:rsid w:val="00CB0136"/>
    <w:rsid w:val="00CB11A6"/>
    <w:rsid w:val="00CB2E85"/>
    <w:rsid w:val="00CB435A"/>
    <w:rsid w:val="00CB4503"/>
    <w:rsid w:val="00CB6C3D"/>
    <w:rsid w:val="00CC130C"/>
    <w:rsid w:val="00CC1A20"/>
    <w:rsid w:val="00CC49C7"/>
    <w:rsid w:val="00CC7D36"/>
    <w:rsid w:val="00CD06A8"/>
    <w:rsid w:val="00CD2EF3"/>
    <w:rsid w:val="00CD67F5"/>
    <w:rsid w:val="00CE1A7C"/>
    <w:rsid w:val="00CE27AC"/>
    <w:rsid w:val="00CE3127"/>
    <w:rsid w:val="00CE3B4F"/>
    <w:rsid w:val="00CE4755"/>
    <w:rsid w:val="00CE4A3A"/>
    <w:rsid w:val="00CF0DDC"/>
    <w:rsid w:val="00D019D6"/>
    <w:rsid w:val="00D03EE9"/>
    <w:rsid w:val="00D047AA"/>
    <w:rsid w:val="00D066D9"/>
    <w:rsid w:val="00D06EAD"/>
    <w:rsid w:val="00D107C8"/>
    <w:rsid w:val="00D11A48"/>
    <w:rsid w:val="00D1548F"/>
    <w:rsid w:val="00D15E3C"/>
    <w:rsid w:val="00D17AD1"/>
    <w:rsid w:val="00D23C91"/>
    <w:rsid w:val="00D3287E"/>
    <w:rsid w:val="00D32942"/>
    <w:rsid w:val="00D3425A"/>
    <w:rsid w:val="00D35900"/>
    <w:rsid w:val="00D3621F"/>
    <w:rsid w:val="00D36CAF"/>
    <w:rsid w:val="00D436D5"/>
    <w:rsid w:val="00D43FCE"/>
    <w:rsid w:val="00D450E1"/>
    <w:rsid w:val="00D465D9"/>
    <w:rsid w:val="00D470C8"/>
    <w:rsid w:val="00D51337"/>
    <w:rsid w:val="00D5743C"/>
    <w:rsid w:val="00D579F5"/>
    <w:rsid w:val="00D60A84"/>
    <w:rsid w:val="00D60AB4"/>
    <w:rsid w:val="00D62E37"/>
    <w:rsid w:val="00D65C0C"/>
    <w:rsid w:val="00D6709F"/>
    <w:rsid w:val="00D70F2C"/>
    <w:rsid w:val="00D808D8"/>
    <w:rsid w:val="00D82A99"/>
    <w:rsid w:val="00D8460A"/>
    <w:rsid w:val="00D90221"/>
    <w:rsid w:val="00D924D2"/>
    <w:rsid w:val="00D95AF3"/>
    <w:rsid w:val="00D964F1"/>
    <w:rsid w:val="00D97A1C"/>
    <w:rsid w:val="00DA1C18"/>
    <w:rsid w:val="00DB03EB"/>
    <w:rsid w:val="00DB09D4"/>
    <w:rsid w:val="00DB2806"/>
    <w:rsid w:val="00DB5BCE"/>
    <w:rsid w:val="00DB71F6"/>
    <w:rsid w:val="00DC18CC"/>
    <w:rsid w:val="00DC5182"/>
    <w:rsid w:val="00DC5CC4"/>
    <w:rsid w:val="00DC6E59"/>
    <w:rsid w:val="00DD2CD5"/>
    <w:rsid w:val="00DD3232"/>
    <w:rsid w:val="00DD4B69"/>
    <w:rsid w:val="00DD5BCC"/>
    <w:rsid w:val="00DD6F5C"/>
    <w:rsid w:val="00DE01AD"/>
    <w:rsid w:val="00DE1BB7"/>
    <w:rsid w:val="00DE5E25"/>
    <w:rsid w:val="00DF12A2"/>
    <w:rsid w:val="00DF2E8E"/>
    <w:rsid w:val="00DF3517"/>
    <w:rsid w:val="00DF36FC"/>
    <w:rsid w:val="00DF533F"/>
    <w:rsid w:val="00DF681A"/>
    <w:rsid w:val="00DF722C"/>
    <w:rsid w:val="00E008A8"/>
    <w:rsid w:val="00E057BE"/>
    <w:rsid w:val="00E111CB"/>
    <w:rsid w:val="00E12271"/>
    <w:rsid w:val="00E12318"/>
    <w:rsid w:val="00E12D8A"/>
    <w:rsid w:val="00E138C0"/>
    <w:rsid w:val="00E14BD7"/>
    <w:rsid w:val="00E14C3B"/>
    <w:rsid w:val="00E14D7D"/>
    <w:rsid w:val="00E17BF6"/>
    <w:rsid w:val="00E22A23"/>
    <w:rsid w:val="00E23BCA"/>
    <w:rsid w:val="00E245B6"/>
    <w:rsid w:val="00E26FB6"/>
    <w:rsid w:val="00E33CD7"/>
    <w:rsid w:val="00E44444"/>
    <w:rsid w:val="00E44612"/>
    <w:rsid w:val="00E46177"/>
    <w:rsid w:val="00E505FA"/>
    <w:rsid w:val="00E51101"/>
    <w:rsid w:val="00E51C44"/>
    <w:rsid w:val="00E564F6"/>
    <w:rsid w:val="00E56DFB"/>
    <w:rsid w:val="00E61CA1"/>
    <w:rsid w:val="00E61F60"/>
    <w:rsid w:val="00E63940"/>
    <w:rsid w:val="00E64707"/>
    <w:rsid w:val="00E71806"/>
    <w:rsid w:val="00E71B4B"/>
    <w:rsid w:val="00E7216A"/>
    <w:rsid w:val="00E73781"/>
    <w:rsid w:val="00E75CD5"/>
    <w:rsid w:val="00E848A7"/>
    <w:rsid w:val="00E867D0"/>
    <w:rsid w:val="00E87856"/>
    <w:rsid w:val="00E91E89"/>
    <w:rsid w:val="00E94FE2"/>
    <w:rsid w:val="00EA0063"/>
    <w:rsid w:val="00EA16DB"/>
    <w:rsid w:val="00EA2BF0"/>
    <w:rsid w:val="00EA37F6"/>
    <w:rsid w:val="00EA567B"/>
    <w:rsid w:val="00EB0192"/>
    <w:rsid w:val="00EB2AEB"/>
    <w:rsid w:val="00EB63F4"/>
    <w:rsid w:val="00EC20CE"/>
    <w:rsid w:val="00EC42ED"/>
    <w:rsid w:val="00ED07DE"/>
    <w:rsid w:val="00ED0F2E"/>
    <w:rsid w:val="00ED12F0"/>
    <w:rsid w:val="00ED1C16"/>
    <w:rsid w:val="00ED2535"/>
    <w:rsid w:val="00ED2AC3"/>
    <w:rsid w:val="00EE4F53"/>
    <w:rsid w:val="00EE7351"/>
    <w:rsid w:val="00EE740D"/>
    <w:rsid w:val="00EF30F3"/>
    <w:rsid w:val="00EF37EC"/>
    <w:rsid w:val="00EF45AF"/>
    <w:rsid w:val="00EF5E46"/>
    <w:rsid w:val="00F01A3A"/>
    <w:rsid w:val="00F07D3E"/>
    <w:rsid w:val="00F12AAF"/>
    <w:rsid w:val="00F176BA"/>
    <w:rsid w:val="00F20D0D"/>
    <w:rsid w:val="00F21C45"/>
    <w:rsid w:val="00F223D2"/>
    <w:rsid w:val="00F24F42"/>
    <w:rsid w:val="00F27031"/>
    <w:rsid w:val="00F341F7"/>
    <w:rsid w:val="00F342B8"/>
    <w:rsid w:val="00F40608"/>
    <w:rsid w:val="00F41A44"/>
    <w:rsid w:val="00F44B12"/>
    <w:rsid w:val="00F52186"/>
    <w:rsid w:val="00F52DF9"/>
    <w:rsid w:val="00F530E2"/>
    <w:rsid w:val="00F55C85"/>
    <w:rsid w:val="00F55DEA"/>
    <w:rsid w:val="00F57171"/>
    <w:rsid w:val="00F577B4"/>
    <w:rsid w:val="00F628D3"/>
    <w:rsid w:val="00F6307B"/>
    <w:rsid w:val="00F67A37"/>
    <w:rsid w:val="00F71608"/>
    <w:rsid w:val="00F72033"/>
    <w:rsid w:val="00F72E72"/>
    <w:rsid w:val="00F757E3"/>
    <w:rsid w:val="00F75AEF"/>
    <w:rsid w:val="00F77E73"/>
    <w:rsid w:val="00F811B9"/>
    <w:rsid w:val="00F82330"/>
    <w:rsid w:val="00F827C6"/>
    <w:rsid w:val="00F8794F"/>
    <w:rsid w:val="00F9048A"/>
    <w:rsid w:val="00F9688C"/>
    <w:rsid w:val="00FA131C"/>
    <w:rsid w:val="00FA1F3A"/>
    <w:rsid w:val="00FA6326"/>
    <w:rsid w:val="00FA75CE"/>
    <w:rsid w:val="00FA75E7"/>
    <w:rsid w:val="00FB0ABA"/>
    <w:rsid w:val="00FB19FC"/>
    <w:rsid w:val="00FB5BF6"/>
    <w:rsid w:val="00FC1843"/>
    <w:rsid w:val="00FC24BC"/>
    <w:rsid w:val="00FC2F12"/>
    <w:rsid w:val="00FC34E5"/>
    <w:rsid w:val="00FC3E9F"/>
    <w:rsid w:val="00FC3FC2"/>
    <w:rsid w:val="00FC491E"/>
    <w:rsid w:val="00FD76BE"/>
    <w:rsid w:val="00FE0DFD"/>
    <w:rsid w:val="00FE1E3B"/>
    <w:rsid w:val="00FE2DB1"/>
    <w:rsid w:val="00FE46E0"/>
    <w:rsid w:val="00FE6F83"/>
    <w:rsid w:val="00FF2FA9"/>
    <w:rsid w:val="00FF53EB"/>
    <w:rsid w:val="00FF5BEC"/>
    <w:rsid w:val="00FF6AA4"/>
    <w:rsid w:val="0191087C"/>
    <w:rsid w:val="01C225ED"/>
    <w:rsid w:val="0222416B"/>
    <w:rsid w:val="02BD73B4"/>
    <w:rsid w:val="035C32B0"/>
    <w:rsid w:val="03730C0B"/>
    <w:rsid w:val="0487523C"/>
    <w:rsid w:val="048E4E68"/>
    <w:rsid w:val="051C59ED"/>
    <w:rsid w:val="05403A5F"/>
    <w:rsid w:val="05C977E5"/>
    <w:rsid w:val="05EF644C"/>
    <w:rsid w:val="063B6F37"/>
    <w:rsid w:val="069A1273"/>
    <w:rsid w:val="073168E1"/>
    <w:rsid w:val="084E5C64"/>
    <w:rsid w:val="08A7581D"/>
    <w:rsid w:val="094F31D3"/>
    <w:rsid w:val="097C203A"/>
    <w:rsid w:val="09D60F1B"/>
    <w:rsid w:val="0A170A6A"/>
    <w:rsid w:val="0A780F63"/>
    <w:rsid w:val="0AD5416C"/>
    <w:rsid w:val="0BCC0A37"/>
    <w:rsid w:val="0BEC2290"/>
    <w:rsid w:val="0C81651C"/>
    <w:rsid w:val="0CD64938"/>
    <w:rsid w:val="0CFF2EA1"/>
    <w:rsid w:val="0D206D3E"/>
    <w:rsid w:val="0ED4329A"/>
    <w:rsid w:val="0F320DAE"/>
    <w:rsid w:val="0F5517A3"/>
    <w:rsid w:val="0F921960"/>
    <w:rsid w:val="11045BB9"/>
    <w:rsid w:val="112F34A8"/>
    <w:rsid w:val="1199574F"/>
    <w:rsid w:val="11E63955"/>
    <w:rsid w:val="12690332"/>
    <w:rsid w:val="13432B4C"/>
    <w:rsid w:val="13AE4D19"/>
    <w:rsid w:val="14665577"/>
    <w:rsid w:val="14784A29"/>
    <w:rsid w:val="14A7430F"/>
    <w:rsid w:val="15400436"/>
    <w:rsid w:val="15657342"/>
    <w:rsid w:val="16853D49"/>
    <w:rsid w:val="178735E6"/>
    <w:rsid w:val="18483FB5"/>
    <w:rsid w:val="18647883"/>
    <w:rsid w:val="190C35AD"/>
    <w:rsid w:val="19C740D8"/>
    <w:rsid w:val="1A137C8A"/>
    <w:rsid w:val="1A64353D"/>
    <w:rsid w:val="1A8E7993"/>
    <w:rsid w:val="1AB87BF8"/>
    <w:rsid w:val="1ADA1ADD"/>
    <w:rsid w:val="1B273803"/>
    <w:rsid w:val="1B7D4020"/>
    <w:rsid w:val="1B98765D"/>
    <w:rsid w:val="1BE03BA0"/>
    <w:rsid w:val="1E950B2B"/>
    <w:rsid w:val="206A4961"/>
    <w:rsid w:val="211F2167"/>
    <w:rsid w:val="213C1637"/>
    <w:rsid w:val="21942DAA"/>
    <w:rsid w:val="22316034"/>
    <w:rsid w:val="223D4B82"/>
    <w:rsid w:val="236B357A"/>
    <w:rsid w:val="23B269F7"/>
    <w:rsid w:val="23FA1381"/>
    <w:rsid w:val="2439578F"/>
    <w:rsid w:val="246E616E"/>
    <w:rsid w:val="249963CC"/>
    <w:rsid w:val="2566205C"/>
    <w:rsid w:val="261044E3"/>
    <w:rsid w:val="26727B85"/>
    <w:rsid w:val="270F32D6"/>
    <w:rsid w:val="27AD7BA2"/>
    <w:rsid w:val="28CA2D1C"/>
    <w:rsid w:val="290975E5"/>
    <w:rsid w:val="29ED400E"/>
    <w:rsid w:val="2A4431B4"/>
    <w:rsid w:val="2BAF0784"/>
    <w:rsid w:val="2C776707"/>
    <w:rsid w:val="2C82205A"/>
    <w:rsid w:val="2CE20E35"/>
    <w:rsid w:val="2D0D16A5"/>
    <w:rsid w:val="2DB36936"/>
    <w:rsid w:val="2E0F4396"/>
    <w:rsid w:val="2F793CB3"/>
    <w:rsid w:val="2FA7366A"/>
    <w:rsid w:val="2FD652B7"/>
    <w:rsid w:val="313F3BA6"/>
    <w:rsid w:val="31B830E0"/>
    <w:rsid w:val="320B446D"/>
    <w:rsid w:val="32D904BC"/>
    <w:rsid w:val="32F94B8E"/>
    <w:rsid w:val="331B51D6"/>
    <w:rsid w:val="336B2B53"/>
    <w:rsid w:val="34DB0F65"/>
    <w:rsid w:val="36261F53"/>
    <w:rsid w:val="36C81DE8"/>
    <w:rsid w:val="36D64083"/>
    <w:rsid w:val="377859FD"/>
    <w:rsid w:val="38436044"/>
    <w:rsid w:val="387F7A1E"/>
    <w:rsid w:val="395037FA"/>
    <w:rsid w:val="3B9E3904"/>
    <w:rsid w:val="3BC52A1D"/>
    <w:rsid w:val="3D5D1F2F"/>
    <w:rsid w:val="3E3C18A3"/>
    <w:rsid w:val="3E735CD6"/>
    <w:rsid w:val="3E8962DA"/>
    <w:rsid w:val="3E981D51"/>
    <w:rsid w:val="3EB94998"/>
    <w:rsid w:val="3F283660"/>
    <w:rsid w:val="3F767786"/>
    <w:rsid w:val="3FF7015C"/>
    <w:rsid w:val="404959A8"/>
    <w:rsid w:val="40B05B1F"/>
    <w:rsid w:val="413E0244"/>
    <w:rsid w:val="41711C8B"/>
    <w:rsid w:val="41AA0C03"/>
    <w:rsid w:val="427B5357"/>
    <w:rsid w:val="429E2E14"/>
    <w:rsid w:val="42FE2483"/>
    <w:rsid w:val="432F5514"/>
    <w:rsid w:val="437D0224"/>
    <w:rsid w:val="43B8716C"/>
    <w:rsid w:val="43C3283B"/>
    <w:rsid w:val="440A578C"/>
    <w:rsid w:val="44C06BEE"/>
    <w:rsid w:val="46473547"/>
    <w:rsid w:val="46FB51BC"/>
    <w:rsid w:val="47125694"/>
    <w:rsid w:val="471A065F"/>
    <w:rsid w:val="47E409B2"/>
    <w:rsid w:val="48732FA5"/>
    <w:rsid w:val="48890188"/>
    <w:rsid w:val="495B048F"/>
    <w:rsid w:val="496B50F8"/>
    <w:rsid w:val="4ADC2B74"/>
    <w:rsid w:val="4B30622F"/>
    <w:rsid w:val="4BC27A67"/>
    <w:rsid w:val="4CA70128"/>
    <w:rsid w:val="4CEE560C"/>
    <w:rsid w:val="4D8F5FB1"/>
    <w:rsid w:val="4DC572D0"/>
    <w:rsid w:val="4E4C36E2"/>
    <w:rsid w:val="4E5068C8"/>
    <w:rsid w:val="4EE51D25"/>
    <w:rsid w:val="4F9C7946"/>
    <w:rsid w:val="50CF5F36"/>
    <w:rsid w:val="518119C4"/>
    <w:rsid w:val="519A516D"/>
    <w:rsid w:val="521B769F"/>
    <w:rsid w:val="52E616D3"/>
    <w:rsid w:val="53CC3F8A"/>
    <w:rsid w:val="544637FA"/>
    <w:rsid w:val="54F16D1C"/>
    <w:rsid w:val="550021F7"/>
    <w:rsid w:val="557315BF"/>
    <w:rsid w:val="561B7CF8"/>
    <w:rsid w:val="56725F69"/>
    <w:rsid w:val="568715CF"/>
    <w:rsid w:val="56E512E6"/>
    <w:rsid w:val="576741BB"/>
    <w:rsid w:val="57D542ED"/>
    <w:rsid w:val="585D0200"/>
    <w:rsid w:val="592534AB"/>
    <w:rsid w:val="59CA4410"/>
    <w:rsid w:val="5A352BD7"/>
    <w:rsid w:val="5A3637F1"/>
    <w:rsid w:val="5A533DE6"/>
    <w:rsid w:val="5B396746"/>
    <w:rsid w:val="5D537A36"/>
    <w:rsid w:val="5D566440"/>
    <w:rsid w:val="5DDB45B0"/>
    <w:rsid w:val="5DFC7C4C"/>
    <w:rsid w:val="5FD154B4"/>
    <w:rsid w:val="5FF803BF"/>
    <w:rsid w:val="603B7793"/>
    <w:rsid w:val="60A43852"/>
    <w:rsid w:val="61502B73"/>
    <w:rsid w:val="618D180C"/>
    <w:rsid w:val="61DD5EE9"/>
    <w:rsid w:val="624D0F56"/>
    <w:rsid w:val="6349580F"/>
    <w:rsid w:val="648A7275"/>
    <w:rsid w:val="64D304B3"/>
    <w:rsid w:val="64E220DD"/>
    <w:rsid w:val="652F3878"/>
    <w:rsid w:val="654B6A4E"/>
    <w:rsid w:val="6559534A"/>
    <w:rsid w:val="677A226A"/>
    <w:rsid w:val="67D0686A"/>
    <w:rsid w:val="67E75B9C"/>
    <w:rsid w:val="6839194C"/>
    <w:rsid w:val="683B0980"/>
    <w:rsid w:val="686960E6"/>
    <w:rsid w:val="693C36FC"/>
    <w:rsid w:val="69E01D5F"/>
    <w:rsid w:val="6A46304D"/>
    <w:rsid w:val="6BA91FF0"/>
    <w:rsid w:val="6BED1298"/>
    <w:rsid w:val="6D532C10"/>
    <w:rsid w:val="6DA103DD"/>
    <w:rsid w:val="6E3226C6"/>
    <w:rsid w:val="6E573559"/>
    <w:rsid w:val="6EC67842"/>
    <w:rsid w:val="6FB75470"/>
    <w:rsid w:val="6FDE2273"/>
    <w:rsid w:val="70755D98"/>
    <w:rsid w:val="716B671F"/>
    <w:rsid w:val="71A2579E"/>
    <w:rsid w:val="72807A27"/>
    <w:rsid w:val="72CF445A"/>
    <w:rsid w:val="74032420"/>
    <w:rsid w:val="750D6C96"/>
    <w:rsid w:val="753E28E8"/>
    <w:rsid w:val="75A432DF"/>
    <w:rsid w:val="760D7C4A"/>
    <w:rsid w:val="764A03A3"/>
    <w:rsid w:val="76BB055F"/>
    <w:rsid w:val="76EC296B"/>
    <w:rsid w:val="76F20AD9"/>
    <w:rsid w:val="76FA0FBF"/>
    <w:rsid w:val="77793AE0"/>
    <w:rsid w:val="790F4F57"/>
    <w:rsid w:val="7A5A3828"/>
    <w:rsid w:val="7ACA2556"/>
    <w:rsid w:val="7ADF33C8"/>
    <w:rsid w:val="7AF52990"/>
    <w:rsid w:val="7BB473CD"/>
    <w:rsid w:val="7BC27DA5"/>
    <w:rsid w:val="7C4A58F4"/>
    <w:rsid w:val="7D422FE2"/>
    <w:rsid w:val="7D4C3BCA"/>
    <w:rsid w:val="7D965107"/>
    <w:rsid w:val="7E770786"/>
    <w:rsid w:val="7F4E60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style>
  <w:style w:type="paragraph" w:styleId="a4">
    <w:name w:val="Body Text"/>
    <w:basedOn w:val="a"/>
    <w:autoRedefine/>
    <w:qFormat/>
    <w:rPr>
      <w:sz w:val="24"/>
    </w:r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pPr>
    <w:rPr>
      <w:sz w:val="18"/>
    </w:rPr>
  </w:style>
  <w:style w:type="paragraph" w:styleId="a7">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9">
    <w:name w:val="annotation subject"/>
    <w:basedOn w:val="a3"/>
    <w:next w:val="a3"/>
    <w:link w:val="Char2"/>
    <w:autoRedefine/>
    <w:uiPriority w:val="99"/>
    <w:semiHidden/>
    <w:unhideWhenUsed/>
    <w:qFormat/>
    <w:rPr>
      <w:b/>
      <w:bCs/>
    </w:rPr>
  </w:style>
  <w:style w:type="table" w:styleId="aa">
    <w:name w:val="Table Grid"/>
    <w:basedOn w:val="a1"/>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autoRedefine/>
    <w:qFormat/>
  </w:style>
  <w:style w:type="character" w:styleId="ac">
    <w:name w:val="Hyperlink"/>
    <w:basedOn w:val="a0"/>
    <w:autoRedefine/>
    <w:uiPriority w:val="99"/>
    <w:semiHidden/>
    <w:unhideWhenUsed/>
    <w:qFormat/>
    <w:rPr>
      <w:color w:val="0000FF"/>
      <w:u w:val="single"/>
    </w:rPr>
  </w:style>
  <w:style w:type="character" w:styleId="ad">
    <w:name w:val="annotation reference"/>
    <w:basedOn w:val="a0"/>
    <w:autoRedefine/>
    <w:uiPriority w:val="99"/>
    <w:semiHidden/>
    <w:unhideWhenUsed/>
    <w:qFormat/>
    <w:rPr>
      <w:sz w:val="21"/>
      <w:szCs w:val="21"/>
    </w:rPr>
  </w:style>
  <w:style w:type="paragraph" w:styleId="ae">
    <w:name w:val="List Paragraph"/>
    <w:basedOn w:val="a"/>
    <w:autoRedefine/>
    <w:uiPriority w:val="99"/>
    <w:qFormat/>
    <w:pPr>
      <w:ind w:firstLineChars="200" w:firstLine="420"/>
    </w:pPr>
  </w:style>
  <w:style w:type="character" w:customStyle="1" w:styleId="1Char">
    <w:name w:val="标题 1 Char"/>
    <w:basedOn w:val="a0"/>
    <w:link w:val="1"/>
    <w:autoRedefine/>
    <w:uiPriority w:val="9"/>
    <w:qFormat/>
    <w:rPr>
      <w:rFonts w:ascii="宋体" w:hAnsi="宋体" w:cs="宋体"/>
      <w:b/>
      <w:bCs/>
      <w:kern w:val="36"/>
      <w:sz w:val="48"/>
      <w:szCs w:val="48"/>
    </w:rPr>
  </w:style>
  <w:style w:type="paragraph" w:customStyle="1" w:styleId="10">
    <w:name w:val="无间隔1"/>
    <w:autoRedefine/>
    <w:uiPriority w:val="99"/>
    <w:qFormat/>
    <w:pPr>
      <w:adjustRightInd w:val="0"/>
      <w:snapToGrid w:val="0"/>
    </w:pPr>
    <w:rPr>
      <w:rFonts w:ascii="Tahoma" w:hAnsi="Tahoma" w:cs="Tahoma"/>
      <w:sz w:val="22"/>
      <w:szCs w:val="22"/>
    </w:rPr>
  </w:style>
  <w:style w:type="character" w:customStyle="1" w:styleId="Char1">
    <w:name w:val="页脚 Char"/>
    <w:basedOn w:val="a0"/>
    <w:link w:val="a6"/>
    <w:autoRedefine/>
    <w:uiPriority w:val="99"/>
    <w:qFormat/>
    <w:rPr>
      <w:rFonts w:asciiTheme="minorHAnsi" w:eastAsiaTheme="minorEastAsia" w:hAnsiTheme="minorHAnsi" w:cstheme="minorBidi"/>
      <w:kern w:val="2"/>
      <w:sz w:val="18"/>
      <w:szCs w:val="22"/>
    </w:rPr>
  </w:style>
  <w:style w:type="table" w:customStyle="1" w:styleId="11">
    <w:name w:val="网格型1"/>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5"/>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Char">
    <w:name w:val="批注文字 Char"/>
    <w:basedOn w:val="a0"/>
    <w:link w:val="a3"/>
    <w:autoRedefine/>
    <w:uiPriority w:val="99"/>
    <w:qFormat/>
    <w:rPr>
      <w:rFonts w:asciiTheme="minorHAnsi" w:eastAsiaTheme="minorEastAsia" w:hAnsiTheme="minorHAnsi" w:cstheme="minorBidi"/>
      <w:kern w:val="2"/>
      <w:sz w:val="21"/>
      <w:szCs w:val="22"/>
    </w:rPr>
  </w:style>
  <w:style w:type="character" w:customStyle="1" w:styleId="Char2">
    <w:name w:val="批注主题 Char"/>
    <w:basedOn w:val="Char"/>
    <w:link w:val="a9"/>
    <w:autoRedefine/>
    <w:uiPriority w:val="99"/>
    <w:semiHidden/>
    <w:qFormat/>
    <w:rPr>
      <w:rFonts w:asciiTheme="minorHAnsi" w:eastAsiaTheme="minorEastAsia" w:hAnsiTheme="minorHAnsi" w:cstheme="minorBidi"/>
      <w:b/>
      <w:bCs/>
      <w:kern w:val="2"/>
      <w:sz w:val="21"/>
      <w:szCs w:val="22"/>
    </w:rPr>
  </w:style>
  <w:style w:type="paragraph" w:customStyle="1" w:styleId="12">
    <w:name w:val="修订1"/>
    <w:autoRedefine/>
    <w:hidden/>
    <w:uiPriority w:val="99"/>
    <w:unhideWhenUsed/>
    <w:qFormat/>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style>
  <w:style w:type="paragraph" w:styleId="a4">
    <w:name w:val="Body Text"/>
    <w:basedOn w:val="a"/>
    <w:autoRedefine/>
    <w:qFormat/>
    <w:rPr>
      <w:sz w:val="24"/>
    </w:r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pPr>
    <w:rPr>
      <w:sz w:val="18"/>
    </w:rPr>
  </w:style>
  <w:style w:type="paragraph" w:styleId="a7">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9">
    <w:name w:val="annotation subject"/>
    <w:basedOn w:val="a3"/>
    <w:next w:val="a3"/>
    <w:link w:val="Char2"/>
    <w:autoRedefine/>
    <w:uiPriority w:val="99"/>
    <w:semiHidden/>
    <w:unhideWhenUsed/>
    <w:qFormat/>
    <w:rPr>
      <w:b/>
      <w:bCs/>
    </w:rPr>
  </w:style>
  <w:style w:type="table" w:styleId="aa">
    <w:name w:val="Table Grid"/>
    <w:basedOn w:val="a1"/>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autoRedefine/>
    <w:qFormat/>
  </w:style>
  <w:style w:type="character" w:styleId="ac">
    <w:name w:val="Hyperlink"/>
    <w:basedOn w:val="a0"/>
    <w:autoRedefine/>
    <w:uiPriority w:val="99"/>
    <w:semiHidden/>
    <w:unhideWhenUsed/>
    <w:qFormat/>
    <w:rPr>
      <w:color w:val="0000FF"/>
      <w:u w:val="single"/>
    </w:rPr>
  </w:style>
  <w:style w:type="character" w:styleId="ad">
    <w:name w:val="annotation reference"/>
    <w:basedOn w:val="a0"/>
    <w:autoRedefine/>
    <w:uiPriority w:val="99"/>
    <w:semiHidden/>
    <w:unhideWhenUsed/>
    <w:qFormat/>
    <w:rPr>
      <w:sz w:val="21"/>
      <w:szCs w:val="21"/>
    </w:rPr>
  </w:style>
  <w:style w:type="paragraph" w:styleId="ae">
    <w:name w:val="List Paragraph"/>
    <w:basedOn w:val="a"/>
    <w:autoRedefine/>
    <w:uiPriority w:val="99"/>
    <w:qFormat/>
    <w:pPr>
      <w:ind w:firstLineChars="200" w:firstLine="420"/>
    </w:pPr>
  </w:style>
  <w:style w:type="character" w:customStyle="1" w:styleId="1Char">
    <w:name w:val="标题 1 Char"/>
    <w:basedOn w:val="a0"/>
    <w:link w:val="1"/>
    <w:autoRedefine/>
    <w:uiPriority w:val="9"/>
    <w:qFormat/>
    <w:rPr>
      <w:rFonts w:ascii="宋体" w:hAnsi="宋体" w:cs="宋体"/>
      <w:b/>
      <w:bCs/>
      <w:kern w:val="36"/>
      <w:sz w:val="48"/>
      <w:szCs w:val="48"/>
    </w:rPr>
  </w:style>
  <w:style w:type="paragraph" w:customStyle="1" w:styleId="10">
    <w:name w:val="无间隔1"/>
    <w:autoRedefine/>
    <w:uiPriority w:val="99"/>
    <w:qFormat/>
    <w:pPr>
      <w:adjustRightInd w:val="0"/>
      <w:snapToGrid w:val="0"/>
    </w:pPr>
    <w:rPr>
      <w:rFonts w:ascii="Tahoma" w:hAnsi="Tahoma" w:cs="Tahoma"/>
      <w:sz w:val="22"/>
      <w:szCs w:val="22"/>
    </w:rPr>
  </w:style>
  <w:style w:type="character" w:customStyle="1" w:styleId="Char1">
    <w:name w:val="页脚 Char"/>
    <w:basedOn w:val="a0"/>
    <w:link w:val="a6"/>
    <w:autoRedefine/>
    <w:uiPriority w:val="99"/>
    <w:qFormat/>
    <w:rPr>
      <w:rFonts w:asciiTheme="minorHAnsi" w:eastAsiaTheme="minorEastAsia" w:hAnsiTheme="minorHAnsi" w:cstheme="minorBidi"/>
      <w:kern w:val="2"/>
      <w:sz w:val="18"/>
      <w:szCs w:val="22"/>
    </w:rPr>
  </w:style>
  <w:style w:type="table" w:customStyle="1" w:styleId="11">
    <w:name w:val="网格型1"/>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5"/>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Char">
    <w:name w:val="批注文字 Char"/>
    <w:basedOn w:val="a0"/>
    <w:link w:val="a3"/>
    <w:autoRedefine/>
    <w:uiPriority w:val="99"/>
    <w:qFormat/>
    <w:rPr>
      <w:rFonts w:asciiTheme="minorHAnsi" w:eastAsiaTheme="minorEastAsia" w:hAnsiTheme="minorHAnsi" w:cstheme="minorBidi"/>
      <w:kern w:val="2"/>
      <w:sz w:val="21"/>
      <w:szCs w:val="22"/>
    </w:rPr>
  </w:style>
  <w:style w:type="character" w:customStyle="1" w:styleId="Char2">
    <w:name w:val="批注主题 Char"/>
    <w:basedOn w:val="Char"/>
    <w:link w:val="a9"/>
    <w:autoRedefine/>
    <w:uiPriority w:val="99"/>
    <w:semiHidden/>
    <w:qFormat/>
    <w:rPr>
      <w:rFonts w:asciiTheme="minorHAnsi" w:eastAsiaTheme="minorEastAsia" w:hAnsiTheme="minorHAnsi" w:cstheme="minorBidi"/>
      <w:b/>
      <w:bCs/>
      <w:kern w:val="2"/>
      <w:sz w:val="21"/>
      <w:szCs w:val="22"/>
    </w:rPr>
  </w:style>
  <w:style w:type="paragraph" w:customStyle="1" w:styleId="12">
    <w:name w:val="修订1"/>
    <w:autoRedefine/>
    <w:hidden/>
    <w:uiPriority w:val="99"/>
    <w:unhideWhenUsed/>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B63F5-E1DF-40E9-9567-1DB8B87FE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7</Pages>
  <Words>827</Words>
  <Characters>4720</Characters>
  <Application>Microsoft Office Word</Application>
  <DocSecurity>0</DocSecurity>
  <Lines>39</Lines>
  <Paragraphs>11</Paragraphs>
  <ScaleCrop>false</ScaleCrop>
  <Company>Microsoft</Company>
  <LinksUpToDate>false</LinksUpToDate>
  <CharactersWithSpaces>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cp:lastModifiedBy>
  <cp:revision>567</cp:revision>
  <cp:lastPrinted>2022-09-04T07:19:00Z</cp:lastPrinted>
  <dcterms:created xsi:type="dcterms:W3CDTF">2022-08-31T13:16:00Z</dcterms:created>
  <dcterms:modified xsi:type="dcterms:W3CDTF">2024-07-05T08:07:00Z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FFAB5D2E28644F36B27C87FAB25499E7</vt:lpwstr>
  </property>
</Properties>
</file>