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76822" w14:textId="77777777" w:rsidR="004C4BB6" w:rsidRDefault="002D29D1">
      <w:pPr>
        <w:widowControl w:val="0"/>
        <w:autoSpaceDE w:val="0"/>
        <w:autoSpaceDN w:val="0"/>
        <w:adjustRightInd w:val="0"/>
        <w:jc w:val="center"/>
        <w:rPr>
          <w:rFonts w:ascii="宋体" w:eastAsia="宋体" w:hAnsi="Times New Roman" w:cs="宋体"/>
          <w:b/>
          <w:bCs/>
          <w:kern w:val="0"/>
          <w:sz w:val="32"/>
          <w:szCs w:val="32"/>
          <w:lang w:val="zh-CN"/>
        </w:rPr>
      </w:pPr>
      <w:bookmarkStart w:id="0" w:name="_GoBack"/>
      <w:bookmarkEnd w:id="0"/>
      <w:r>
        <w:rPr>
          <w:rFonts w:ascii="宋体" w:eastAsia="宋体" w:hAnsi="Times New Roman" w:cs="宋体" w:hint="eastAsia"/>
          <w:b/>
          <w:bCs/>
          <w:kern w:val="0"/>
          <w:sz w:val="32"/>
          <w:szCs w:val="32"/>
          <w:lang w:val="zh-CN"/>
        </w:rPr>
        <w:t>江苏省中等职业学校国际贸易类专业</w:t>
      </w:r>
    </w:p>
    <w:p w14:paraId="6DE30986" w14:textId="77777777" w:rsidR="004C4BB6" w:rsidRDefault="002D29D1">
      <w:pPr>
        <w:widowControl w:val="0"/>
        <w:autoSpaceDE w:val="0"/>
        <w:autoSpaceDN w:val="0"/>
        <w:adjustRightInd w:val="0"/>
        <w:jc w:val="center"/>
        <w:rPr>
          <w:rFonts w:ascii="宋体" w:eastAsia="宋体" w:hAnsi="Times New Roman" w:cs="宋体"/>
          <w:b/>
          <w:bCs/>
          <w:kern w:val="0"/>
          <w:sz w:val="32"/>
          <w:szCs w:val="32"/>
        </w:rPr>
      </w:pPr>
      <w:r>
        <w:rPr>
          <w:rFonts w:ascii="宋体" w:eastAsia="宋体" w:hAnsi="Times New Roman" w:cs="宋体" w:hint="eastAsia"/>
          <w:b/>
          <w:bCs/>
          <w:kern w:val="0"/>
          <w:sz w:val="32"/>
          <w:szCs w:val="32"/>
          <w:lang w:val="zh-CN"/>
        </w:rPr>
        <w:t>《外贸业务操作》课程标准（</w:t>
      </w:r>
      <w:r>
        <w:rPr>
          <w:rFonts w:ascii="宋体" w:eastAsia="宋体" w:hAnsi="Times New Roman" w:cs="宋体" w:hint="eastAsia"/>
          <w:b/>
          <w:bCs/>
          <w:kern w:val="0"/>
          <w:sz w:val="32"/>
          <w:szCs w:val="32"/>
        </w:rPr>
        <w:t>试行）</w:t>
      </w:r>
    </w:p>
    <w:p w14:paraId="11DF26A6" w14:textId="77777777" w:rsidR="004C4BB6" w:rsidRDefault="002D29D1">
      <w:pPr>
        <w:widowControl w:val="0"/>
        <w:autoSpaceDE w:val="0"/>
        <w:autoSpaceDN w:val="0"/>
        <w:adjustRightInd w:val="0"/>
        <w:spacing w:beforeLines="100" w:before="312"/>
        <w:ind w:firstLine="561"/>
        <w:rPr>
          <w:rFonts w:ascii="宋体" w:eastAsia="宋体" w:hAnsi="Calibri" w:cs="宋体"/>
          <w:b/>
          <w:bCs/>
          <w:kern w:val="0"/>
          <w:sz w:val="28"/>
          <w:szCs w:val="28"/>
          <w:lang w:val="zh-CN"/>
        </w:rPr>
      </w:pPr>
      <w:r>
        <w:rPr>
          <w:rFonts w:ascii="宋体" w:eastAsia="宋体" w:hAnsi="Calibri" w:cs="宋体" w:hint="eastAsia"/>
          <w:b/>
          <w:bCs/>
          <w:kern w:val="0"/>
          <w:sz w:val="28"/>
          <w:szCs w:val="28"/>
          <w:lang w:val="zh-CN"/>
        </w:rPr>
        <w:t>一、课程性质</w:t>
      </w:r>
    </w:p>
    <w:p w14:paraId="4AB533CB"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本课程是江苏省中等职业学校国际贸易专业类必修的一门理论与实践相结合的专业类平台课程，其任务是让国际贸易类各专业学生掌握</w:t>
      </w:r>
      <w:r>
        <w:rPr>
          <w:rFonts w:ascii="宋体" w:eastAsia="宋体" w:hAnsi="Calibri" w:cs="宋体" w:hint="eastAsia"/>
          <w:kern w:val="0"/>
          <w:sz w:val="24"/>
          <w:szCs w:val="24"/>
        </w:rPr>
        <w:t>外贸业务</w:t>
      </w:r>
      <w:r>
        <w:rPr>
          <w:rFonts w:ascii="宋体" w:eastAsia="宋体" w:hAnsi="Calibri" w:cs="宋体" w:hint="eastAsia"/>
          <w:kern w:val="0"/>
          <w:sz w:val="24"/>
          <w:szCs w:val="24"/>
          <w:lang w:val="zh-CN"/>
        </w:rPr>
        <w:t>操作的基础知识与基本技能，</w:t>
      </w:r>
      <w:r>
        <w:rPr>
          <w:rFonts w:ascii="宋体" w:eastAsia="宋体" w:hAnsi="宋体" w:cs="宋体" w:hint="eastAsia"/>
          <w:sz w:val="24"/>
        </w:rPr>
        <w:t>为培养其行业通用能力提供课程支撑，同时也为相关专业后续课程学习奠定基础。</w:t>
      </w:r>
    </w:p>
    <w:p w14:paraId="06B6C6E3" w14:textId="77777777" w:rsidR="004C4BB6" w:rsidRDefault="002D29D1">
      <w:pPr>
        <w:widowControl w:val="0"/>
        <w:autoSpaceDE w:val="0"/>
        <w:autoSpaceDN w:val="0"/>
        <w:adjustRightInd w:val="0"/>
        <w:jc w:val="both"/>
        <w:rPr>
          <w:rFonts w:ascii="宋体" w:eastAsia="宋体" w:hAnsi="Calibri" w:cs="宋体"/>
          <w:b/>
          <w:bCs/>
          <w:kern w:val="0"/>
          <w:sz w:val="28"/>
          <w:szCs w:val="28"/>
          <w:lang w:val="zh-CN"/>
        </w:rPr>
      </w:pPr>
      <w:r>
        <w:rPr>
          <w:rFonts w:ascii="宋体" w:eastAsia="宋体" w:hAnsi="Calibri" w:cs="宋体" w:hint="eastAsia"/>
          <w:b/>
          <w:bCs/>
          <w:kern w:val="0"/>
          <w:sz w:val="28"/>
          <w:szCs w:val="28"/>
        </w:rPr>
        <w:t xml:space="preserve">    </w:t>
      </w:r>
      <w:r>
        <w:rPr>
          <w:rFonts w:ascii="宋体" w:eastAsia="宋体" w:hAnsi="Calibri" w:cs="宋体" w:hint="eastAsia"/>
          <w:b/>
          <w:bCs/>
          <w:kern w:val="0"/>
          <w:sz w:val="28"/>
          <w:szCs w:val="28"/>
          <w:lang w:val="zh-CN"/>
        </w:rPr>
        <w:t>二、学时与学分</w:t>
      </w:r>
    </w:p>
    <w:p w14:paraId="5C5E426B" w14:textId="77777777" w:rsidR="004C4BB6" w:rsidRDefault="002D29D1">
      <w:pPr>
        <w:widowControl w:val="0"/>
        <w:autoSpaceDE w:val="0"/>
        <w:autoSpaceDN w:val="0"/>
        <w:adjustRightInd w:val="0"/>
        <w:ind w:firstLine="480"/>
        <w:rPr>
          <w:rFonts w:ascii="宋体" w:eastAsia="宋体" w:hAnsi="Calibri" w:cs="宋体"/>
          <w:kern w:val="0"/>
          <w:sz w:val="24"/>
          <w:szCs w:val="24"/>
          <w:lang w:val="zh-CN"/>
        </w:rPr>
      </w:pPr>
      <w:r>
        <w:rPr>
          <w:rFonts w:ascii="宋体" w:eastAsia="宋体" w:hAnsi="Calibri" w:cs="宋体"/>
          <w:kern w:val="0"/>
          <w:sz w:val="24"/>
          <w:szCs w:val="24"/>
          <w:lang w:val="zh-CN"/>
        </w:rPr>
        <w:t>1</w:t>
      </w:r>
      <w:r>
        <w:rPr>
          <w:rFonts w:ascii="宋体" w:eastAsia="宋体" w:hAnsi="Calibri" w:cs="宋体" w:hint="eastAsia"/>
          <w:kern w:val="0"/>
          <w:sz w:val="24"/>
          <w:szCs w:val="24"/>
          <w:lang w:val="zh-CN"/>
        </w:rPr>
        <w:t>08学时，6学分。</w:t>
      </w:r>
    </w:p>
    <w:p w14:paraId="2D286B25" w14:textId="77777777" w:rsidR="004C4BB6" w:rsidRDefault="002D29D1">
      <w:pPr>
        <w:widowControl w:val="0"/>
        <w:autoSpaceDE w:val="0"/>
        <w:autoSpaceDN w:val="0"/>
        <w:adjustRightInd w:val="0"/>
        <w:ind w:firstLine="562"/>
        <w:jc w:val="both"/>
        <w:rPr>
          <w:rFonts w:ascii="宋体" w:eastAsia="宋体" w:hAnsi="Calibri" w:cs="宋体"/>
          <w:b/>
          <w:bCs/>
          <w:kern w:val="0"/>
          <w:sz w:val="28"/>
          <w:szCs w:val="28"/>
          <w:lang w:val="zh-CN"/>
        </w:rPr>
      </w:pPr>
      <w:r>
        <w:rPr>
          <w:rFonts w:ascii="宋体" w:eastAsia="宋体" w:hAnsi="Calibri" w:cs="宋体" w:hint="eastAsia"/>
          <w:b/>
          <w:bCs/>
          <w:kern w:val="0"/>
          <w:sz w:val="28"/>
          <w:szCs w:val="28"/>
          <w:lang w:val="zh-CN"/>
        </w:rPr>
        <w:t>三、课程设计思路</w:t>
      </w:r>
    </w:p>
    <w:p w14:paraId="2EDDAD0A"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本课程按照立德树人根本任务要求，突出职业能力培养，兼顾中高职课程衔接，高度融合外贸业务岗位的知识技能学习和职业精神培养。</w:t>
      </w:r>
    </w:p>
    <w:p w14:paraId="0A5BB572"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1.依据国际贸易专业类行业面向和职业面向，以及《江苏省中等职业学校国际贸易专业类课程指导方案》中确定的人才培养定位、综合素质、行业通用能力，按照知识与技能、过程与方法、情感态度与价值观三个维度，突出外贸业务中所涉及的法律法规应用能力的培养，结合学生职业生涯发展需要，确定本课程目标。</w:t>
      </w:r>
    </w:p>
    <w:p w14:paraId="12E9C11B" w14:textId="66709914"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2.根据课程目标，以及</w:t>
      </w:r>
      <w:r>
        <w:rPr>
          <w:rFonts w:ascii="宋体" w:eastAsia="宋体" w:hAnsi="宋体" w:cs="宋体" w:hint="eastAsia"/>
          <w:sz w:val="24"/>
        </w:rPr>
        <w:t>外贸业务员、外贸单证员、跨境电商运营</w:t>
      </w:r>
      <w:r>
        <w:rPr>
          <w:rFonts w:ascii="宋体" w:eastAsia="宋体" w:hAnsi="Calibri" w:cs="宋体" w:hint="eastAsia"/>
          <w:kern w:val="0"/>
          <w:sz w:val="24"/>
          <w:szCs w:val="24"/>
          <w:lang w:val="zh-CN"/>
        </w:rPr>
        <w:t>等外贸岗位需求，对接国家职业标准（初级）、职业技能等级标准（初级）中涉及外贸业务技术的基础知识、基本技能和职业操守，兼顾职业道德、职业基础知识、安全知识、相关法律法规知识，反映技术进步和生产实际，体现科学性、前沿性、适用性原则，确定本课程内容。</w:t>
      </w:r>
    </w:p>
    <w:p w14:paraId="39AF1A78"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kern w:val="0"/>
          <w:sz w:val="24"/>
          <w:szCs w:val="24"/>
          <w:lang w:val="zh-CN"/>
        </w:rPr>
        <w:t>3.</w:t>
      </w:r>
      <w:r>
        <w:rPr>
          <w:rFonts w:ascii="宋体" w:eastAsia="宋体" w:hAnsi="Calibri" w:cs="宋体" w:hint="eastAsia"/>
          <w:kern w:val="0"/>
          <w:sz w:val="24"/>
          <w:szCs w:val="24"/>
          <w:lang w:val="zh-CN"/>
        </w:rPr>
        <w:t>以</w:t>
      </w:r>
      <w:r>
        <w:rPr>
          <w:rFonts w:ascii="宋体" w:eastAsia="宋体" w:hAnsi="Calibri" w:cs="宋体" w:hint="eastAsia"/>
          <w:kern w:val="0"/>
          <w:sz w:val="24"/>
          <w:szCs w:val="24"/>
        </w:rPr>
        <w:t>外贸</w:t>
      </w:r>
      <w:r>
        <w:rPr>
          <w:rFonts w:ascii="宋体" w:eastAsia="宋体" w:hAnsi="Calibri" w:cs="宋体" w:hint="eastAsia"/>
          <w:kern w:val="0"/>
          <w:sz w:val="24"/>
          <w:szCs w:val="24"/>
          <w:lang w:val="zh-CN"/>
        </w:rPr>
        <w:t>进出口业务为主线，设置模块和教学单元，将职业岗位所需要的理论知识、专业技能和职业素养有机融入，根据学生认知规律和职业成长规律，序化教学内容。</w:t>
      </w:r>
    </w:p>
    <w:p w14:paraId="2FB15D74" w14:textId="77777777" w:rsidR="004C4BB6" w:rsidRDefault="002D29D1">
      <w:pPr>
        <w:widowControl w:val="0"/>
        <w:autoSpaceDE w:val="0"/>
        <w:autoSpaceDN w:val="0"/>
        <w:adjustRightInd w:val="0"/>
        <w:ind w:firstLine="562"/>
        <w:jc w:val="both"/>
        <w:rPr>
          <w:rFonts w:ascii="宋体" w:eastAsia="宋体" w:hAnsi="Calibri" w:cs="宋体"/>
          <w:b/>
          <w:bCs/>
          <w:kern w:val="0"/>
          <w:sz w:val="28"/>
          <w:szCs w:val="28"/>
          <w:lang w:val="zh-CN"/>
        </w:rPr>
      </w:pPr>
      <w:r>
        <w:rPr>
          <w:rFonts w:ascii="宋体" w:eastAsia="宋体" w:hAnsi="Calibri" w:cs="宋体" w:hint="eastAsia"/>
          <w:b/>
          <w:bCs/>
          <w:kern w:val="0"/>
          <w:sz w:val="28"/>
          <w:szCs w:val="28"/>
          <w:lang w:val="zh-CN"/>
        </w:rPr>
        <w:t>四、课程目标</w:t>
      </w:r>
    </w:p>
    <w:p w14:paraId="48E65170" w14:textId="77777777" w:rsidR="004C4BB6" w:rsidRDefault="002D29D1">
      <w:pPr>
        <w:widowControl w:val="0"/>
        <w:autoSpaceDE w:val="0"/>
        <w:autoSpaceDN w:val="0"/>
        <w:adjustRightInd w:val="0"/>
        <w:ind w:firstLine="482"/>
        <w:jc w:val="both"/>
        <w:rPr>
          <w:rFonts w:ascii="宋体" w:eastAsia="宋体" w:hAnsi="Calibri" w:cs="宋体"/>
          <w:color w:val="000000"/>
          <w:kern w:val="0"/>
          <w:sz w:val="24"/>
          <w:szCs w:val="24"/>
          <w:lang w:val="zh-CN"/>
        </w:rPr>
      </w:pPr>
      <w:r>
        <w:rPr>
          <w:rFonts w:ascii="宋体" w:eastAsia="宋体" w:hAnsi="Calibri" w:cs="宋体" w:hint="eastAsia"/>
          <w:color w:val="000000"/>
          <w:kern w:val="0"/>
          <w:sz w:val="24"/>
          <w:szCs w:val="24"/>
          <w:lang w:val="zh-CN"/>
        </w:rPr>
        <w:t>学生通过学习本课程，掌握</w:t>
      </w:r>
      <w:r>
        <w:rPr>
          <w:rFonts w:ascii="宋体" w:eastAsia="宋体" w:hAnsi="Calibri" w:cs="宋体" w:hint="eastAsia"/>
          <w:color w:val="000000"/>
          <w:kern w:val="0"/>
          <w:sz w:val="24"/>
          <w:szCs w:val="24"/>
        </w:rPr>
        <w:t>外贸业务</w:t>
      </w:r>
      <w:r>
        <w:rPr>
          <w:rFonts w:ascii="宋体" w:eastAsia="宋体" w:hAnsi="Calibri" w:cs="宋体" w:hint="eastAsia"/>
          <w:color w:val="000000"/>
          <w:kern w:val="0"/>
          <w:sz w:val="24"/>
          <w:szCs w:val="24"/>
          <w:lang w:val="zh-CN"/>
        </w:rPr>
        <w:t>操作基础知识和基本技能，具备国际贸易业务实践应用的能力，树立正确的外贸岗位职业理念，初步养成良好的职业素养。</w:t>
      </w:r>
    </w:p>
    <w:p w14:paraId="52661A1C" w14:textId="77777777" w:rsidR="004C4BB6" w:rsidRDefault="002D29D1">
      <w:pPr>
        <w:widowControl w:val="0"/>
        <w:autoSpaceDE w:val="0"/>
        <w:autoSpaceDN w:val="0"/>
        <w:adjustRightInd w:val="0"/>
        <w:ind w:firstLine="480"/>
        <w:jc w:val="both"/>
        <w:rPr>
          <w:rFonts w:ascii="宋体" w:eastAsia="宋体" w:hAnsi="Calibri" w:cs="宋体"/>
          <w:color w:val="000000"/>
          <w:kern w:val="0"/>
          <w:sz w:val="24"/>
          <w:szCs w:val="24"/>
          <w:lang w:val="zh-CN"/>
        </w:rPr>
      </w:pPr>
      <w:r>
        <w:rPr>
          <w:rFonts w:ascii="宋体" w:eastAsia="宋体" w:hAnsi="Calibri" w:cs="宋体" w:hint="eastAsia"/>
          <w:color w:val="000000"/>
          <w:kern w:val="0"/>
          <w:sz w:val="24"/>
          <w:szCs w:val="24"/>
        </w:rPr>
        <w:t>1</w:t>
      </w:r>
      <w:r>
        <w:rPr>
          <w:rFonts w:ascii="宋体" w:eastAsia="宋体" w:hAnsi="Calibri" w:cs="宋体" w:hint="eastAsia"/>
          <w:color w:val="000000"/>
          <w:kern w:val="0"/>
          <w:sz w:val="24"/>
          <w:szCs w:val="24"/>
          <w:lang w:val="zh-CN"/>
        </w:rPr>
        <w:t>.了解</w:t>
      </w:r>
      <w:r>
        <w:rPr>
          <w:rFonts w:ascii="宋体" w:eastAsia="宋体" w:hAnsi="Calibri" w:cs="宋体" w:hint="eastAsia"/>
          <w:color w:val="000000" w:themeColor="text1"/>
          <w:kern w:val="0"/>
          <w:sz w:val="24"/>
          <w:szCs w:val="24"/>
          <w:lang w:val="zh-CN"/>
        </w:rPr>
        <w:t>外贸业务活动</w:t>
      </w:r>
      <w:r>
        <w:rPr>
          <w:rFonts w:ascii="宋体" w:eastAsia="宋体" w:hAnsi="Calibri" w:cs="宋体" w:hint="eastAsia"/>
          <w:kern w:val="0"/>
          <w:sz w:val="24"/>
          <w:szCs w:val="24"/>
          <w:lang w:val="zh-CN"/>
        </w:rPr>
        <w:t>的基本业务流程</w:t>
      </w:r>
      <w:r>
        <w:rPr>
          <w:rFonts w:ascii="宋体" w:eastAsia="宋体" w:hAnsi="宋体" w:cs="宋体" w:hint="eastAsia"/>
          <w:sz w:val="24"/>
        </w:rPr>
        <w:t>，</w:t>
      </w:r>
      <w:r>
        <w:rPr>
          <w:rFonts w:ascii="宋体" w:eastAsia="宋体" w:hAnsi="Calibri" w:cs="宋体" w:hint="eastAsia"/>
          <w:kern w:val="0"/>
          <w:sz w:val="24"/>
          <w:szCs w:val="24"/>
          <w:lang w:val="zh-CN"/>
        </w:rPr>
        <w:t>掌握与外贸业务活动相关的法律法规及惯例</w:t>
      </w:r>
      <w:r>
        <w:rPr>
          <w:rFonts w:ascii="宋体" w:eastAsia="宋体" w:hAnsi="Calibri" w:cs="宋体" w:hint="eastAsia"/>
          <w:color w:val="000000"/>
          <w:kern w:val="0"/>
          <w:sz w:val="24"/>
          <w:szCs w:val="24"/>
          <w:lang w:val="zh-CN"/>
        </w:rPr>
        <w:t>。</w:t>
      </w:r>
    </w:p>
    <w:p w14:paraId="516F2666" w14:textId="77777777" w:rsidR="004C4BB6" w:rsidRDefault="002D29D1">
      <w:pPr>
        <w:widowControl w:val="0"/>
        <w:autoSpaceDE w:val="0"/>
        <w:autoSpaceDN w:val="0"/>
        <w:adjustRightInd w:val="0"/>
        <w:ind w:firstLine="480"/>
        <w:jc w:val="both"/>
        <w:rPr>
          <w:rFonts w:ascii="宋体" w:eastAsia="宋体" w:hAnsi="Calibri" w:cs="宋体"/>
          <w:color w:val="000000"/>
          <w:kern w:val="0"/>
          <w:sz w:val="24"/>
          <w:szCs w:val="24"/>
          <w:lang w:val="zh-CN"/>
        </w:rPr>
      </w:pPr>
      <w:r>
        <w:rPr>
          <w:rFonts w:ascii="宋体" w:eastAsia="宋体" w:hAnsi="Calibri" w:cs="宋体" w:hint="eastAsia"/>
          <w:color w:val="000000"/>
          <w:kern w:val="0"/>
          <w:sz w:val="24"/>
          <w:szCs w:val="24"/>
        </w:rPr>
        <w:t>2</w:t>
      </w:r>
      <w:r>
        <w:rPr>
          <w:rFonts w:ascii="宋体" w:eastAsia="宋体" w:hAnsi="Calibri" w:cs="宋体" w:hint="eastAsia"/>
          <w:color w:val="000000"/>
          <w:kern w:val="0"/>
          <w:sz w:val="24"/>
          <w:szCs w:val="24"/>
          <w:lang w:val="zh-CN"/>
        </w:rPr>
        <w:t>.知晓交易磋商的基本内容与方法，</w:t>
      </w:r>
      <w:r>
        <w:rPr>
          <w:rFonts w:ascii="宋体" w:eastAsia="宋体" w:hAnsi="Calibri" w:cs="宋体" w:hint="eastAsia"/>
          <w:kern w:val="0"/>
          <w:sz w:val="24"/>
          <w:szCs w:val="24"/>
          <w:lang w:val="zh-CN"/>
        </w:rPr>
        <w:t>能主动开展市场调研</w:t>
      </w:r>
      <w:r>
        <w:rPr>
          <w:rFonts w:ascii="宋体" w:eastAsia="宋体" w:hAnsi="宋体" w:cs="宋体" w:hint="eastAsia"/>
          <w:sz w:val="24"/>
          <w:szCs w:val="24"/>
        </w:rPr>
        <w:t>，</w:t>
      </w:r>
      <w:r>
        <w:rPr>
          <w:rFonts w:ascii="宋体" w:eastAsia="宋体" w:hAnsi="Calibri" w:cs="宋体" w:hint="eastAsia"/>
          <w:kern w:val="0"/>
          <w:sz w:val="24"/>
          <w:szCs w:val="24"/>
          <w:lang w:val="zh-CN"/>
        </w:rPr>
        <w:t>完成简单进出口方案制</w:t>
      </w:r>
      <w:r>
        <w:rPr>
          <w:rFonts w:ascii="宋体" w:eastAsia="宋体" w:hAnsi="Calibri" w:cs="宋体" w:hint="eastAsia"/>
          <w:kern w:val="0"/>
          <w:sz w:val="24"/>
          <w:szCs w:val="24"/>
        </w:rPr>
        <w:t>订</w:t>
      </w:r>
      <w:r>
        <w:rPr>
          <w:rFonts w:ascii="宋体" w:eastAsia="宋体" w:hAnsi="Calibri" w:cs="宋体" w:hint="eastAsia"/>
          <w:kern w:val="0"/>
          <w:sz w:val="24"/>
          <w:szCs w:val="24"/>
          <w:lang w:val="zh-CN"/>
        </w:rPr>
        <w:t>工作。</w:t>
      </w:r>
    </w:p>
    <w:p w14:paraId="470E1EBD" w14:textId="77777777" w:rsidR="004C4BB6" w:rsidRDefault="002D29D1">
      <w:pPr>
        <w:widowControl w:val="0"/>
        <w:autoSpaceDE w:val="0"/>
        <w:autoSpaceDN w:val="0"/>
        <w:adjustRightInd w:val="0"/>
        <w:ind w:firstLine="480"/>
        <w:jc w:val="both"/>
        <w:rPr>
          <w:rFonts w:ascii="宋体" w:eastAsia="宋体" w:hAnsi="Calibri" w:cs="宋体"/>
          <w:color w:val="000000"/>
          <w:kern w:val="0"/>
          <w:sz w:val="24"/>
          <w:szCs w:val="24"/>
          <w:lang w:val="zh-CN"/>
        </w:rPr>
      </w:pPr>
      <w:r>
        <w:rPr>
          <w:rFonts w:ascii="宋体" w:eastAsia="宋体" w:hAnsi="Calibri" w:cs="宋体" w:hint="eastAsia"/>
          <w:color w:val="000000"/>
          <w:kern w:val="0"/>
          <w:sz w:val="24"/>
          <w:szCs w:val="24"/>
          <w:lang w:val="zh-CN"/>
        </w:rPr>
        <w:t>3.熟悉外贸合同中商品信息、计价支付、装运保险、检验索赔等贸易环节，能独立制订外贸合同条款，具备与客户签约能力。</w:t>
      </w:r>
    </w:p>
    <w:p w14:paraId="5731277E" w14:textId="77777777" w:rsidR="004C4BB6" w:rsidRDefault="002D29D1">
      <w:pPr>
        <w:widowControl w:val="0"/>
        <w:autoSpaceDE w:val="0"/>
        <w:autoSpaceDN w:val="0"/>
        <w:adjustRightInd w:val="0"/>
        <w:ind w:firstLine="480"/>
        <w:jc w:val="both"/>
        <w:rPr>
          <w:rFonts w:ascii="宋体" w:eastAsia="宋体" w:hAnsi="Calibri" w:cs="宋体"/>
          <w:color w:val="000000"/>
          <w:kern w:val="0"/>
          <w:sz w:val="24"/>
          <w:szCs w:val="24"/>
          <w:lang w:val="zh-CN"/>
        </w:rPr>
      </w:pPr>
      <w:r>
        <w:rPr>
          <w:rFonts w:ascii="宋体" w:eastAsia="宋体" w:hAnsi="Calibri" w:cs="宋体" w:hint="eastAsia"/>
          <w:color w:val="000000"/>
          <w:kern w:val="0"/>
          <w:sz w:val="24"/>
          <w:szCs w:val="24"/>
        </w:rPr>
        <w:t>4.熟悉外贸业务操作的基本知识与技能，能履行</w:t>
      </w:r>
      <w:r>
        <w:rPr>
          <w:rFonts w:ascii="宋体" w:eastAsia="宋体" w:hAnsi="Calibri" w:cs="宋体" w:hint="eastAsia"/>
          <w:color w:val="000000"/>
          <w:kern w:val="0"/>
          <w:sz w:val="24"/>
          <w:szCs w:val="24"/>
          <w:lang w:val="zh-CN"/>
        </w:rPr>
        <w:t>外贸</w:t>
      </w:r>
      <w:r>
        <w:rPr>
          <w:rFonts w:ascii="宋体" w:eastAsia="宋体" w:hAnsi="Calibri" w:cs="宋体" w:hint="eastAsia"/>
          <w:color w:val="000000"/>
          <w:kern w:val="0"/>
          <w:sz w:val="24"/>
          <w:szCs w:val="24"/>
        </w:rPr>
        <w:t>进出口</w:t>
      </w:r>
      <w:r>
        <w:rPr>
          <w:rFonts w:ascii="宋体" w:eastAsia="宋体" w:hAnsi="Calibri" w:cs="宋体" w:hint="eastAsia"/>
          <w:color w:val="000000"/>
          <w:kern w:val="0"/>
          <w:sz w:val="24"/>
          <w:szCs w:val="24"/>
          <w:lang w:val="zh-CN"/>
        </w:rPr>
        <w:t>合同。</w:t>
      </w:r>
    </w:p>
    <w:p w14:paraId="42D69BE5" w14:textId="77777777" w:rsidR="004C4BB6" w:rsidRDefault="002D29D1">
      <w:pPr>
        <w:widowControl w:val="0"/>
        <w:autoSpaceDE w:val="0"/>
        <w:autoSpaceDN w:val="0"/>
        <w:adjustRightInd w:val="0"/>
        <w:ind w:firstLine="480"/>
        <w:jc w:val="both"/>
        <w:rPr>
          <w:rFonts w:ascii="宋体" w:eastAsia="宋体" w:hAnsi="Calibri" w:cs="宋体"/>
          <w:color w:val="000000"/>
          <w:kern w:val="0"/>
          <w:sz w:val="24"/>
          <w:szCs w:val="24"/>
          <w:lang w:val="zh-CN"/>
        </w:rPr>
      </w:pPr>
      <w:r>
        <w:rPr>
          <w:rFonts w:ascii="宋体" w:eastAsia="宋体" w:hAnsi="Calibri" w:cs="宋体" w:hint="eastAsia"/>
          <w:color w:val="000000"/>
          <w:kern w:val="0"/>
          <w:sz w:val="24"/>
          <w:szCs w:val="24"/>
        </w:rPr>
        <w:t>5</w:t>
      </w:r>
      <w:r>
        <w:rPr>
          <w:rFonts w:ascii="宋体" w:eastAsia="宋体" w:hAnsi="Calibri" w:cs="宋体" w:hint="eastAsia"/>
          <w:color w:val="000000"/>
          <w:kern w:val="0"/>
          <w:sz w:val="24"/>
          <w:szCs w:val="24"/>
          <w:lang w:val="zh-CN"/>
        </w:rPr>
        <w:t>.具备爱岗敬业和耐心细致的工作态度，具备规范操作的职业素养，具有职业责任感和团队精神。</w:t>
      </w:r>
    </w:p>
    <w:p w14:paraId="37092AC4" w14:textId="77777777" w:rsidR="004C4BB6" w:rsidRDefault="002D29D1">
      <w:pPr>
        <w:widowControl w:val="0"/>
        <w:autoSpaceDE w:val="0"/>
        <w:autoSpaceDN w:val="0"/>
        <w:adjustRightInd w:val="0"/>
        <w:ind w:firstLine="480"/>
        <w:rPr>
          <w:rFonts w:ascii="宋体" w:eastAsia="宋体" w:hAnsi="宋体" w:cs="黑体"/>
          <w:b/>
          <w:sz w:val="28"/>
          <w:szCs w:val="28"/>
        </w:rPr>
      </w:pPr>
      <w:r>
        <w:rPr>
          <w:rFonts w:ascii="宋体" w:eastAsia="宋体" w:hAnsi="宋体" w:cs="黑体" w:hint="eastAsia"/>
          <w:b/>
          <w:sz w:val="28"/>
          <w:szCs w:val="28"/>
        </w:rPr>
        <w:lastRenderedPageBreak/>
        <w:t>五、课程内容与要求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425"/>
        <w:gridCol w:w="5355"/>
        <w:gridCol w:w="703"/>
      </w:tblGrid>
      <w:tr w:rsidR="004C4BB6" w14:paraId="7E8C6C4A" w14:textId="77777777">
        <w:trPr>
          <w:trHeight w:val="20"/>
          <w:tblHeader/>
          <w:jc w:val="center"/>
        </w:trPr>
        <w:tc>
          <w:tcPr>
            <w:tcW w:w="1039" w:type="dxa"/>
            <w:vAlign w:val="center"/>
          </w:tcPr>
          <w:p w14:paraId="364B2EF2" w14:textId="77777777" w:rsidR="004C4BB6" w:rsidRDefault="002D29D1">
            <w:pPr>
              <w:topLinePunct/>
              <w:contextualSpacing/>
              <w:jc w:val="center"/>
              <w:rPr>
                <w:rFonts w:ascii="宋体" w:eastAsia="宋体" w:hAnsi="宋体" w:cs="宋体"/>
                <w:sz w:val="24"/>
              </w:rPr>
            </w:pPr>
            <w:r>
              <w:rPr>
                <w:rFonts w:ascii="宋体" w:eastAsia="宋体" w:hAnsi="宋体" w:cs="宋体" w:hint="eastAsia"/>
                <w:b/>
                <w:bCs/>
                <w:kern w:val="0"/>
                <w:sz w:val="24"/>
              </w:rPr>
              <w:t>模块</w:t>
            </w:r>
          </w:p>
        </w:tc>
        <w:tc>
          <w:tcPr>
            <w:tcW w:w="1425" w:type="dxa"/>
            <w:vAlign w:val="center"/>
          </w:tcPr>
          <w:p w14:paraId="34A23FA0" w14:textId="77777777" w:rsidR="004C4BB6" w:rsidRDefault="002D29D1">
            <w:pPr>
              <w:topLinePunct/>
              <w:contextualSpacing/>
              <w:jc w:val="center"/>
              <w:rPr>
                <w:rFonts w:ascii="宋体" w:eastAsia="宋体" w:hAnsi="宋体" w:cs="宋体"/>
                <w:sz w:val="24"/>
              </w:rPr>
            </w:pPr>
            <w:r>
              <w:rPr>
                <w:rFonts w:ascii="宋体" w:eastAsia="宋体" w:hAnsi="宋体" w:cs="宋体" w:hint="eastAsia"/>
                <w:b/>
                <w:bCs/>
                <w:kern w:val="0"/>
                <w:sz w:val="24"/>
              </w:rPr>
              <w:t>教学单元</w:t>
            </w:r>
          </w:p>
        </w:tc>
        <w:tc>
          <w:tcPr>
            <w:tcW w:w="5355" w:type="dxa"/>
            <w:vAlign w:val="center"/>
          </w:tcPr>
          <w:p w14:paraId="37735F68" w14:textId="77777777" w:rsidR="004C4BB6" w:rsidRDefault="002D29D1" w:rsidP="00BF5CE3">
            <w:pPr>
              <w:topLinePunct/>
              <w:contextualSpacing/>
              <w:jc w:val="center"/>
              <w:rPr>
                <w:rFonts w:ascii="宋体" w:eastAsia="宋体" w:hAnsi="宋体" w:cs="宋体"/>
                <w:sz w:val="24"/>
              </w:rPr>
            </w:pPr>
            <w:r>
              <w:rPr>
                <w:rFonts w:ascii="宋体" w:eastAsia="宋体" w:hAnsi="宋体" w:cs="宋体" w:hint="eastAsia"/>
                <w:b/>
                <w:bCs/>
                <w:kern w:val="0"/>
                <w:sz w:val="24"/>
              </w:rPr>
              <w:t>内容及要求</w:t>
            </w:r>
          </w:p>
        </w:tc>
        <w:tc>
          <w:tcPr>
            <w:tcW w:w="703" w:type="dxa"/>
          </w:tcPr>
          <w:p w14:paraId="41D815E6" w14:textId="77777777" w:rsidR="004C4BB6" w:rsidRDefault="002D29D1">
            <w:pPr>
              <w:topLinePunct/>
              <w:contextualSpacing/>
              <w:jc w:val="both"/>
              <w:rPr>
                <w:rFonts w:ascii="宋体" w:eastAsia="宋体" w:hAnsi="宋体" w:cs="宋体"/>
                <w:b/>
                <w:bCs/>
                <w:kern w:val="0"/>
                <w:sz w:val="24"/>
              </w:rPr>
            </w:pPr>
            <w:r>
              <w:rPr>
                <w:rFonts w:ascii="宋体" w:eastAsia="宋体" w:hAnsi="宋体" w:cs="Times New Roman" w:hint="eastAsia"/>
                <w:b/>
                <w:sz w:val="24"/>
                <w:szCs w:val="24"/>
              </w:rPr>
              <w:t xml:space="preserve">参考学时 </w:t>
            </w:r>
          </w:p>
        </w:tc>
      </w:tr>
      <w:tr w:rsidR="004C4BB6" w14:paraId="783DC3D0" w14:textId="77777777">
        <w:trPr>
          <w:trHeight w:val="20"/>
          <w:jc w:val="center"/>
        </w:trPr>
        <w:tc>
          <w:tcPr>
            <w:tcW w:w="1039" w:type="dxa"/>
            <w:vMerge w:val="restart"/>
            <w:vAlign w:val="center"/>
          </w:tcPr>
          <w:p w14:paraId="13D6F299" w14:textId="77777777" w:rsidR="004C4BB6" w:rsidRDefault="002D29D1">
            <w:pPr>
              <w:jc w:val="center"/>
              <w:rPr>
                <w:rFonts w:ascii="宋体" w:eastAsia="宋体" w:hAnsi="宋体" w:cs="宋体"/>
                <w:sz w:val="24"/>
              </w:rPr>
            </w:pPr>
            <w:r>
              <w:rPr>
                <w:rFonts w:ascii="宋体" w:eastAsia="宋体" w:hAnsi="宋体" w:cs="宋体" w:hint="eastAsia"/>
                <w:sz w:val="24"/>
              </w:rPr>
              <w:t>进出口交易磋商</w:t>
            </w:r>
          </w:p>
        </w:tc>
        <w:tc>
          <w:tcPr>
            <w:tcW w:w="1425" w:type="dxa"/>
            <w:vAlign w:val="center"/>
          </w:tcPr>
          <w:p w14:paraId="56577570" w14:textId="77777777" w:rsidR="004C4BB6" w:rsidRDefault="002D29D1">
            <w:pPr>
              <w:ind w:left="240" w:hangingChars="100" w:hanging="240"/>
              <w:contextualSpacing/>
              <w:jc w:val="center"/>
              <w:rPr>
                <w:rFonts w:ascii="宋体" w:eastAsia="宋体" w:hAnsi="宋体" w:cs="宋体"/>
                <w:sz w:val="24"/>
              </w:rPr>
            </w:pPr>
            <w:r>
              <w:rPr>
                <w:rFonts w:ascii="宋体" w:eastAsia="宋体" w:hAnsi="宋体" w:cs="宋体" w:hint="eastAsia"/>
                <w:sz w:val="24"/>
              </w:rPr>
              <w:t>交易准备</w:t>
            </w:r>
          </w:p>
        </w:tc>
        <w:tc>
          <w:tcPr>
            <w:tcW w:w="5355" w:type="dxa"/>
            <w:vAlign w:val="center"/>
          </w:tcPr>
          <w:p w14:paraId="06E34815"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1.掌握开展市场调研和分析市场行情的方法，能用适宜的途径和方式寻找客户；</w:t>
            </w:r>
          </w:p>
          <w:p w14:paraId="6154582B"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2.了解国际贸易方式的概念和特点，掌握国际贸易方式的分类和区别；</w:t>
            </w:r>
          </w:p>
          <w:p w14:paraId="0EF83759"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3.能根据实际情况选择合适的贸易方式</w:t>
            </w:r>
          </w:p>
        </w:tc>
        <w:tc>
          <w:tcPr>
            <w:tcW w:w="703" w:type="dxa"/>
            <w:vMerge w:val="restart"/>
            <w:vAlign w:val="center"/>
          </w:tcPr>
          <w:p w14:paraId="4BF280C5" w14:textId="77777777" w:rsidR="004C4BB6" w:rsidRDefault="002D29D1">
            <w:pPr>
              <w:topLinePunct/>
              <w:ind w:left="240" w:hangingChars="100" w:hanging="240"/>
              <w:contextualSpacing/>
              <w:jc w:val="center"/>
              <w:rPr>
                <w:rFonts w:ascii="宋体" w:eastAsia="宋体" w:hAnsi="宋体" w:cs="宋体"/>
                <w:sz w:val="24"/>
              </w:rPr>
            </w:pPr>
            <w:r>
              <w:rPr>
                <w:rFonts w:ascii="宋体" w:eastAsia="宋体" w:hAnsi="宋体" w:cs="宋体" w:hint="eastAsia"/>
                <w:sz w:val="24"/>
              </w:rPr>
              <w:t>12</w:t>
            </w:r>
          </w:p>
        </w:tc>
      </w:tr>
      <w:tr w:rsidR="004C4BB6" w14:paraId="5DA6355A" w14:textId="77777777">
        <w:trPr>
          <w:trHeight w:val="20"/>
          <w:jc w:val="center"/>
        </w:trPr>
        <w:tc>
          <w:tcPr>
            <w:tcW w:w="1039" w:type="dxa"/>
            <w:vMerge/>
            <w:vAlign w:val="center"/>
          </w:tcPr>
          <w:p w14:paraId="06830189" w14:textId="77777777" w:rsidR="004C4BB6" w:rsidRDefault="004C4BB6">
            <w:pPr>
              <w:jc w:val="center"/>
              <w:rPr>
                <w:rFonts w:ascii="宋体" w:eastAsia="宋体" w:hAnsi="宋体" w:cs="宋体"/>
                <w:sz w:val="24"/>
              </w:rPr>
            </w:pPr>
          </w:p>
        </w:tc>
        <w:tc>
          <w:tcPr>
            <w:tcW w:w="1425" w:type="dxa"/>
            <w:vAlign w:val="center"/>
          </w:tcPr>
          <w:p w14:paraId="7713AEBB" w14:textId="77777777" w:rsidR="004C4BB6" w:rsidRDefault="002D29D1">
            <w:pPr>
              <w:jc w:val="center"/>
              <w:rPr>
                <w:rFonts w:ascii="宋体" w:eastAsia="宋体" w:hAnsi="宋体" w:cs="宋体"/>
                <w:sz w:val="24"/>
              </w:rPr>
            </w:pPr>
            <w:r>
              <w:rPr>
                <w:rFonts w:ascii="宋体" w:eastAsia="宋体" w:hAnsi="宋体" w:cs="宋体" w:hint="eastAsia"/>
                <w:sz w:val="24"/>
              </w:rPr>
              <w:t>交易磋商</w:t>
            </w:r>
          </w:p>
        </w:tc>
        <w:tc>
          <w:tcPr>
            <w:tcW w:w="5355" w:type="dxa"/>
            <w:vAlign w:val="center"/>
          </w:tcPr>
          <w:p w14:paraId="1F6D8C68"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1.掌握进出口交易磋商的形式、内容与程序；</w:t>
            </w:r>
          </w:p>
          <w:p w14:paraId="73636CA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2.了解询盘的形式，掌握发盘的构成要件及发盘撤回撤销的条件；</w:t>
            </w:r>
          </w:p>
          <w:p w14:paraId="1645B68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3.掌握接受的构成要件、接受撤回的条件及逾期接受的处理；</w:t>
            </w:r>
          </w:p>
          <w:p w14:paraId="36E4F5A2"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4.能正确拟定询盘、发盘、还盘和接受的内容，与客户进行交易磋商；</w:t>
            </w:r>
          </w:p>
          <w:p w14:paraId="732611C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5.理解国际贸易合同相关概念，熟悉国际贸易合同有效成立的条件、合同的形式和内容</w:t>
            </w:r>
          </w:p>
        </w:tc>
        <w:tc>
          <w:tcPr>
            <w:tcW w:w="703" w:type="dxa"/>
            <w:vMerge/>
            <w:vAlign w:val="center"/>
          </w:tcPr>
          <w:p w14:paraId="22062845" w14:textId="77777777" w:rsidR="004C4BB6" w:rsidRDefault="004C4BB6">
            <w:pPr>
              <w:topLinePunct/>
              <w:ind w:left="240" w:hangingChars="100" w:hanging="240"/>
              <w:contextualSpacing/>
              <w:jc w:val="center"/>
              <w:rPr>
                <w:rFonts w:ascii="宋体" w:eastAsia="宋体" w:hAnsi="宋体" w:cs="宋体"/>
                <w:sz w:val="24"/>
              </w:rPr>
            </w:pPr>
          </w:p>
        </w:tc>
      </w:tr>
      <w:tr w:rsidR="004C4BB6" w14:paraId="38F7DEAA" w14:textId="77777777">
        <w:trPr>
          <w:trHeight w:val="20"/>
          <w:jc w:val="center"/>
        </w:trPr>
        <w:tc>
          <w:tcPr>
            <w:tcW w:w="1039" w:type="dxa"/>
            <w:vMerge w:val="restart"/>
            <w:vAlign w:val="center"/>
          </w:tcPr>
          <w:p w14:paraId="05766D12" w14:textId="77777777" w:rsidR="004C4BB6" w:rsidRDefault="002D29D1">
            <w:pPr>
              <w:jc w:val="center"/>
              <w:rPr>
                <w:rFonts w:ascii="宋体" w:eastAsia="宋体" w:hAnsi="宋体" w:cs="宋体"/>
                <w:sz w:val="24"/>
              </w:rPr>
            </w:pPr>
            <w:r>
              <w:rPr>
                <w:rFonts w:ascii="宋体" w:eastAsia="宋体" w:hAnsi="宋体" w:cs="宋体" w:hint="eastAsia"/>
                <w:sz w:val="24"/>
              </w:rPr>
              <w:t>商品条款订立</w:t>
            </w:r>
          </w:p>
        </w:tc>
        <w:tc>
          <w:tcPr>
            <w:tcW w:w="1425" w:type="dxa"/>
            <w:vAlign w:val="center"/>
          </w:tcPr>
          <w:p w14:paraId="4CFBBE89" w14:textId="77777777" w:rsidR="004C4BB6" w:rsidRDefault="002D29D1">
            <w:pPr>
              <w:jc w:val="center"/>
              <w:rPr>
                <w:rFonts w:ascii="宋体" w:eastAsia="宋体" w:hAnsi="宋体" w:cs="宋体"/>
                <w:sz w:val="24"/>
              </w:rPr>
            </w:pPr>
            <w:r>
              <w:rPr>
                <w:rFonts w:ascii="宋体" w:eastAsia="宋体" w:hAnsi="宋体" w:cs="宋体" w:hint="eastAsia"/>
                <w:sz w:val="24"/>
              </w:rPr>
              <w:t>商品品名和质量要求</w:t>
            </w:r>
          </w:p>
        </w:tc>
        <w:tc>
          <w:tcPr>
            <w:tcW w:w="5355" w:type="dxa"/>
            <w:vAlign w:val="center"/>
          </w:tcPr>
          <w:p w14:paraId="7B15BEE8"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1.掌握商品名称、品质的表示方法；</w:t>
            </w:r>
          </w:p>
          <w:p w14:paraId="6B3C8CBA"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2.掌握商品品名条款和品质条款的内容及注意事项，能规范订立国际货物买卖合同中商品品名、品质条款</w:t>
            </w:r>
          </w:p>
        </w:tc>
        <w:tc>
          <w:tcPr>
            <w:tcW w:w="703" w:type="dxa"/>
            <w:vMerge w:val="restart"/>
            <w:vAlign w:val="center"/>
          </w:tcPr>
          <w:p w14:paraId="2C4AACD3" w14:textId="77777777" w:rsidR="004C4BB6" w:rsidRDefault="002D29D1">
            <w:pPr>
              <w:topLinePunct/>
              <w:ind w:left="240" w:hangingChars="100" w:hanging="240"/>
              <w:contextualSpacing/>
              <w:jc w:val="center"/>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2</w:t>
            </w:r>
          </w:p>
        </w:tc>
      </w:tr>
      <w:tr w:rsidR="004C4BB6" w14:paraId="02234CB3" w14:textId="77777777">
        <w:trPr>
          <w:trHeight w:val="20"/>
          <w:jc w:val="center"/>
        </w:trPr>
        <w:tc>
          <w:tcPr>
            <w:tcW w:w="1039" w:type="dxa"/>
            <w:vMerge/>
            <w:vAlign w:val="center"/>
          </w:tcPr>
          <w:p w14:paraId="7510052A" w14:textId="77777777" w:rsidR="004C4BB6" w:rsidRDefault="004C4BB6">
            <w:pPr>
              <w:jc w:val="center"/>
              <w:rPr>
                <w:rFonts w:ascii="宋体" w:eastAsia="宋体" w:hAnsi="宋体" w:cs="宋体"/>
                <w:sz w:val="24"/>
              </w:rPr>
            </w:pPr>
          </w:p>
        </w:tc>
        <w:tc>
          <w:tcPr>
            <w:tcW w:w="1425" w:type="dxa"/>
            <w:vAlign w:val="center"/>
          </w:tcPr>
          <w:p w14:paraId="3DCC1EA9" w14:textId="77777777" w:rsidR="004C4BB6" w:rsidRDefault="002D29D1">
            <w:pPr>
              <w:jc w:val="center"/>
              <w:rPr>
                <w:rFonts w:ascii="宋体" w:eastAsia="宋体" w:hAnsi="宋体" w:cs="宋体"/>
                <w:sz w:val="24"/>
              </w:rPr>
            </w:pPr>
            <w:r>
              <w:rPr>
                <w:rFonts w:ascii="宋体" w:eastAsia="宋体" w:hAnsi="宋体" w:cs="宋体" w:hint="eastAsia"/>
                <w:sz w:val="24"/>
              </w:rPr>
              <w:t>商品数量要求</w:t>
            </w:r>
          </w:p>
        </w:tc>
        <w:tc>
          <w:tcPr>
            <w:tcW w:w="5355" w:type="dxa"/>
            <w:vAlign w:val="center"/>
          </w:tcPr>
          <w:p w14:paraId="784AA495"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1.掌握商品数量的计量方法，能识读常用英文计量单位；</w:t>
            </w:r>
          </w:p>
          <w:p w14:paraId="6CEB7654"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2.能正确运用数量机动幅度条款合理确定商品数量，规范订立国际货物买卖合同中的数量条款</w:t>
            </w:r>
          </w:p>
        </w:tc>
        <w:tc>
          <w:tcPr>
            <w:tcW w:w="703" w:type="dxa"/>
            <w:vMerge/>
            <w:vAlign w:val="center"/>
          </w:tcPr>
          <w:p w14:paraId="618631CA" w14:textId="77777777" w:rsidR="004C4BB6" w:rsidRDefault="004C4BB6">
            <w:pPr>
              <w:topLinePunct/>
              <w:ind w:left="240" w:hangingChars="100" w:hanging="240"/>
              <w:contextualSpacing/>
              <w:jc w:val="center"/>
              <w:rPr>
                <w:rFonts w:ascii="宋体" w:eastAsia="宋体" w:hAnsi="宋体" w:cs="宋体"/>
                <w:sz w:val="24"/>
              </w:rPr>
            </w:pPr>
          </w:p>
        </w:tc>
      </w:tr>
      <w:tr w:rsidR="004C4BB6" w14:paraId="585CB493" w14:textId="77777777">
        <w:trPr>
          <w:trHeight w:val="20"/>
          <w:jc w:val="center"/>
        </w:trPr>
        <w:tc>
          <w:tcPr>
            <w:tcW w:w="1039" w:type="dxa"/>
            <w:vMerge/>
            <w:vAlign w:val="center"/>
          </w:tcPr>
          <w:p w14:paraId="04C910E6" w14:textId="77777777" w:rsidR="004C4BB6" w:rsidRDefault="004C4BB6">
            <w:pPr>
              <w:jc w:val="center"/>
              <w:rPr>
                <w:rFonts w:ascii="宋体" w:eastAsia="宋体" w:hAnsi="宋体" w:cs="宋体"/>
                <w:sz w:val="24"/>
              </w:rPr>
            </w:pPr>
          </w:p>
        </w:tc>
        <w:tc>
          <w:tcPr>
            <w:tcW w:w="1425" w:type="dxa"/>
            <w:vAlign w:val="center"/>
          </w:tcPr>
          <w:p w14:paraId="51EE8EB4" w14:textId="77777777" w:rsidR="004C4BB6" w:rsidRDefault="002D29D1">
            <w:pPr>
              <w:contextualSpacing/>
              <w:jc w:val="center"/>
              <w:rPr>
                <w:rFonts w:ascii="宋体" w:eastAsia="宋体" w:hAnsi="宋体" w:cs="宋体"/>
                <w:sz w:val="24"/>
              </w:rPr>
            </w:pPr>
            <w:r>
              <w:rPr>
                <w:rFonts w:ascii="宋体" w:eastAsia="宋体" w:hAnsi="宋体" w:cs="宋体" w:hint="eastAsia"/>
                <w:sz w:val="24"/>
              </w:rPr>
              <w:t>商品包装要求</w:t>
            </w:r>
          </w:p>
        </w:tc>
        <w:tc>
          <w:tcPr>
            <w:tcW w:w="5355" w:type="dxa"/>
            <w:vAlign w:val="center"/>
          </w:tcPr>
          <w:p w14:paraId="6DEDF5A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1.掌握包装类型和作用，会根据要求绘制唛头；</w:t>
            </w:r>
          </w:p>
          <w:p w14:paraId="6C7D7CDF"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2.能规范订立国际货物买卖合同中的包装条款</w:t>
            </w:r>
          </w:p>
        </w:tc>
        <w:tc>
          <w:tcPr>
            <w:tcW w:w="703" w:type="dxa"/>
            <w:vMerge/>
            <w:vAlign w:val="center"/>
          </w:tcPr>
          <w:p w14:paraId="5763A5C5" w14:textId="77777777" w:rsidR="004C4BB6" w:rsidRDefault="004C4BB6">
            <w:pPr>
              <w:topLinePunct/>
              <w:ind w:left="240" w:hangingChars="100" w:hanging="240"/>
              <w:contextualSpacing/>
              <w:jc w:val="center"/>
              <w:rPr>
                <w:rFonts w:ascii="宋体" w:eastAsia="宋体" w:hAnsi="宋体" w:cs="宋体"/>
                <w:sz w:val="24"/>
              </w:rPr>
            </w:pPr>
          </w:p>
        </w:tc>
      </w:tr>
      <w:tr w:rsidR="004C4BB6" w14:paraId="58221757" w14:textId="77777777">
        <w:trPr>
          <w:trHeight w:val="20"/>
          <w:jc w:val="center"/>
        </w:trPr>
        <w:tc>
          <w:tcPr>
            <w:tcW w:w="1039" w:type="dxa"/>
            <w:vMerge w:val="restart"/>
            <w:vAlign w:val="center"/>
          </w:tcPr>
          <w:p w14:paraId="01EBCC01" w14:textId="77777777" w:rsidR="004C4BB6" w:rsidRDefault="002D29D1">
            <w:pPr>
              <w:jc w:val="center"/>
              <w:rPr>
                <w:rFonts w:ascii="宋体" w:eastAsia="宋体" w:hAnsi="宋体" w:cs="宋体"/>
                <w:sz w:val="24"/>
              </w:rPr>
            </w:pPr>
            <w:r>
              <w:rPr>
                <w:rFonts w:ascii="宋体" w:eastAsia="宋体" w:hAnsi="宋体" w:cs="宋体" w:hint="eastAsia"/>
                <w:sz w:val="24"/>
              </w:rPr>
              <w:t>进出口价格核算</w:t>
            </w:r>
          </w:p>
        </w:tc>
        <w:tc>
          <w:tcPr>
            <w:tcW w:w="1425" w:type="dxa"/>
            <w:vAlign w:val="center"/>
          </w:tcPr>
          <w:p w14:paraId="7A7715A0" w14:textId="77777777" w:rsidR="004C4BB6" w:rsidRDefault="002D29D1">
            <w:pPr>
              <w:jc w:val="center"/>
              <w:rPr>
                <w:rFonts w:ascii="宋体" w:eastAsia="宋体" w:hAnsi="宋体" w:cs="宋体"/>
                <w:sz w:val="24"/>
              </w:rPr>
            </w:pPr>
            <w:r>
              <w:rPr>
                <w:rFonts w:ascii="宋体" w:eastAsia="宋体" w:hAnsi="宋体" w:cs="宋体" w:hint="eastAsia"/>
                <w:sz w:val="24"/>
              </w:rPr>
              <w:t>商品价格计算</w:t>
            </w:r>
          </w:p>
        </w:tc>
        <w:tc>
          <w:tcPr>
            <w:tcW w:w="5355" w:type="dxa"/>
            <w:vAlign w:val="center"/>
          </w:tcPr>
          <w:p w14:paraId="1E34C69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1.掌握《国际贸易术语解释通则》（2020）中FOB、CFR、CIF、FCA、CPT、CIP六种常用贸易术语的含义，知道买卖双方的责任、费用和风险划分；</w:t>
            </w:r>
          </w:p>
          <w:p w14:paraId="2CEB8EC2"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 xml:space="preserve">2.掌握EXW、FAS、DPU、DAP、DDP五种贸易术语的含义及买卖双方基本责任、费用和风险划分； </w:t>
            </w:r>
          </w:p>
          <w:p w14:paraId="32B71DE5"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3.能区分11种贸易术语的区别和联系，正确分析交易条件，选择合适的贸易术语；</w:t>
            </w:r>
          </w:p>
          <w:p w14:paraId="0D8287F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4.清楚外贸商品的价格条款的构成，能准确制订国际货物买卖合同中的价格条款</w:t>
            </w:r>
          </w:p>
        </w:tc>
        <w:tc>
          <w:tcPr>
            <w:tcW w:w="703" w:type="dxa"/>
            <w:vMerge w:val="restart"/>
            <w:vAlign w:val="center"/>
          </w:tcPr>
          <w:p w14:paraId="6804145D" w14:textId="77777777" w:rsidR="004C4BB6" w:rsidRDefault="002D29D1">
            <w:pPr>
              <w:topLinePunct/>
              <w:ind w:left="240" w:hangingChars="100" w:hanging="240"/>
              <w:contextualSpacing/>
              <w:jc w:val="center"/>
              <w:rPr>
                <w:rFonts w:ascii="宋体" w:eastAsia="宋体" w:hAnsi="宋体" w:cs="宋体"/>
                <w:sz w:val="24"/>
              </w:rPr>
            </w:pPr>
            <w:r>
              <w:rPr>
                <w:rFonts w:ascii="宋体" w:eastAsia="宋体" w:hAnsi="宋体" w:cs="宋体" w:hint="eastAsia"/>
                <w:sz w:val="24"/>
              </w:rPr>
              <w:t>20</w:t>
            </w:r>
          </w:p>
        </w:tc>
      </w:tr>
      <w:tr w:rsidR="004C4BB6" w14:paraId="048CFE14" w14:textId="77777777">
        <w:trPr>
          <w:trHeight w:val="20"/>
          <w:jc w:val="center"/>
        </w:trPr>
        <w:tc>
          <w:tcPr>
            <w:tcW w:w="1039" w:type="dxa"/>
            <w:vMerge/>
            <w:vAlign w:val="center"/>
          </w:tcPr>
          <w:p w14:paraId="66E0E163" w14:textId="77777777" w:rsidR="004C4BB6" w:rsidRDefault="004C4BB6">
            <w:pPr>
              <w:jc w:val="center"/>
              <w:rPr>
                <w:rFonts w:ascii="宋体" w:eastAsia="宋体" w:hAnsi="宋体" w:cs="宋体"/>
                <w:sz w:val="24"/>
              </w:rPr>
            </w:pPr>
          </w:p>
        </w:tc>
        <w:tc>
          <w:tcPr>
            <w:tcW w:w="1425" w:type="dxa"/>
            <w:vAlign w:val="center"/>
          </w:tcPr>
          <w:p w14:paraId="2A82022A" w14:textId="77777777" w:rsidR="004C4BB6" w:rsidRDefault="002D29D1">
            <w:pPr>
              <w:jc w:val="center"/>
              <w:rPr>
                <w:rFonts w:ascii="宋体" w:eastAsia="宋体" w:hAnsi="宋体" w:cs="宋体"/>
                <w:sz w:val="24"/>
              </w:rPr>
            </w:pPr>
            <w:r>
              <w:rPr>
                <w:rFonts w:ascii="宋体" w:eastAsia="宋体" w:hAnsi="宋体" w:cs="宋体" w:hint="eastAsia"/>
                <w:sz w:val="24"/>
              </w:rPr>
              <w:t>出口成本核算</w:t>
            </w:r>
          </w:p>
        </w:tc>
        <w:tc>
          <w:tcPr>
            <w:tcW w:w="5355" w:type="dxa"/>
            <w:vAlign w:val="center"/>
          </w:tcPr>
          <w:p w14:paraId="11308C82"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1.熟悉出口商品的作价原则和方法，掌握成本核算的基本公式；</w:t>
            </w:r>
          </w:p>
          <w:p w14:paraId="45E16564"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2.掌握不同贸易术语下价格转换的公式，能准确对不同贸易术语下的价格进行换算；</w:t>
            </w:r>
          </w:p>
          <w:p w14:paraId="24F33871"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3.能根据业务背景核算出口成本</w:t>
            </w:r>
          </w:p>
        </w:tc>
        <w:tc>
          <w:tcPr>
            <w:tcW w:w="703" w:type="dxa"/>
            <w:vMerge/>
            <w:vAlign w:val="center"/>
          </w:tcPr>
          <w:p w14:paraId="712739B2" w14:textId="77777777" w:rsidR="004C4BB6" w:rsidRDefault="004C4BB6">
            <w:pPr>
              <w:topLinePunct/>
              <w:ind w:left="240" w:hangingChars="100" w:hanging="240"/>
              <w:contextualSpacing/>
              <w:jc w:val="center"/>
              <w:rPr>
                <w:rFonts w:ascii="宋体" w:eastAsia="宋体" w:hAnsi="宋体" w:cs="宋体"/>
                <w:sz w:val="24"/>
              </w:rPr>
            </w:pPr>
          </w:p>
        </w:tc>
      </w:tr>
      <w:tr w:rsidR="004C4BB6" w14:paraId="2EAD12E6" w14:textId="77777777">
        <w:trPr>
          <w:trHeight w:val="20"/>
          <w:jc w:val="center"/>
        </w:trPr>
        <w:tc>
          <w:tcPr>
            <w:tcW w:w="1039" w:type="dxa"/>
            <w:vMerge w:val="restart"/>
            <w:vAlign w:val="center"/>
          </w:tcPr>
          <w:p w14:paraId="35D6DDBB" w14:textId="77777777" w:rsidR="004C4BB6" w:rsidRDefault="002D29D1">
            <w:pPr>
              <w:jc w:val="center"/>
              <w:rPr>
                <w:rFonts w:ascii="宋体" w:eastAsia="宋体" w:hAnsi="宋体" w:cs="宋体"/>
                <w:sz w:val="24"/>
              </w:rPr>
            </w:pPr>
            <w:r>
              <w:rPr>
                <w:rFonts w:ascii="宋体" w:eastAsia="宋体" w:hAnsi="宋体" w:cs="宋体" w:hint="eastAsia"/>
                <w:sz w:val="24"/>
              </w:rPr>
              <w:t>进出口货物交</w:t>
            </w:r>
            <w:r>
              <w:rPr>
                <w:rFonts w:ascii="宋体" w:eastAsia="宋体" w:hAnsi="宋体" w:cs="宋体" w:hint="eastAsia"/>
                <w:sz w:val="24"/>
              </w:rPr>
              <w:lastRenderedPageBreak/>
              <w:t>付</w:t>
            </w:r>
          </w:p>
        </w:tc>
        <w:tc>
          <w:tcPr>
            <w:tcW w:w="1425" w:type="dxa"/>
            <w:vAlign w:val="center"/>
          </w:tcPr>
          <w:p w14:paraId="7F922049" w14:textId="77777777" w:rsidR="004C4BB6" w:rsidRDefault="002D29D1">
            <w:pPr>
              <w:jc w:val="center"/>
              <w:rPr>
                <w:rFonts w:ascii="宋体" w:eastAsia="宋体" w:hAnsi="宋体" w:cs="宋体"/>
                <w:sz w:val="24"/>
              </w:rPr>
            </w:pPr>
            <w:r>
              <w:rPr>
                <w:rFonts w:ascii="宋体" w:eastAsia="宋体" w:hAnsi="宋体" w:cs="宋体" w:hint="eastAsia"/>
                <w:sz w:val="24"/>
              </w:rPr>
              <w:lastRenderedPageBreak/>
              <w:t>进出口货物装运</w:t>
            </w:r>
          </w:p>
        </w:tc>
        <w:tc>
          <w:tcPr>
            <w:tcW w:w="5355" w:type="dxa"/>
            <w:vAlign w:val="center"/>
          </w:tcPr>
          <w:p w14:paraId="739F7C0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1.掌握海洋运输的特点和分类，熟悉海运单据的性质和分类，能正确计算班轮运费；</w:t>
            </w:r>
          </w:p>
          <w:p w14:paraId="6D21DC59"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lastRenderedPageBreak/>
              <w:t>2.理解航空运输、铁路运输、公路运输、邮包运输、管道运输、大陆桥运输、国际多式联运的特点和分类，熟悉铁路运单、公路运单、航空运单、国际多式联运单据的特点和分类；</w:t>
            </w:r>
          </w:p>
          <w:p w14:paraId="148A9A9E"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3.掌握装运条款中装运时间、装运地点和装运方式的相关规定，能根据实际情况，规范、合理地订立合同中的装运条款</w:t>
            </w:r>
          </w:p>
        </w:tc>
        <w:tc>
          <w:tcPr>
            <w:tcW w:w="703" w:type="dxa"/>
            <w:vMerge w:val="restart"/>
            <w:vAlign w:val="center"/>
          </w:tcPr>
          <w:p w14:paraId="7131C5CC" w14:textId="77777777" w:rsidR="004C4BB6" w:rsidRDefault="002D29D1">
            <w:pPr>
              <w:topLinePunct/>
              <w:ind w:left="240" w:hangingChars="100" w:hanging="240"/>
              <w:contextualSpacing/>
              <w:jc w:val="center"/>
              <w:rPr>
                <w:rFonts w:ascii="宋体" w:eastAsia="宋体" w:hAnsi="宋体" w:cs="宋体"/>
                <w:sz w:val="24"/>
              </w:rPr>
            </w:pPr>
            <w:r>
              <w:rPr>
                <w:rFonts w:ascii="宋体" w:eastAsia="宋体" w:hAnsi="宋体" w:cs="宋体" w:hint="eastAsia"/>
                <w:sz w:val="24"/>
              </w:rPr>
              <w:lastRenderedPageBreak/>
              <w:t>20</w:t>
            </w:r>
          </w:p>
        </w:tc>
      </w:tr>
      <w:tr w:rsidR="004C4BB6" w14:paraId="08406BC4" w14:textId="77777777">
        <w:trPr>
          <w:trHeight w:val="20"/>
          <w:jc w:val="center"/>
        </w:trPr>
        <w:tc>
          <w:tcPr>
            <w:tcW w:w="1039" w:type="dxa"/>
            <w:vMerge/>
            <w:vAlign w:val="center"/>
          </w:tcPr>
          <w:p w14:paraId="4DBA9CA2" w14:textId="77777777" w:rsidR="004C4BB6" w:rsidRDefault="004C4BB6">
            <w:pPr>
              <w:jc w:val="center"/>
              <w:rPr>
                <w:rFonts w:ascii="宋体" w:eastAsia="宋体" w:hAnsi="宋体" w:cs="宋体"/>
                <w:sz w:val="24"/>
              </w:rPr>
            </w:pPr>
          </w:p>
        </w:tc>
        <w:tc>
          <w:tcPr>
            <w:tcW w:w="1425" w:type="dxa"/>
            <w:vAlign w:val="center"/>
          </w:tcPr>
          <w:p w14:paraId="120B1681" w14:textId="77777777" w:rsidR="004C4BB6" w:rsidRDefault="002D29D1">
            <w:pPr>
              <w:jc w:val="center"/>
              <w:rPr>
                <w:rFonts w:ascii="宋体" w:eastAsia="宋体" w:hAnsi="宋体" w:cs="宋体"/>
                <w:sz w:val="24"/>
              </w:rPr>
            </w:pPr>
            <w:r>
              <w:rPr>
                <w:rFonts w:ascii="宋体" w:eastAsia="宋体" w:hAnsi="宋体" w:cs="宋体" w:hint="eastAsia"/>
                <w:sz w:val="24"/>
              </w:rPr>
              <w:t>进出口货物运输保险</w:t>
            </w:r>
          </w:p>
        </w:tc>
        <w:tc>
          <w:tcPr>
            <w:tcW w:w="5355" w:type="dxa"/>
            <w:vAlign w:val="center"/>
          </w:tcPr>
          <w:p w14:paraId="23BF3C4A"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1.了解货物运输保险的含义、种类和基本原则；</w:t>
            </w:r>
          </w:p>
          <w:p w14:paraId="083B6F41"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2.掌握海运货物保险中风险、损失和费用的界定；</w:t>
            </w:r>
          </w:p>
          <w:p w14:paraId="5BD79B72"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3.掌握我国海运货物保险的险别及投保要求，以及保险金额和保险费的计算方法；</w:t>
            </w:r>
          </w:p>
          <w:p w14:paraId="469702A2"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4.了解伦敦保险协会海运货物保险条款，以及其他运输方式下的货物保险；</w:t>
            </w:r>
          </w:p>
          <w:p w14:paraId="20D1FC72"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5.熟悉外贸货物运输保险条款，理解保险索赔程序，能合理选择保险险别，并能规范、合理地订立合同中的保险条款</w:t>
            </w:r>
          </w:p>
        </w:tc>
        <w:tc>
          <w:tcPr>
            <w:tcW w:w="703" w:type="dxa"/>
            <w:vMerge/>
            <w:vAlign w:val="center"/>
          </w:tcPr>
          <w:p w14:paraId="45DF3AEB" w14:textId="77777777" w:rsidR="004C4BB6" w:rsidRDefault="004C4BB6">
            <w:pPr>
              <w:topLinePunct/>
              <w:ind w:left="240" w:hangingChars="100" w:hanging="240"/>
              <w:contextualSpacing/>
              <w:jc w:val="center"/>
              <w:rPr>
                <w:rFonts w:ascii="宋体" w:eastAsia="宋体" w:hAnsi="宋体" w:cs="宋体"/>
                <w:sz w:val="24"/>
              </w:rPr>
            </w:pPr>
          </w:p>
        </w:tc>
      </w:tr>
      <w:tr w:rsidR="004C4BB6" w14:paraId="0956E9AA" w14:textId="77777777">
        <w:trPr>
          <w:trHeight w:val="20"/>
          <w:jc w:val="center"/>
        </w:trPr>
        <w:tc>
          <w:tcPr>
            <w:tcW w:w="1039" w:type="dxa"/>
            <w:vMerge w:val="restart"/>
            <w:vAlign w:val="center"/>
          </w:tcPr>
          <w:p w14:paraId="0239FA06" w14:textId="77777777" w:rsidR="004C4BB6" w:rsidRDefault="002D29D1">
            <w:pPr>
              <w:jc w:val="center"/>
              <w:rPr>
                <w:rFonts w:ascii="宋体" w:eastAsia="宋体" w:hAnsi="宋体" w:cs="宋体"/>
                <w:sz w:val="24"/>
              </w:rPr>
            </w:pPr>
            <w:r>
              <w:rPr>
                <w:rFonts w:ascii="宋体" w:eastAsia="宋体" w:hAnsi="宋体" w:cs="宋体" w:hint="eastAsia"/>
                <w:sz w:val="24"/>
              </w:rPr>
              <w:t>国际支付结算</w:t>
            </w:r>
          </w:p>
        </w:tc>
        <w:tc>
          <w:tcPr>
            <w:tcW w:w="1425" w:type="dxa"/>
            <w:vAlign w:val="center"/>
          </w:tcPr>
          <w:p w14:paraId="2338BC45" w14:textId="77777777" w:rsidR="004C4BB6" w:rsidRDefault="002D29D1">
            <w:pPr>
              <w:jc w:val="center"/>
              <w:rPr>
                <w:rFonts w:ascii="宋体" w:eastAsia="宋体" w:hAnsi="宋体" w:cs="宋体"/>
                <w:sz w:val="24"/>
              </w:rPr>
            </w:pPr>
            <w:r>
              <w:rPr>
                <w:rFonts w:ascii="宋体" w:eastAsia="宋体" w:hAnsi="宋体" w:cs="宋体" w:hint="eastAsia"/>
                <w:sz w:val="24"/>
              </w:rPr>
              <w:t>国际支付工具</w:t>
            </w:r>
          </w:p>
        </w:tc>
        <w:tc>
          <w:tcPr>
            <w:tcW w:w="5355" w:type="dxa"/>
            <w:vAlign w:val="center"/>
          </w:tcPr>
          <w:p w14:paraId="4141F024"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1.掌握汇票、支票、本票等支付工具的含义和分类；</w:t>
            </w:r>
          </w:p>
          <w:p w14:paraId="2D219110"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2.熟悉汇票、支票、本票等支付工具的区别，能在外贸业务中选择合适的票据</w:t>
            </w:r>
          </w:p>
        </w:tc>
        <w:tc>
          <w:tcPr>
            <w:tcW w:w="703" w:type="dxa"/>
            <w:vMerge w:val="restart"/>
            <w:vAlign w:val="center"/>
          </w:tcPr>
          <w:p w14:paraId="78F5CF6D" w14:textId="77777777" w:rsidR="004C4BB6" w:rsidRDefault="002D29D1">
            <w:pPr>
              <w:topLinePunct/>
              <w:ind w:left="240" w:hangingChars="100" w:hanging="240"/>
              <w:contextualSpacing/>
              <w:jc w:val="center"/>
              <w:rPr>
                <w:rFonts w:ascii="宋体" w:eastAsia="宋体" w:hAnsi="宋体" w:cs="宋体"/>
                <w:sz w:val="24"/>
              </w:rPr>
            </w:pPr>
            <w:r>
              <w:rPr>
                <w:rFonts w:ascii="宋体" w:eastAsia="宋体" w:hAnsi="宋体" w:cs="宋体" w:hint="eastAsia"/>
                <w:sz w:val="24"/>
              </w:rPr>
              <w:t>20</w:t>
            </w:r>
          </w:p>
        </w:tc>
      </w:tr>
      <w:tr w:rsidR="004C4BB6" w14:paraId="3D1C578F" w14:textId="77777777">
        <w:trPr>
          <w:trHeight w:val="20"/>
          <w:jc w:val="center"/>
        </w:trPr>
        <w:tc>
          <w:tcPr>
            <w:tcW w:w="1039" w:type="dxa"/>
            <w:vMerge/>
            <w:vAlign w:val="center"/>
          </w:tcPr>
          <w:p w14:paraId="0ED2544C" w14:textId="77777777" w:rsidR="004C4BB6" w:rsidRDefault="004C4BB6">
            <w:pPr>
              <w:jc w:val="center"/>
              <w:rPr>
                <w:rFonts w:ascii="宋体" w:eastAsia="宋体" w:hAnsi="宋体" w:cs="宋体"/>
                <w:sz w:val="24"/>
              </w:rPr>
            </w:pPr>
          </w:p>
        </w:tc>
        <w:tc>
          <w:tcPr>
            <w:tcW w:w="1425" w:type="dxa"/>
            <w:vAlign w:val="center"/>
          </w:tcPr>
          <w:p w14:paraId="6FFFB9AC" w14:textId="77777777" w:rsidR="004C4BB6" w:rsidRDefault="002D29D1">
            <w:pPr>
              <w:jc w:val="center"/>
              <w:rPr>
                <w:rFonts w:ascii="宋体" w:eastAsia="宋体" w:hAnsi="宋体" w:cs="宋体"/>
                <w:sz w:val="24"/>
              </w:rPr>
            </w:pPr>
            <w:r>
              <w:rPr>
                <w:rFonts w:ascii="宋体" w:eastAsia="宋体" w:hAnsi="宋体" w:cs="宋体" w:hint="eastAsia"/>
                <w:sz w:val="24"/>
              </w:rPr>
              <w:t>国际支付方式</w:t>
            </w:r>
          </w:p>
        </w:tc>
        <w:tc>
          <w:tcPr>
            <w:tcW w:w="5355" w:type="dxa"/>
            <w:vAlign w:val="center"/>
          </w:tcPr>
          <w:p w14:paraId="310D7A96"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1.掌握汇付、托收、信用证等支付方式的含义、性质和种类；</w:t>
            </w:r>
          </w:p>
          <w:p w14:paraId="3A3F5F07"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2.熟悉汇付、托收、信用证的业务流程，能根据交易情况选择合适的支付方式；</w:t>
            </w:r>
          </w:p>
          <w:p w14:paraId="70D1C2FB"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3.了解银行保函、备用信用证、国际保理和出口信用保险的基础知识；</w:t>
            </w:r>
          </w:p>
          <w:p w14:paraId="147F5FB0"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4.熟悉各种支付方式的异同，会规避支付风险，能规范、合理地订立合同中的支付条款</w:t>
            </w:r>
          </w:p>
        </w:tc>
        <w:tc>
          <w:tcPr>
            <w:tcW w:w="703" w:type="dxa"/>
            <w:vMerge/>
            <w:vAlign w:val="center"/>
          </w:tcPr>
          <w:p w14:paraId="46D5C3E1" w14:textId="77777777" w:rsidR="004C4BB6" w:rsidRDefault="004C4BB6">
            <w:pPr>
              <w:topLinePunct/>
              <w:ind w:left="240" w:hangingChars="100" w:hanging="240"/>
              <w:contextualSpacing/>
              <w:jc w:val="center"/>
              <w:rPr>
                <w:rFonts w:ascii="宋体" w:eastAsia="宋体" w:hAnsi="宋体" w:cs="宋体"/>
                <w:sz w:val="24"/>
              </w:rPr>
            </w:pPr>
          </w:p>
        </w:tc>
      </w:tr>
      <w:tr w:rsidR="004C4BB6" w14:paraId="5F668138" w14:textId="77777777">
        <w:trPr>
          <w:trHeight w:val="20"/>
          <w:jc w:val="center"/>
        </w:trPr>
        <w:tc>
          <w:tcPr>
            <w:tcW w:w="1039" w:type="dxa"/>
            <w:vMerge w:val="restart"/>
            <w:vAlign w:val="center"/>
          </w:tcPr>
          <w:p w14:paraId="40C5694B" w14:textId="77777777" w:rsidR="004C4BB6" w:rsidRDefault="002D29D1">
            <w:pPr>
              <w:jc w:val="center"/>
              <w:rPr>
                <w:rFonts w:ascii="宋体" w:eastAsia="宋体" w:hAnsi="宋体" w:cs="宋体"/>
                <w:sz w:val="24"/>
              </w:rPr>
            </w:pPr>
            <w:r>
              <w:rPr>
                <w:rFonts w:ascii="宋体" w:eastAsia="宋体" w:hAnsi="宋体" w:cs="宋体" w:hint="eastAsia"/>
                <w:sz w:val="24"/>
              </w:rPr>
              <w:t>进出口合同履行</w:t>
            </w:r>
          </w:p>
        </w:tc>
        <w:tc>
          <w:tcPr>
            <w:tcW w:w="1425" w:type="dxa"/>
            <w:vAlign w:val="center"/>
          </w:tcPr>
          <w:p w14:paraId="1D417D57" w14:textId="77777777" w:rsidR="004C4BB6" w:rsidRDefault="002D29D1">
            <w:pPr>
              <w:jc w:val="center"/>
              <w:rPr>
                <w:rFonts w:ascii="宋体" w:eastAsia="宋体" w:hAnsi="宋体" w:cs="宋体"/>
                <w:sz w:val="24"/>
              </w:rPr>
            </w:pPr>
            <w:r>
              <w:rPr>
                <w:rFonts w:ascii="宋体" w:eastAsia="宋体" w:hAnsi="宋体" w:cs="宋体" w:hint="eastAsia"/>
                <w:sz w:val="24"/>
              </w:rPr>
              <w:t>争议预防与处理</w:t>
            </w:r>
          </w:p>
        </w:tc>
        <w:tc>
          <w:tcPr>
            <w:tcW w:w="5355" w:type="dxa"/>
            <w:vAlign w:val="center"/>
          </w:tcPr>
          <w:p w14:paraId="4437C56A"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1.理解货物检验范围及报检程序，能规范、合理地订立合同中的检验条款；</w:t>
            </w:r>
          </w:p>
          <w:p w14:paraId="0DC0BB88"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2.了解索赔、理赔与违约的概念，知晓索赔的依据、对象、期限及索赔金额的确定，能规范、合理地订立合同中的相关条款；</w:t>
            </w:r>
          </w:p>
          <w:p w14:paraId="27E8CF23"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3.理解不可抗力界定及不可抗力的法律后果，能规范、合理地订立合同中的不可抗力条款；</w:t>
            </w:r>
          </w:p>
          <w:p w14:paraId="54B460F5"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4.理解仲裁的含义、特点、作用及程序，能规范、合理订立地合同中的仲裁条款</w:t>
            </w:r>
          </w:p>
        </w:tc>
        <w:tc>
          <w:tcPr>
            <w:tcW w:w="703" w:type="dxa"/>
            <w:vMerge w:val="restart"/>
            <w:vAlign w:val="center"/>
          </w:tcPr>
          <w:p w14:paraId="76936333" w14:textId="77777777" w:rsidR="004C4BB6" w:rsidRDefault="002D29D1">
            <w:pPr>
              <w:topLinePunct/>
              <w:ind w:left="240" w:hangingChars="100" w:hanging="240"/>
              <w:contextualSpacing/>
              <w:jc w:val="center"/>
              <w:rPr>
                <w:rFonts w:ascii="宋体" w:eastAsia="宋体" w:hAnsi="宋体" w:cs="宋体"/>
                <w:sz w:val="24"/>
              </w:rPr>
            </w:pPr>
            <w:r>
              <w:rPr>
                <w:rFonts w:ascii="宋体" w:eastAsia="宋体" w:hAnsi="宋体" w:cs="宋体" w:hint="eastAsia"/>
                <w:sz w:val="24"/>
              </w:rPr>
              <w:t>24</w:t>
            </w:r>
          </w:p>
        </w:tc>
      </w:tr>
      <w:tr w:rsidR="004C4BB6" w14:paraId="6774E531" w14:textId="77777777">
        <w:trPr>
          <w:trHeight w:val="20"/>
          <w:jc w:val="center"/>
        </w:trPr>
        <w:tc>
          <w:tcPr>
            <w:tcW w:w="1039" w:type="dxa"/>
            <w:vMerge/>
            <w:vAlign w:val="center"/>
          </w:tcPr>
          <w:p w14:paraId="1A81572F" w14:textId="77777777" w:rsidR="004C4BB6" w:rsidRDefault="004C4BB6">
            <w:pPr>
              <w:jc w:val="center"/>
              <w:rPr>
                <w:rFonts w:ascii="宋体" w:eastAsia="宋体" w:hAnsi="宋体" w:cs="宋体"/>
                <w:sz w:val="24"/>
              </w:rPr>
            </w:pPr>
          </w:p>
        </w:tc>
        <w:tc>
          <w:tcPr>
            <w:tcW w:w="1425" w:type="dxa"/>
            <w:vAlign w:val="center"/>
          </w:tcPr>
          <w:p w14:paraId="327B5DFE" w14:textId="77777777" w:rsidR="004C4BB6" w:rsidRDefault="002D29D1">
            <w:pPr>
              <w:jc w:val="center"/>
              <w:rPr>
                <w:rFonts w:ascii="宋体" w:eastAsia="宋体" w:hAnsi="宋体" w:cs="宋体"/>
                <w:sz w:val="24"/>
              </w:rPr>
            </w:pPr>
            <w:r>
              <w:rPr>
                <w:rFonts w:ascii="宋体" w:eastAsia="宋体" w:hAnsi="宋体" w:cs="宋体" w:hint="eastAsia"/>
                <w:sz w:val="24"/>
              </w:rPr>
              <w:t>出口合同履行</w:t>
            </w:r>
          </w:p>
        </w:tc>
        <w:tc>
          <w:tcPr>
            <w:tcW w:w="5355" w:type="dxa"/>
            <w:vAlign w:val="center"/>
          </w:tcPr>
          <w:p w14:paraId="0F4AA778"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1.理解出口合同履行的基本程序，掌握出口合同履行过程中落实“货、证、运、款”各环节的注意事项；</w:t>
            </w:r>
          </w:p>
          <w:p w14:paraId="67DC20BF"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2.能准确缮制商业发票、装箱单、海运提单、原产地证明等出口单据</w:t>
            </w:r>
          </w:p>
        </w:tc>
        <w:tc>
          <w:tcPr>
            <w:tcW w:w="703" w:type="dxa"/>
            <w:vMerge/>
            <w:vAlign w:val="center"/>
          </w:tcPr>
          <w:p w14:paraId="61988508" w14:textId="77777777" w:rsidR="004C4BB6" w:rsidRDefault="004C4BB6">
            <w:pPr>
              <w:topLinePunct/>
              <w:ind w:left="240" w:hangingChars="100" w:hanging="240"/>
              <w:contextualSpacing/>
              <w:jc w:val="center"/>
              <w:rPr>
                <w:rFonts w:ascii="宋体" w:eastAsia="宋体" w:hAnsi="宋体" w:cs="宋体"/>
                <w:sz w:val="24"/>
              </w:rPr>
            </w:pPr>
          </w:p>
        </w:tc>
      </w:tr>
      <w:tr w:rsidR="004C4BB6" w14:paraId="411F23FB" w14:textId="77777777">
        <w:trPr>
          <w:trHeight w:val="20"/>
          <w:jc w:val="center"/>
        </w:trPr>
        <w:tc>
          <w:tcPr>
            <w:tcW w:w="1039" w:type="dxa"/>
            <w:vMerge/>
            <w:vAlign w:val="center"/>
          </w:tcPr>
          <w:p w14:paraId="7356DBBF" w14:textId="77777777" w:rsidR="004C4BB6" w:rsidRDefault="004C4BB6">
            <w:pPr>
              <w:jc w:val="center"/>
              <w:rPr>
                <w:rFonts w:ascii="宋体" w:eastAsia="宋体" w:hAnsi="宋体" w:cs="宋体"/>
                <w:sz w:val="24"/>
              </w:rPr>
            </w:pPr>
          </w:p>
        </w:tc>
        <w:tc>
          <w:tcPr>
            <w:tcW w:w="1425" w:type="dxa"/>
            <w:vAlign w:val="center"/>
          </w:tcPr>
          <w:p w14:paraId="5D251ADF" w14:textId="77777777" w:rsidR="004C4BB6" w:rsidRDefault="002D29D1">
            <w:pPr>
              <w:jc w:val="center"/>
              <w:rPr>
                <w:rFonts w:ascii="宋体" w:eastAsia="宋体" w:hAnsi="宋体" w:cs="宋体"/>
                <w:sz w:val="24"/>
              </w:rPr>
            </w:pPr>
            <w:r>
              <w:rPr>
                <w:rFonts w:ascii="宋体" w:eastAsia="宋体" w:hAnsi="宋体" w:cs="宋体" w:hint="eastAsia"/>
                <w:sz w:val="24"/>
              </w:rPr>
              <w:t>进口合同履行</w:t>
            </w:r>
          </w:p>
        </w:tc>
        <w:tc>
          <w:tcPr>
            <w:tcW w:w="5355" w:type="dxa"/>
            <w:vAlign w:val="center"/>
          </w:tcPr>
          <w:p w14:paraId="46E121E9" w14:textId="77777777" w:rsidR="004C4BB6" w:rsidRDefault="002D29D1" w:rsidP="00BF5CE3">
            <w:pPr>
              <w:ind w:left="240" w:hangingChars="100" w:hanging="240"/>
              <w:jc w:val="both"/>
              <w:rPr>
                <w:rFonts w:ascii="宋体" w:eastAsia="宋体" w:hAnsi="宋体"/>
                <w:sz w:val="24"/>
                <w:szCs w:val="24"/>
              </w:rPr>
            </w:pPr>
            <w:r>
              <w:rPr>
                <w:rFonts w:ascii="宋体" w:eastAsia="宋体" w:hAnsi="宋体" w:hint="eastAsia"/>
                <w:sz w:val="24"/>
                <w:szCs w:val="24"/>
              </w:rPr>
              <w:t>1.理解进口合同履行的基本程序，能根据合同正确申请或修改信用证；</w:t>
            </w:r>
          </w:p>
          <w:p w14:paraId="45D20359" w14:textId="77777777" w:rsidR="004C4BB6" w:rsidRDefault="002D29D1" w:rsidP="00BF5CE3">
            <w:pPr>
              <w:jc w:val="both"/>
              <w:rPr>
                <w:rFonts w:ascii="宋体" w:eastAsia="宋体" w:hAnsi="宋体"/>
                <w:sz w:val="24"/>
                <w:szCs w:val="24"/>
              </w:rPr>
            </w:pPr>
            <w:r>
              <w:rPr>
                <w:rFonts w:ascii="宋体" w:eastAsia="宋体" w:hAnsi="宋体" w:hint="eastAsia"/>
                <w:sz w:val="24"/>
                <w:szCs w:val="24"/>
              </w:rPr>
              <w:t>2.熟悉进口合同履行的各个环节注意事项</w:t>
            </w:r>
          </w:p>
        </w:tc>
        <w:tc>
          <w:tcPr>
            <w:tcW w:w="703" w:type="dxa"/>
            <w:vMerge/>
            <w:vAlign w:val="center"/>
          </w:tcPr>
          <w:p w14:paraId="3D197E96" w14:textId="77777777" w:rsidR="004C4BB6" w:rsidRDefault="004C4BB6">
            <w:pPr>
              <w:topLinePunct/>
              <w:ind w:left="240" w:hangingChars="100" w:hanging="240"/>
              <w:contextualSpacing/>
              <w:jc w:val="center"/>
              <w:rPr>
                <w:rFonts w:ascii="宋体" w:eastAsia="宋体" w:hAnsi="宋体" w:cs="宋体"/>
                <w:sz w:val="24"/>
              </w:rPr>
            </w:pPr>
          </w:p>
        </w:tc>
      </w:tr>
    </w:tbl>
    <w:p w14:paraId="0BEDDCE4" w14:textId="77777777" w:rsidR="004C4BB6" w:rsidRDefault="002D29D1">
      <w:pPr>
        <w:widowControl w:val="0"/>
        <w:autoSpaceDE w:val="0"/>
        <w:autoSpaceDN w:val="0"/>
        <w:adjustRightInd w:val="0"/>
        <w:ind w:firstLineChars="200" w:firstLine="562"/>
        <w:rPr>
          <w:rFonts w:ascii="宋体" w:eastAsia="宋体" w:hAnsi="宋体" w:cs="黑体"/>
          <w:b/>
          <w:sz w:val="28"/>
          <w:szCs w:val="28"/>
        </w:rPr>
      </w:pPr>
      <w:r>
        <w:rPr>
          <w:rFonts w:ascii="宋体" w:eastAsia="宋体" w:hAnsi="宋体" w:cs="黑体" w:hint="eastAsia"/>
          <w:b/>
          <w:sz w:val="28"/>
          <w:szCs w:val="28"/>
        </w:rPr>
        <w:lastRenderedPageBreak/>
        <w:t>六、实施建议</w:t>
      </w:r>
    </w:p>
    <w:p w14:paraId="27A192E2" w14:textId="77777777" w:rsidR="004C4BB6" w:rsidRDefault="002D29D1">
      <w:pPr>
        <w:topLinePunct/>
        <w:ind w:firstLineChars="200" w:firstLine="482"/>
        <w:jc w:val="both"/>
        <w:rPr>
          <w:rFonts w:ascii="宋体" w:eastAsia="宋体" w:hAnsi="宋体" w:cs="黑体"/>
          <w:b/>
          <w:sz w:val="24"/>
        </w:rPr>
      </w:pPr>
      <w:r>
        <w:rPr>
          <w:rFonts w:ascii="宋体" w:eastAsia="宋体" w:hAnsi="宋体" w:cs="黑体" w:hint="eastAsia"/>
          <w:b/>
          <w:sz w:val="24"/>
        </w:rPr>
        <w:t>（一）教学建议</w:t>
      </w:r>
    </w:p>
    <w:p w14:paraId="3B67F693"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rPr>
        <w:t>1.</w:t>
      </w:r>
      <w:r>
        <w:rPr>
          <w:rFonts w:ascii="宋体" w:eastAsia="宋体" w:hAnsi="Calibri" w:cs="宋体" w:hint="eastAsia"/>
          <w:kern w:val="0"/>
          <w:sz w:val="24"/>
          <w:szCs w:val="24"/>
          <w:lang w:val="zh-CN"/>
        </w:rPr>
        <w:t>探索思政元素</w:t>
      </w:r>
      <w:r>
        <w:rPr>
          <w:rFonts w:ascii="宋体" w:eastAsia="宋体" w:hAnsi="Calibri" w:cs="宋体" w:hint="eastAsia"/>
          <w:kern w:val="0"/>
          <w:sz w:val="24"/>
          <w:szCs w:val="24"/>
        </w:rPr>
        <w:t>，</w:t>
      </w:r>
      <w:r>
        <w:rPr>
          <w:rFonts w:ascii="宋体" w:eastAsia="宋体" w:hAnsi="Calibri" w:cs="宋体" w:hint="eastAsia"/>
          <w:kern w:val="0"/>
          <w:sz w:val="24"/>
          <w:szCs w:val="24"/>
          <w:lang w:val="zh-CN"/>
        </w:rPr>
        <w:t>聚焦育人价值。在教学中教师应围绕立德树人根本任务，探索外贸业务操作课程的特色思政元素，提炼本课程核心价值素养，聚焦本课程独特的育人价值，通过挖掘本课程“家国情怀”“社会责任”“安全意识”“实践创新”等思政元素，以德育发展定位课程培养目标，将思政教育贯穿于外贸业务操作课程实施教学全过程。</w:t>
      </w:r>
    </w:p>
    <w:p w14:paraId="362554A2"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2.突出主体地位，实现教学理念。根据“课程内容与职业标准对接、教学过程与生产过程对接”的要求，教师在设计课程时，遵循“以项目为背景，任务为导向，案例为载体”的模式，教学实践遵循“以学生为主体，教师为主导，练习为主线”的原则，构建以学习者为中心的教育生态，基于实际工作过程进行设计，通过对外贸业务操作工作任务进行分析，以企业真实项目过程为主线，从认知到技能进行由浅入深的能力培养，激发学生的求知欲望，培养学生对经济和社会问题的关注能力和分析能力，强化学生的知识应用能力，最终实现能力本位的教学理念，培养学生解决实际问题的综合能力。</w:t>
      </w:r>
    </w:p>
    <w:p w14:paraId="7F1C0E6D"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3.理论联系实践，改进教学方法。充分利用校内实训室，结合校外实训基地、实习单位和实施产教结合的场所，采用项目教学法、任务驱动法、情境教学法、等多种教学方法。学生通过接受任务、探究学习、尝试操作、展示评价等环节，使得教师与学生之间、学生与学生之间形成有机的整体，层层突破教学重点和难点，最终达成外贸业务操作课程的育人目标。</w:t>
      </w:r>
      <w:r>
        <w:rPr>
          <w:rFonts w:ascii="宋体" w:eastAsia="宋体" w:hAnsi="Calibri" w:cs="宋体"/>
          <w:kern w:val="0"/>
          <w:sz w:val="24"/>
          <w:szCs w:val="24"/>
          <w:lang w:val="zh-CN"/>
        </w:rPr>
        <w:t xml:space="preserve"> </w:t>
      </w:r>
    </w:p>
    <w:p w14:paraId="43108282" w14:textId="77777777" w:rsidR="004C4BB6" w:rsidRDefault="002D29D1">
      <w:pPr>
        <w:widowControl w:val="0"/>
        <w:autoSpaceDE w:val="0"/>
        <w:autoSpaceDN w:val="0"/>
        <w:adjustRightInd w:val="0"/>
        <w:ind w:firstLineChars="200"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4.拓展数字资源，提高教学效果。教师</w:t>
      </w:r>
      <w:r>
        <w:rPr>
          <w:rFonts w:ascii="宋体" w:eastAsia="宋体" w:hAnsi="Calibri" w:cs="宋体"/>
          <w:kern w:val="0"/>
          <w:sz w:val="24"/>
          <w:szCs w:val="24"/>
          <w:lang w:val="zh-CN"/>
        </w:rPr>
        <w:t>应</w:t>
      </w:r>
      <w:r>
        <w:rPr>
          <w:rFonts w:ascii="宋体" w:eastAsia="宋体" w:hAnsi="Calibri" w:cs="宋体" w:hint="eastAsia"/>
          <w:kern w:val="0"/>
          <w:sz w:val="24"/>
          <w:szCs w:val="24"/>
          <w:lang w:val="zh-CN"/>
        </w:rPr>
        <w:t>构建“线上线下”协同育人方式，拓展数字化资源，主动适应信息社会时代背景下的外贸业务操作教学方式，结合外贸业务操作课程特点，</w:t>
      </w:r>
      <w:r>
        <w:rPr>
          <w:rFonts w:ascii="宋体" w:eastAsia="宋体" w:hAnsi="Calibri" w:cs="宋体"/>
          <w:kern w:val="0"/>
          <w:sz w:val="24"/>
          <w:szCs w:val="24"/>
          <w:lang w:val="zh-CN"/>
        </w:rPr>
        <w:t>加强师生互动，</w:t>
      </w:r>
      <w:r>
        <w:rPr>
          <w:rFonts w:ascii="宋体" w:eastAsia="宋体" w:hAnsi="Calibri" w:cs="宋体" w:hint="eastAsia"/>
          <w:kern w:val="0"/>
          <w:sz w:val="24"/>
          <w:szCs w:val="24"/>
          <w:lang w:val="zh-CN"/>
        </w:rPr>
        <w:t>将信息技术与外贸业务操作课程深度融合，提高课堂教学的信息化程度，通过运用微视频、动画、图片、多媒体课件、实训软件等现代化多媒体教学手段，提高教学效果。</w:t>
      </w:r>
    </w:p>
    <w:p w14:paraId="0757DD74" w14:textId="77777777" w:rsidR="004C4BB6" w:rsidRDefault="002D29D1">
      <w:pPr>
        <w:widowControl w:val="0"/>
        <w:autoSpaceDE w:val="0"/>
        <w:autoSpaceDN w:val="0"/>
        <w:adjustRightInd w:val="0"/>
        <w:ind w:firstLineChars="200"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5.对接标准规范，提升职业素养。教师应</w:t>
      </w:r>
      <w:r>
        <w:rPr>
          <w:rFonts w:ascii="宋体" w:eastAsia="宋体" w:hAnsi="Calibri" w:cs="宋体"/>
          <w:kern w:val="0"/>
          <w:sz w:val="24"/>
          <w:szCs w:val="24"/>
          <w:lang w:val="zh-CN"/>
        </w:rPr>
        <w:t>根据</w:t>
      </w:r>
      <w:r>
        <w:rPr>
          <w:rFonts w:ascii="宋体" w:eastAsia="宋体" w:hAnsi="Calibri" w:cs="宋体" w:hint="eastAsia"/>
          <w:kern w:val="0"/>
          <w:sz w:val="24"/>
          <w:szCs w:val="24"/>
          <w:lang w:val="zh-CN"/>
        </w:rPr>
        <w:t>新时代行业企业发展趋势、</w:t>
      </w:r>
      <w:r>
        <w:rPr>
          <w:rFonts w:ascii="宋体" w:eastAsia="宋体" w:hAnsi="Calibri" w:cs="宋体"/>
          <w:kern w:val="0"/>
          <w:sz w:val="24"/>
          <w:szCs w:val="24"/>
          <w:lang w:val="zh-CN"/>
        </w:rPr>
        <w:t>专业人才的成长成才规律和</w:t>
      </w:r>
      <w:r>
        <w:rPr>
          <w:rFonts w:ascii="宋体" w:eastAsia="宋体" w:hAnsi="Calibri" w:cs="宋体" w:hint="eastAsia"/>
          <w:kern w:val="0"/>
          <w:sz w:val="24"/>
          <w:szCs w:val="24"/>
          <w:lang w:val="zh-CN"/>
        </w:rPr>
        <w:t>外贸企业岗位职业</w:t>
      </w:r>
      <w:r>
        <w:rPr>
          <w:rFonts w:ascii="宋体" w:eastAsia="宋体" w:hAnsi="Calibri" w:cs="宋体"/>
          <w:kern w:val="0"/>
          <w:sz w:val="24"/>
          <w:szCs w:val="24"/>
          <w:lang w:val="zh-CN"/>
        </w:rPr>
        <w:t>需</w:t>
      </w:r>
      <w:r>
        <w:rPr>
          <w:rFonts w:ascii="宋体" w:eastAsia="宋体" w:hAnsi="Calibri" w:cs="宋体" w:hint="eastAsia"/>
          <w:kern w:val="0"/>
          <w:sz w:val="24"/>
          <w:szCs w:val="24"/>
          <w:lang w:val="zh-CN"/>
        </w:rPr>
        <w:t>求</w:t>
      </w:r>
      <w:r>
        <w:rPr>
          <w:rFonts w:ascii="宋体" w:eastAsia="宋体" w:hAnsi="Calibri" w:cs="宋体"/>
          <w:kern w:val="0"/>
          <w:sz w:val="24"/>
          <w:szCs w:val="24"/>
          <w:lang w:val="zh-CN"/>
        </w:rPr>
        <w:t>，</w:t>
      </w:r>
      <w:r>
        <w:rPr>
          <w:rFonts w:ascii="宋体" w:eastAsia="宋体" w:hAnsi="Calibri" w:cs="宋体" w:hint="eastAsia"/>
          <w:kern w:val="0"/>
          <w:sz w:val="24"/>
          <w:szCs w:val="24"/>
          <w:lang w:val="zh-CN"/>
        </w:rPr>
        <w:t>将外贸行业职业标准、行业标准中技术要求、操作流程、管理规范、职业操守等内容融入外贸业务操作课程教学，同时将爱岗敬业、规则意识、吃苦耐劳、科学素养等职业品质的养成融入到相关教学实践中，使学生在知识和技能的学习中养成良好的职业操守和职业道德。</w:t>
      </w:r>
    </w:p>
    <w:p w14:paraId="6835DAF7" w14:textId="77777777" w:rsidR="004C4BB6" w:rsidRDefault="002D29D1">
      <w:pPr>
        <w:widowControl w:val="0"/>
        <w:autoSpaceDE w:val="0"/>
        <w:autoSpaceDN w:val="0"/>
        <w:adjustRightInd w:val="0"/>
        <w:ind w:firstLineChars="100" w:firstLine="241"/>
        <w:rPr>
          <w:rFonts w:ascii="宋体" w:eastAsia="宋体" w:hAnsi="Calibri" w:cs="宋体"/>
          <w:b/>
          <w:kern w:val="0"/>
          <w:sz w:val="24"/>
          <w:szCs w:val="24"/>
          <w:lang w:val="zh-CN"/>
        </w:rPr>
      </w:pPr>
      <w:r>
        <w:rPr>
          <w:rFonts w:ascii="宋体" w:eastAsia="宋体" w:hAnsi="Calibri" w:cs="宋体" w:hint="eastAsia"/>
          <w:b/>
          <w:kern w:val="0"/>
          <w:sz w:val="24"/>
          <w:szCs w:val="24"/>
          <w:lang w:val="zh-CN"/>
        </w:rPr>
        <w:t>（二）评价建议</w:t>
      </w:r>
    </w:p>
    <w:p w14:paraId="4392CA5F" w14:textId="77777777" w:rsidR="004C4BB6" w:rsidRDefault="002D29D1">
      <w:pPr>
        <w:widowControl w:val="0"/>
        <w:autoSpaceDE w:val="0"/>
        <w:autoSpaceDN w:val="0"/>
        <w:adjustRightInd w:val="0"/>
        <w:ind w:firstLine="480"/>
        <w:rPr>
          <w:rFonts w:ascii="宋体" w:eastAsia="宋体" w:hAnsi="Calibri" w:cs="宋体"/>
          <w:kern w:val="0"/>
          <w:sz w:val="24"/>
          <w:szCs w:val="24"/>
          <w:lang w:val="zh-CN"/>
        </w:rPr>
      </w:pPr>
      <w:r>
        <w:rPr>
          <w:rFonts w:ascii="宋体" w:eastAsia="宋体" w:hAnsi="Calibri" w:cs="宋体" w:hint="eastAsia"/>
          <w:kern w:val="0"/>
          <w:sz w:val="24"/>
          <w:szCs w:val="24"/>
          <w:lang w:val="zh-CN"/>
        </w:rPr>
        <w:t>1.突出形成性评价，结合课堂提问、实际操练、课后作业、模块考核等手段，加强学生参与环节的考核，并注重平时成绩记录。</w:t>
      </w:r>
    </w:p>
    <w:p w14:paraId="03CBA7E1" w14:textId="77777777" w:rsidR="004C4BB6" w:rsidRDefault="002D29D1">
      <w:pPr>
        <w:widowControl w:val="0"/>
        <w:autoSpaceDE w:val="0"/>
        <w:autoSpaceDN w:val="0"/>
        <w:adjustRightInd w:val="0"/>
        <w:ind w:firstLine="480"/>
        <w:rPr>
          <w:rFonts w:ascii="宋体" w:eastAsia="宋体" w:hAnsi="Calibri" w:cs="宋体"/>
          <w:kern w:val="0"/>
          <w:sz w:val="24"/>
          <w:szCs w:val="24"/>
          <w:lang w:val="zh-CN"/>
        </w:rPr>
      </w:pPr>
      <w:r>
        <w:rPr>
          <w:rFonts w:ascii="宋体" w:eastAsia="宋体" w:hAnsi="Calibri" w:cs="宋体" w:hint="eastAsia"/>
          <w:kern w:val="0"/>
          <w:sz w:val="24"/>
          <w:szCs w:val="24"/>
          <w:lang w:val="zh-CN"/>
        </w:rPr>
        <w:t>2.强调课程结束后总结性评价，结合案例分析、成果展示、期末测验等手段，注重考核学生所拥有的综合职业能力及水平。</w:t>
      </w:r>
    </w:p>
    <w:p w14:paraId="6C668EEE" w14:textId="77777777" w:rsidR="004C4BB6" w:rsidRDefault="002D29D1">
      <w:pPr>
        <w:widowControl w:val="0"/>
        <w:autoSpaceDE w:val="0"/>
        <w:autoSpaceDN w:val="0"/>
        <w:adjustRightInd w:val="0"/>
        <w:ind w:firstLine="480"/>
        <w:rPr>
          <w:rFonts w:ascii="宋体" w:eastAsia="宋体" w:hAnsi="Calibri" w:cs="宋体"/>
          <w:kern w:val="0"/>
          <w:sz w:val="24"/>
          <w:szCs w:val="24"/>
          <w:lang w:val="zh-CN"/>
        </w:rPr>
      </w:pPr>
      <w:r>
        <w:rPr>
          <w:rFonts w:ascii="宋体" w:eastAsia="宋体" w:hAnsi="Calibri" w:cs="宋体" w:hint="eastAsia"/>
          <w:kern w:val="0"/>
          <w:sz w:val="24"/>
          <w:szCs w:val="24"/>
          <w:lang w:val="zh-CN"/>
        </w:rPr>
        <w:t>3.课程考核要求把学生的职业道德、职业情感、职业责任纳入考核范围，以引导学生注重综合职业素质、特别是思想道德品质素质的培养。</w:t>
      </w:r>
    </w:p>
    <w:p w14:paraId="708353EC" w14:textId="77777777" w:rsidR="004C4BB6" w:rsidRDefault="002D29D1">
      <w:pPr>
        <w:widowControl w:val="0"/>
        <w:autoSpaceDE w:val="0"/>
        <w:autoSpaceDN w:val="0"/>
        <w:adjustRightInd w:val="0"/>
        <w:ind w:firstLine="480"/>
        <w:rPr>
          <w:rFonts w:ascii="宋体" w:eastAsia="宋体" w:hAnsi="Calibri" w:cs="宋体"/>
          <w:kern w:val="0"/>
          <w:sz w:val="24"/>
          <w:szCs w:val="24"/>
          <w:lang w:val="zh-CN"/>
        </w:rPr>
      </w:pPr>
      <w:r>
        <w:rPr>
          <w:rFonts w:ascii="宋体" w:eastAsia="宋体" w:hAnsi="Calibri" w:cs="宋体" w:hint="eastAsia"/>
          <w:kern w:val="0"/>
          <w:sz w:val="24"/>
          <w:szCs w:val="24"/>
          <w:lang w:val="zh-CN"/>
        </w:rPr>
        <w:t>4.评价标准参考相关职业岗位技能鉴定标准、行业企业职业岗位要求，评价</w:t>
      </w:r>
      <w:r>
        <w:rPr>
          <w:rFonts w:ascii="宋体" w:eastAsia="宋体" w:hAnsi="Calibri" w:cs="宋体" w:hint="eastAsia"/>
          <w:kern w:val="0"/>
          <w:sz w:val="24"/>
          <w:szCs w:val="24"/>
          <w:lang w:val="zh-CN"/>
        </w:rPr>
        <w:lastRenderedPageBreak/>
        <w:t>标准与学生综合职业能力提高相结合。要发挥教师、学生、实训导师、企业师傅等不同评价主体在评价中的作用。</w:t>
      </w:r>
    </w:p>
    <w:p w14:paraId="68D06C31" w14:textId="77777777" w:rsidR="004C4BB6" w:rsidRDefault="002D29D1">
      <w:pPr>
        <w:widowControl w:val="0"/>
        <w:autoSpaceDE w:val="0"/>
        <w:autoSpaceDN w:val="0"/>
        <w:adjustRightInd w:val="0"/>
        <w:ind w:firstLine="480"/>
        <w:rPr>
          <w:rFonts w:ascii="宋体" w:eastAsia="宋体" w:hAnsi="Calibri" w:cs="宋体"/>
          <w:kern w:val="0"/>
          <w:sz w:val="24"/>
          <w:szCs w:val="24"/>
          <w:lang w:val="zh-CN"/>
        </w:rPr>
      </w:pPr>
      <w:r>
        <w:rPr>
          <w:rFonts w:ascii="宋体" w:eastAsia="宋体" w:hAnsi="Calibri" w:cs="宋体" w:hint="eastAsia"/>
          <w:kern w:val="0"/>
          <w:sz w:val="24"/>
          <w:szCs w:val="24"/>
          <w:lang w:val="zh-CN"/>
        </w:rPr>
        <w:t>5</w:t>
      </w:r>
      <w:r>
        <w:rPr>
          <w:rFonts w:ascii="宋体" w:eastAsia="宋体" w:hAnsi="Calibri" w:cs="宋体"/>
          <w:kern w:val="0"/>
          <w:sz w:val="24"/>
          <w:szCs w:val="24"/>
          <w:lang w:val="zh-CN"/>
        </w:rPr>
        <w:t>.</w:t>
      </w:r>
      <w:r>
        <w:rPr>
          <w:rFonts w:ascii="宋体" w:eastAsia="宋体" w:hAnsi="Calibri" w:cs="宋体" w:hint="eastAsia"/>
          <w:kern w:val="0"/>
          <w:sz w:val="24"/>
          <w:szCs w:val="24"/>
          <w:lang w:val="zh-CN"/>
        </w:rPr>
        <w:t>注重将评价结果及时、客观向学生反馈，指出被评价者需要改进的地方，师生共同商讨改进的途径和方法，调动学生的学习积极性，根据学生反馈及时调整教学方法。</w:t>
      </w:r>
    </w:p>
    <w:p w14:paraId="36D0DC98" w14:textId="77777777" w:rsidR="004C4BB6" w:rsidRDefault="002D29D1">
      <w:pPr>
        <w:widowControl w:val="0"/>
        <w:autoSpaceDE w:val="0"/>
        <w:autoSpaceDN w:val="0"/>
        <w:adjustRightInd w:val="0"/>
        <w:ind w:firstLine="480"/>
        <w:jc w:val="both"/>
        <w:rPr>
          <w:rFonts w:ascii="宋体" w:eastAsia="宋体" w:hAnsi="Calibri" w:cs="宋体"/>
          <w:b/>
          <w:kern w:val="0"/>
          <w:sz w:val="24"/>
          <w:szCs w:val="24"/>
          <w:lang w:val="zh-CN"/>
        </w:rPr>
      </w:pPr>
      <w:r>
        <w:rPr>
          <w:rFonts w:ascii="宋体" w:eastAsia="宋体" w:hAnsi="Calibri" w:cs="宋体" w:hint="eastAsia"/>
          <w:b/>
          <w:kern w:val="0"/>
          <w:sz w:val="24"/>
          <w:szCs w:val="24"/>
          <w:lang w:val="zh-CN"/>
        </w:rPr>
        <w:t>（三）教材编写和选用建议</w:t>
      </w:r>
    </w:p>
    <w:p w14:paraId="415A1B5A"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1</w:t>
      </w:r>
      <w:r>
        <w:rPr>
          <w:rFonts w:ascii="宋体" w:eastAsia="宋体" w:hAnsi="Calibri" w:cs="宋体"/>
          <w:kern w:val="0"/>
          <w:sz w:val="24"/>
          <w:szCs w:val="24"/>
          <w:lang w:val="zh-CN"/>
        </w:rPr>
        <w:t>.</w:t>
      </w:r>
      <w:r>
        <w:rPr>
          <w:rFonts w:ascii="宋体" w:eastAsia="宋体" w:hAnsi="Calibri" w:cs="宋体" w:hint="eastAsia"/>
          <w:kern w:val="0"/>
          <w:sz w:val="24"/>
          <w:szCs w:val="24"/>
          <w:lang w:val="zh-CN"/>
        </w:rPr>
        <w:t>教材的编写和选用必须以本课程标准为依据。</w:t>
      </w:r>
    </w:p>
    <w:p w14:paraId="1AFAC0D8"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2.教材编写要吸纳行业、企业专家共同参与，对接岗位职责，突出工作过程导向，紧密贴合职业资格标准，充分考虑互联网技术对外贸业务操作的影响。</w:t>
      </w:r>
    </w:p>
    <w:p w14:paraId="343639BE"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kern w:val="0"/>
          <w:sz w:val="24"/>
          <w:szCs w:val="24"/>
          <w:lang w:val="zh-CN"/>
        </w:rPr>
        <w:t>3.</w:t>
      </w:r>
      <w:r>
        <w:rPr>
          <w:rFonts w:ascii="宋体" w:eastAsia="宋体" w:hAnsi="Calibri" w:cs="宋体" w:hint="eastAsia"/>
          <w:kern w:val="0"/>
          <w:sz w:val="24"/>
          <w:szCs w:val="24"/>
          <w:lang w:val="zh-CN"/>
        </w:rPr>
        <w:t>教材呈现方式应符合中职生的年龄特征与认知规律，图文并茂，增强学生阅读教材的兴趣，为学生提供思考的空间。</w:t>
      </w:r>
    </w:p>
    <w:p w14:paraId="027C0448" w14:textId="77777777" w:rsidR="004C4BB6" w:rsidRDefault="002D29D1">
      <w:pPr>
        <w:widowControl w:val="0"/>
        <w:autoSpaceDE w:val="0"/>
        <w:autoSpaceDN w:val="0"/>
        <w:adjustRightInd w:val="0"/>
        <w:ind w:firstLine="480"/>
        <w:jc w:val="both"/>
        <w:rPr>
          <w:rFonts w:ascii="宋体" w:eastAsia="宋体" w:hAnsi="Calibri" w:cs="宋体"/>
          <w:b/>
          <w:kern w:val="0"/>
          <w:sz w:val="24"/>
          <w:szCs w:val="24"/>
          <w:lang w:val="zh-CN"/>
        </w:rPr>
      </w:pPr>
      <w:r>
        <w:rPr>
          <w:rFonts w:ascii="宋体" w:eastAsia="宋体" w:hAnsi="Calibri" w:cs="宋体" w:hint="eastAsia"/>
          <w:b/>
          <w:kern w:val="0"/>
          <w:sz w:val="24"/>
          <w:szCs w:val="24"/>
          <w:lang w:val="zh-CN"/>
        </w:rPr>
        <w:t>（四）课程资源开发与利用建议</w:t>
      </w:r>
    </w:p>
    <w:p w14:paraId="79E620DE"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1.教师应主动学习新知识、新方法和新理念，加强专业锻炼和企业研修学习，提高专业实践技能和教学能力。</w:t>
      </w:r>
    </w:p>
    <w:p w14:paraId="0C6EBBEA"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hint="eastAsia"/>
          <w:kern w:val="0"/>
          <w:sz w:val="24"/>
          <w:szCs w:val="24"/>
          <w:lang w:val="zh-CN"/>
        </w:rPr>
        <w:t>2.充分发挥现代信息技术优势，利用仿真软件和多媒体课件辅助教学，开发和利用校园网络课程资源，充分利用诸如电子书籍、电子期刊、数据库、数字图书馆、教育网站和电子论坛等网上信息资源，建立学习资料库，推荐与专业相关的网址，培养学生自主学习、资料查询等能力。</w:t>
      </w:r>
    </w:p>
    <w:p w14:paraId="3F10D669" w14:textId="77777777" w:rsidR="004C4BB6" w:rsidRDefault="002D29D1">
      <w:pPr>
        <w:widowControl w:val="0"/>
        <w:autoSpaceDE w:val="0"/>
        <w:autoSpaceDN w:val="0"/>
        <w:adjustRightInd w:val="0"/>
        <w:ind w:firstLine="480"/>
        <w:jc w:val="both"/>
        <w:rPr>
          <w:rFonts w:ascii="宋体" w:eastAsia="宋体" w:hAnsi="Calibri" w:cs="宋体"/>
          <w:kern w:val="0"/>
          <w:sz w:val="24"/>
          <w:szCs w:val="24"/>
          <w:lang w:val="zh-CN"/>
        </w:rPr>
      </w:pPr>
      <w:r>
        <w:rPr>
          <w:rFonts w:ascii="宋体" w:eastAsia="宋体" w:hAnsi="Calibri" w:cs="宋体"/>
          <w:kern w:val="0"/>
          <w:sz w:val="24"/>
          <w:szCs w:val="24"/>
          <w:lang w:val="zh-CN"/>
        </w:rPr>
        <w:t>3</w:t>
      </w:r>
      <w:r>
        <w:rPr>
          <w:rFonts w:ascii="宋体" w:eastAsia="宋体" w:hAnsi="Calibri" w:cs="宋体" w:hint="eastAsia"/>
          <w:kern w:val="0"/>
          <w:sz w:val="24"/>
          <w:szCs w:val="24"/>
          <w:lang w:val="zh-CN"/>
        </w:rPr>
        <w:t>.注重技术资料的配置和利用。充分挖掘校企合作等优质资源。聘请有实践经验的行业、企业专家、外贸业务人员等担任兼职教师。</w:t>
      </w:r>
    </w:p>
    <w:p w14:paraId="33A59A5E" w14:textId="77777777" w:rsidR="004C4BB6" w:rsidRDefault="002D29D1">
      <w:pPr>
        <w:widowControl w:val="0"/>
        <w:topLinePunct/>
        <w:adjustRightInd w:val="0"/>
        <w:ind w:firstLineChars="200" w:firstLine="562"/>
        <w:jc w:val="both"/>
        <w:rPr>
          <w:rFonts w:ascii="宋体" w:eastAsia="宋体" w:hAnsi="宋体" w:cs="黑体"/>
          <w:b/>
          <w:sz w:val="28"/>
          <w:szCs w:val="28"/>
        </w:rPr>
      </w:pPr>
      <w:r>
        <w:rPr>
          <w:rFonts w:ascii="宋体" w:eastAsia="宋体" w:hAnsi="宋体" w:cs="黑体" w:hint="eastAsia"/>
          <w:b/>
          <w:sz w:val="28"/>
          <w:szCs w:val="28"/>
        </w:rPr>
        <w:t>七、说明</w:t>
      </w:r>
    </w:p>
    <w:p w14:paraId="0DEAE753" w14:textId="77777777" w:rsidR="004C4BB6" w:rsidRDefault="002D29D1">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本标准依据《江苏省中等职业学校国际贸易专业类课程指导方案》编制，适用于江苏省中等职业学校国际贸易类各专业（三年制）学生。</w:t>
      </w:r>
    </w:p>
    <w:p w14:paraId="0A0DEFCE" w14:textId="77777777" w:rsidR="004C4BB6" w:rsidRDefault="004C4BB6">
      <w:pPr>
        <w:pStyle w:val="a3"/>
        <w:ind w:firstLineChars="200" w:firstLine="480"/>
        <w:jc w:val="both"/>
        <w:rPr>
          <w:rFonts w:ascii="宋体" w:eastAsia="宋体" w:hAnsi="宋体" w:cs="宋体"/>
          <w:sz w:val="24"/>
        </w:rPr>
      </w:pPr>
    </w:p>
    <w:p w14:paraId="03490439" w14:textId="77777777" w:rsidR="004C4BB6" w:rsidRDefault="002D29D1">
      <w:pPr>
        <w:spacing w:line="0" w:lineRule="atLeast"/>
        <w:ind w:firstLineChars="200" w:firstLine="482"/>
        <w:jc w:val="both"/>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冯洁、陈陈、邹莉，无锡旅游商贸高等职业技术学校；黄敏芳，江阴中等专业学校；邵玲，</w:t>
      </w:r>
      <w:r>
        <w:rPr>
          <w:rFonts w:ascii="宋体" w:eastAsia="宋体" w:hAnsi="宋体" w:cs="宋体"/>
          <w:sz w:val="24"/>
        </w:rPr>
        <w:t>江苏省南通中等专业学校</w:t>
      </w:r>
      <w:r>
        <w:rPr>
          <w:rFonts w:ascii="宋体" w:eastAsia="宋体" w:hAnsi="宋体" w:cs="宋体" w:hint="eastAsia"/>
          <w:sz w:val="24"/>
        </w:rPr>
        <w:t>；王明艳，新麦机械(中国）股份有限公司）</w:t>
      </w:r>
    </w:p>
    <w:sectPr w:rsidR="004C4BB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EAA04" w14:textId="77777777" w:rsidR="004E64CB" w:rsidRDefault="004E64CB" w:rsidP="00B86F21">
      <w:r>
        <w:separator/>
      </w:r>
    </w:p>
  </w:endnote>
  <w:endnote w:type="continuationSeparator" w:id="0">
    <w:p w14:paraId="384B6BE9" w14:textId="77777777" w:rsidR="004E64CB" w:rsidRDefault="004E64CB" w:rsidP="00B8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793202"/>
      <w:docPartObj>
        <w:docPartGallery w:val="Page Numbers (Bottom of Page)"/>
        <w:docPartUnique/>
      </w:docPartObj>
    </w:sdtPr>
    <w:sdtContent>
      <w:p w14:paraId="1D3A601E" w14:textId="489F09ED" w:rsidR="00B86F21" w:rsidRDefault="00B86F21">
        <w:pPr>
          <w:pStyle w:val="a7"/>
          <w:jc w:val="center"/>
        </w:pPr>
        <w:r>
          <w:fldChar w:fldCharType="begin"/>
        </w:r>
        <w:r>
          <w:instrText>PAGE   \* MERGEFORMAT</w:instrText>
        </w:r>
        <w:r>
          <w:fldChar w:fldCharType="separate"/>
        </w:r>
        <w:r w:rsidRPr="00B86F21">
          <w:rPr>
            <w:noProof/>
            <w:lang w:val="zh-CN"/>
          </w:rPr>
          <w:t>1</w:t>
        </w:r>
        <w:r>
          <w:fldChar w:fldCharType="end"/>
        </w:r>
      </w:p>
    </w:sdtContent>
  </w:sdt>
  <w:p w14:paraId="13BA868F" w14:textId="77777777" w:rsidR="00B86F21" w:rsidRDefault="00B86F2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ED368" w14:textId="77777777" w:rsidR="004E64CB" w:rsidRDefault="004E64CB" w:rsidP="00B86F21">
      <w:r>
        <w:separator/>
      </w:r>
    </w:p>
  </w:footnote>
  <w:footnote w:type="continuationSeparator" w:id="0">
    <w:p w14:paraId="6E07CCFC" w14:textId="77777777" w:rsidR="004E64CB" w:rsidRDefault="004E64CB" w:rsidP="00B86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19576D"/>
    <w:rsid w:val="00066B1A"/>
    <w:rsid w:val="00086E96"/>
    <w:rsid w:val="0009710D"/>
    <w:rsid w:val="000F09F5"/>
    <w:rsid w:val="00121F83"/>
    <w:rsid w:val="0015185B"/>
    <w:rsid w:val="001930BD"/>
    <w:rsid w:val="0019576D"/>
    <w:rsid w:val="001A14F2"/>
    <w:rsid w:val="001A6A12"/>
    <w:rsid w:val="001C3408"/>
    <w:rsid w:val="0022290A"/>
    <w:rsid w:val="0025588B"/>
    <w:rsid w:val="00260BFC"/>
    <w:rsid w:val="002C0538"/>
    <w:rsid w:val="002D29D1"/>
    <w:rsid w:val="002D388E"/>
    <w:rsid w:val="003354A3"/>
    <w:rsid w:val="003456E1"/>
    <w:rsid w:val="003B5AF7"/>
    <w:rsid w:val="003D3A06"/>
    <w:rsid w:val="003D6203"/>
    <w:rsid w:val="003F66B6"/>
    <w:rsid w:val="0047233F"/>
    <w:rsid w:val="00472ABA"/>
    <w:rsid w:val="00483D67"/>
    <w:rsid w:val="004B2FC7"/>
    <w:rsid w:val="004B4A35"/>
    <w:rsid w:val="004C4BB6"/>
    <w:rsid w:val="004D26AC"/>
    <w:rsid w:val="004E64CB"/>
    <w:rsid w:val="00591B5B"/>
    <w:rsid w:val="005C0895"/>
    <w:rsid w:val="006276D6"/>
    <w:rsid w:val="00651BFC"/>
    <w:rsid w:val="00664773"/>
    <w:rsid w:val="00696000"/>
    <w:rsid w:val="007048A0"/>
    <w:rsid w:val="0070687D"/>
    <w:rsid w:val="00720BD9"/>
    <w:rsid w:val="007542B2"/>
    <w:rsid w:val="00773B14"/>
    <w:rsid w:val="00781A47"/>
    <w:rsid w:val="007F3DD2"/>
    <w:rsid w:val="0083116F"/>
    <w:rsid w:val="00831C92"/>
    <w:rsid w:val="00841389"/>
    <w:rsid w:val="008552AC"/>
    <w:rsid w:val="008C7033"/>
    <w:rsid w:val="008F44B2"/>
    <w:rsid w:val="009119D6"/>
    <w:rsid w:val="00922A89"/>
    <w:rsid w:val="00963852"/>
    <w:rsid w:val="0098168F"/>
    <w:rsid w:val="009E317D"/>
    <w:rsid w:val="009F30C1"/>
    <w:rsid w:val="00A37701"/>
    <w:rsid w:val="00B3507C"/>
    <w:rsid w:val="00B4493E"/>
    <w:rsid w:val="00B704E0"/>
    <w:rsid w:val="00B86F21"/>
    <w:rsid w:val="00BC609B"/>
    <w:rsid w:val="00BF5CE3"/>
    <w:rsid w:val="00CA1199"/>
    <w:rsid w:val="00CA61ED"/>
    <w:rsid w:val="00D53179"/>
    <w:rsid w:val="00D77B1C"/>
    <w:rsid w:val="00D85E11"/>
    <w:rsid w:val="00D95674"/>
    <w:rsid w:val="00E205CC"/>
    <w:rsid w:val="00E270CC"/>
    <w:rsid w:val="00E90566"/>
    <w:rsid w:val="00EA0423"/>
    <w:rsid w:val="00EB7BDA"/>
    <w:rsid w:val="00ED576D"/>
    <w:rsid w:val="00F50620"/>
    <w:rsid w:val="00F77092"/>
    <w:rsid w:val="00F80C1B"/>
    <w:rsid w:val="00FD08EA"/>
    <w:rsid w:val="00FE3EB3"/>
    <w:rsid w:val="00FE6F79"/>
    <w:rsid w:val="0EB43AD7"/>
    <w:rsid w:val="137B725B"/>
    <w:rsid w:val="169A17AF"/>
    <w:rsid w:val="1F0D091B"/>
    <w:rsid w:val="35640A6F"/>
    <w:rsid w:val="54EC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C03EF4-07FB-499E-ACFA-14EBE64F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文字 字符"/>
    <w:basedOn w:val="a0"/>
    <w:link w:val="a3"/>
    <w:autoRedefine/>
    <w:uiPriority w:val="99"/>
    <w:qFormat/>
  </w:style>
  <w:style w:type="character" w:customStyle="1" w:styleId="a6">
    <w:name w:val="批注框文本 字符"/>
    <w:basedOn w:val="a0"/>
    <w:link w:val="a5"/>
    <w:autoRedefine/>
    <w:uiPriority w:val="99"/>
    <w:semiHidden/>
    <w:qFormat/>
    <w:rPr>
      <w:sz w:val="18"/>
      <w:szCs w:val="18"/>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5</Pages>
  <Words>677</Words>
  <Characters>3863</Characters>
  <Application>Microsoft Office Word</Application>
  <DocSecurity>0</DocSecurity>
  <Lines>32</Lines>
  <Paragraphs>9</Paragraphs>
  <ScaleCrop>false</ScaleCrop>
  <Company>MS</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117</cp:revision>
  <dcterms:created xsi:type="dcterms:W3CDTF">2024-01-27T08:33:00Z</dcterms:created>
  <dcterms:modified xsi:type="dcterms:W3CDTF">2024-07-10T05:42:00Z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5AD435DB385B48DDBF4CC2445A8E7222_12</vt:lpwstr>
  </property>
</Properties>
</file>