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C20FD" w14:textId="77777777" w:rsidR="00181D88" w:rsidRPr="003469C1" w:rsidRDefault="008F6BB5">
      <w:pPr>
        <w:spacing w:line="520" w:lineRule="exact"/>
        <w:jc w:val="center"/>
        <w:rPr>
          <w:rFonts w:ascii="宋体" w:eastAsia="宋体" w:hAnsi="宋体"/>
          <w:b/>
          <w:sz w:val="32"/>
          <w:szCs w:val="32"/>
        </w:rPr>
      </w:pPr>
      <w:r w:rsidRPr="003469C1">
        <w:rPr>
          <w:rFonts w:ascii="宋体" w:eastAsia="宋体" w:hAnsi="宋体" w:hint="eastAsia"/>
          <w:b/>
          <w:sz w:val="32"/>
          <w:szCs w:val="32"/>
        </w:rPr>
        <w:t>江苏省中等职业学校航空运输专业类</w:t>
      </w:r>
    </w:p>
    <w:p w14:paraId="5A8A77FB" w14:textId="77777777" w:rsidR="00181D88" w:rsidRPr="003469C1" w:rsidRDefault="008F6BB5">
      <w:pPr>
        <w:spacing w:line="520" w:lineRule="exact"/>
        <w:jc w:val="center"/>
        <w:rPr>
          <w:rFonts w:ascii="宋体" w:eastAsia="宋体" w:hAnsi="宋体"/>
          <w:b/>
          <w:sz w:val="44"/>
          <w:szCs w:val="44"/>
        </w:rPr>
      </w:pPr>
      <w:r w:rsidRPr="003469C1">
        <w:rPr>
          <w:rFonts w:ascii="宋体" w:eastAsia="宋体" w:hAnsi="宋体" w:hint="eastAsia"/>
          <w:b/>
          <w:sz w:val="32"/>
          <w:szCs w:val="32"/>
        </w:rPr>
        <w:t>课程指导方案（试行）</w:t>
      </w:r>
    </w:p>
    <w:p w14:paraId="0D29AB82" w14:textId="77777777" w:rsidR="00181D88" w:rsidRPr="003469C1" w:rsidRDefault="00181D88">
      <w:pPr>
        <w:spacing w:line="400" w:lineRule="exact"/>
        <w:ind w:firstLineChars="200" w:firstLine="480"/>
        <w:rPr>
          <w:rFonts w:ascii="宋体" w:eastAsia="宋体" w:hAnsi="宋体" w:cs="仿宋"/>
          <w:sz w:val="24"/>
        </w:rPr>
      </w:pPr>
    </w:p>
    <w:p w14:paraId="12A54D1B"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为适应江苏经济社会发展对复合型技术技能人才的需求，以及我省中等职业学校按专业类招生培养和教学评价的改革趋势，凸显中等职业教育“宽口径、厚基础”的人才培养定位，构建以促进学生发展为中心的课程教学体系，提高基于专业类的中等职业学校人才培养质量，特制订本专业类课程指导方案。</w:t>
      </w:r>
    </w:p>
    <w:p w14:paraId="6A8BC518" w14:textId="77777777" w:rsidR="00181D88" w:rsidRPr="003469C1" w:rsidRDefault="008F6BB5">
      <w:pPr>
        <w:spacing w:beforeLines="25" w:before="78" w:afterLines="25" w:after="78" w:line="400" w:lineRule="exact"/>
        <w:ind w:firstLineChars="200" w:firstLine="482"/>
        <w:rPr>
          <w:rFonts w:ascii="宋体" w:eastAsia="宋体" w:hAnsi="宋体" w:cs="仿宋"/>
          <w:b/>
          <w:sz w:val="24"/>
        </w:rPr>
      </w:pPr>
      <w:r w:rsidRPr="003469C1">
        <w:rPr>
          <w:rFonts w:ascii="宋体" w:eastAsia="宋体" w:hAnsi="宋体" w:cs="仿宋" w:hint="eastAsia"/>
          <w:b/>
          <w:sz w:val="24"/>
        </w:rPr>
        <w:t>一、专业类名称及专业范围</w:t>
      </w:r>
    </w:p>
    <w:p w14:paraId="0F152414" w14:textId="77777777" w:rsidR="00181D88" w:rsidRPr="003469C1" w:rsidRDefault="008F6BB5">
      <w:pPr>
        <w:tabs>
          <w:tab w:val="center" w:pos="4394"/>
        </w:tabs>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（一）</w:t>
      </w:r>
      <w:r w:rsidRPr="003469C1">
        <w:rPr>
          <w:rFonts w:ascii="宋体" w:eastAsia="宋体" w:hAnsi="宋体" w:cs="仿宋"/>
          <w:b/>
          <w:sz w:val="24"/>
        </w:rPr>
        <w:t>专业类名称及代码</w:t>
      </w:r>
    </w:p>
    <w:p w14:paraId="3915DE7F"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航空运输类（代码：24）</w:t>
      </w:r>
    </w:p>
    <w:p w14:paraId="17056FB4"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（二）专业范围</w:t>
      </w:r>
    </w:p>
    <w:p w14:paraId="469AFD65"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民航运输服务（700401）、航空服务（700402）等。</w:t>
      </w:r>
    </w:p>
    <w:p w14:paraId="42F7DD97" w14:textId="77777777" w:rsidR="00181D88" w:rsidRPr="003469C1" w:rsidRDefault="008F6BB5">
      <w:pPr>
        <w:spacing w:beforeLines="25" w:before="78" w:afterLines="25" w:after="78" w:line="400" w:lineRule="exact"/>
        <w:ind w:firstLineChars="200" w:firstLine="482"/>
        <w:rPr>
          <w:rFonts w:ascii="宋体" w:eastAsia="宋体" w:hAnsi="宋体" w:cs="仿宋"/>
          <w:b/>
          <w:sz w:val="24"/>
        </w:rPr>
      </w:pPr>
      <w:r w:rsidRPr="003469C1">
        <w:rPr>
          <w:rFonts w:ascii="宋体" w:eastAsia="宋体" w:hAnsi="宋体" w:cs="仿宋" w:hint="eastAsia"/>
          <w:b/>
          <w:sz w:val="24"/>
        </w:rPr>
        <w:t>二、行业及职业面向</w:t>
      </w:r>
    </w:p>
    <w:p w14:paraId="39FCB1CA"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sz w:val="24"/>
        </w:rPr>
        <w:t>依据《国民经济行业分类》（</w:t>
      </w:r>
      <w:r w:rsidRPr="003469C1">
        <w:rPr>
          <w:rFonts w:ascii="宋体" w:eastAsia="宋体" w:hAnsi="宋体" w:cs="仿宋" w:hint="eastAsia"/>
          <w:sz w:val="24"/>
        </w:rPr>
        <w:t>2022年版</w:t>
      </w:r>
      <w:r w:rsidRPr="003469C1">
        <w:rPr>
          <w:rFonts w:ascii="宋体" w:eastAsia="宋体" w:hAnsi="宋体" w:cs="仿宋"/>
          <w:sz w:val="24"/>
        </w:rPr>
        <w:t>），</w:t>
      </w:r>
      <w:r w:rsidRPr="003469C1">
        <w:rPr>
          <w:rFonts w:ascii="宋体" w:eastAsia="宋体" w:hAnsi="宋体" w:cs="仿宋" w:hint="eastAsia"/>
          <w:sz w:val="24"/>
        </w:rPr>
        <w:t>以及江苏民航运输产业布局</w:t>
      </w:r>
      <w:r w:rsidRPr="003469C1">
        <w:rPr>
          <w:rFonts w:ascii="宋体" w:eastAsia="宋体" w:hAnsi="宋体" w:cs="仿宋"/>
          <w:sz w:val="24"/>
        </w:rPr>
        <w:t>，梳理出江苏中等职业教育</w:t>
      </w:r>
      <w:r w:rsidRPr="003469C1">
        <w:rPr>
          <w:rFonts w:ascii="宋体" w:eastAsia="宋体" w:hAnsi="宋体" w:cs="仿宋" w:hint="eastAsia"/>
          <w:sz w:val="24"/>
        </w:rPr>
        <w:t>航空运输</w:t>
      </w:r>
      <w:r w:rsidRPr="003469C1">
        <w:rPr>
          <w:rFonts w:ascii="宋体" w:eastAsia="宋体" w:hAnsi="宋体" w:cs="仿宋"/>
          <w:sz w:val="24"/>
        </w:rPr>
        <w:t>类专业的行业面向及其在区域生产实际中的比重，以及</w:t>
      </w:r>
      <w:r w:rsidRPr="003469C1">
        <w:rPr>
          <w:rFonts w:ascii="宋体" w:eastAsia="宋体" w:hAnsi="宋体" w:cs="仿宋" w:hint="eastAsia"/>
          <w:sz w:val="24"/>
        </w:rPr>
        <w:t>航空运输类</w:t>
      </w:r>
      <w:r w:rsidRPr="003469C1">
        <w:rPr>
          <w:rFonts w:ascii="宋体" w:eastAsia="宋体" w:hAnsi="宋体" w:cs="仿宋"/>
          <w:sz w:val="24"/>
        </w:rPr>
        <w:t>专业的主要职业面向，具体见表1。</w:t>
      </w:r>
    </w:p>
    <w:p w14:paraId="2E3D543F" w14:textId="77777777" w:rsidR="00181D88" w:rsidRPr="003469C1" w:rsidRDefault="008F6BB5">
      <w:pPr>
        <w:spacing w:line="400" w:lineRule="exact"/>
        <w:jc w:val="center"/>
        <w:rPr>
          <w:rFonts w:ascii="宋体" w:eastAsia="宋体" w:hAnsi="宋体" w:cs="仿宋"/>
          <w:b/>
          <w:sz w:val="24"/>
        </w:rPr>
      </w:pPr>
      <w:r w:rsidRPr="003469C1">
        <w:rPr>
          <w:rFonts w:ascii="宋体" w:eastAsia="宋体" w:hAnsi="宋体" w:cs="仿宋" w:hint="eastAsia"/>
          <w:b/>
          <w:sz w:val="24"/>
        </w:rPr>
        <w:t>表1</w:t>
      </w:r>
      <w:r w:rsidRPr="003469C1">
        <w:rPr>
          <w:rFonts w:ascii="宋体" w:eastAsia="宋体" w:hAnsi="宋体" w:cs="仿宋"/>
          <w:b/>
          <w:sz w:val="24"/>
        </w:rPr>
        <w:t xml:space="preserve"> </w:t>
      </w:r>
      <w:r w:rsidRPr="003469C1">
        <w:rPr>
          <w:rFonts w:ascii="宋体" w:eastAsia="宋体" w:hAnsi="宋体" w:cs="仿宋" w:hint="eastAsia"/>
          <w:b/>
          <w:sz w:val="24"/>
        </w:rPr>
        <w:t>江苏航空运输行业及职业面向分析表</w:t>
      </w:r>
    </w:p>
    <w:tbl>
      <w:tblPr>
        <w:tblStyle w:val="aa"/>
        <w:tblW w:w="8431" w:type="dxa"/>
        <w:jc w:val="center"/>
        <w:tblLook w:val="04A0" w:firstRow="1" w:lastRow="0" w:firstColumn="1" w:lastColumn="0" w:noHBand="0" w:noVBand="1"/>
      </w:tblPr>
      <w:tblGrid>
        <w:gridCol w:w="970"/>
        <w:gridCol w:w="1220"/>
        <w:gridCol w:w="1559"/>
        <w:gridCol w:w="2126"/>
        <w:gridCol w:w="2556"/>
      </w:tblGrid>
      <w:tr w:rsidR="00181D88" w:rsidRPr="003469C1" w14:paraId="530F9E77" w14:textId="77777777">
        <w:trPr>
          <w:trHeight w:val="425"/>
          <w:jc w:val="center"/>
        </w:trPr>
        <w:tc>
          <w:tcPr>
            <w:tcW w:w="3749" w:type="dxa"/>
            <w:gridSpan w:val="3"/>
            <w:vAlign w:val="center"/>
          </w:tcPr>
          <w:p w14:paraId="01D5C1C4" w14:textId="77777777" w:rsidR="00181D88" w:rsidRPr="003469C1" w:rsidRDefault="008F6BB5">
            <w:pPr>
              <w:spacing w:line="0" w:lineRule="atLeast"/>
              <w:jc w:val="center"/>
              <w:rPr>
                <w:rFonts w:ascii="宋体" w:eastAsia="宋体" w:hAnsi="宋体" w:cstheme="minorEastAsia"/>
                <w:b/>
                <w:bCs/>
                <w:szCs w:val="21"/>
              </w:rPr>
            </w:pPr>
            <w:r w:rsidRPr="003469C1">
              <w:rPr>
                <w:rFonts w:ascii="宋体" w:eastAsia="宋体" w:hAnsi="宋体" w:cstheme="minorEastAsia" w:hint="eastAsia"/>
                <w:b/>
                <w:bCs/>
                <w:szCs w:val="21"/>
              </w:rPr>
              <w:t>行业类别</w:t>
            </w:r>
          </w:p>
        </w:tc>
        <w:tc>
          <w:tcPr>
            <w:tcW w:w="2126" w:type="dxa"/>
            <w:vMerge w:val="restart"/>
          </w:tcPr>
          <w:p w14:paraId="00773D9F" w14:textId="77777777" w:rsidR="00181D88" w:rsidRPr="003469C1" w:rsidRDefault="008F6BB5">
            <w:pPr>
              <w:spacing w:line="0" w:lineRule="atLeast"/>
              <w:jc w:val="center"/>
              <w:rPr>
                <w:rFonts w:ascii="宋体" w:eastAsia="宋体" w:hAnsi="宋体" w:cstheme="minorEastAsia"/>
                <w:b/>
                <w:bCs/>
                <w:szCs w:val="21"/>
              </w:rPr>
            </w:pPr>
            <w:r w:rsidRPr="003469C1">
              <w:rPr>
                <w:rFonts w:ascii="宋体" w:eastAsia="宋体" w:hAnsi="宋体" w:cstheme="minorEastAsia" w:hint="eastAsia"/>
                <w:b/>
                <w:bCs/>
                <w:szCs w:val="21"/>
              </w:rPr>
              <w:t>区域生产实际中的比重和地位</w:t>
            </w:r>
          </w:p>
          <w:p w14:paraId="79839FD4" w14:textId="77777777" w:rsidR="00181D88" w:rsidRPr="003469C1" w:rsidRDefault="008F6BB5">
            <w:pPr>
              <w:spacing w:line="0" w:lineRule="atLeast"/>
              <w:jc w:val="center"/>
              <w:rPr>
                <w:rFonts w:ascii="宋体" w:eastAsia="宋体" w:hAnsi="宋体" w:cstheme="minorEastAsia"/>
                <w:b/>
                <w:bCs/>
                <w:szCs w:val="21"/>
              </w:rPr>
            </w:pPr>
            <w:r w:rsidRPr="003469C1">
              <w:rPr>
                <w:rFonts w:ascii="宋体" w:eastAsia="宋体" w:hAnsi="宋体" w:cstheme="minorEastAsia" w:hint="eastAsia"/>
                <w:b/>
                <w:bCs/>
                <w:szCs w:val="21"/>
              </w:rPr>
              <w:t>（☆☆☆☆☆）</w:t>
            </w:r>
          </w:p>
        </w:tc>
        <w:tc>
          <w:tcPr>
            <w:tcW w:w="2556" w:type="dxa"/>
            <w:vMerge w:val="restart"/>
            <w:vAlign w:val="center"/>
          </w:tcPr>
          <w:p w14:paraId="49977927" w14:textId="77777777" w:rsidR="00181D88" w:rsidRPr="003469C1" w:rsidRDefault="008F6BB5">
            <w:pPr>
              <w:spacing w:line="0" w:lineRule="atLeast"/>
              <w:jc w:val="center"/>
              <w:rPr>
                <w:rFonts w:ascii="宋体" w:eastAsia="宋体" w:hAnsi="宋体" w:cstheme="minorEastAsia"/>
                <w:b/>
                <w:bCs/>
                <w:szCs w:val="21"/>
              </w:rPr>
            </w:pPr>
            <w:r w:rsidRPr="003469C1">
              <w:rPr>
                <w:rFonts w:ascii="宋体" w:eastAsia="宋体" w:hAnsi="宋体" w:cstheme="minorEastAsia" w:hint="eastAsia"/>
                <w:b/>
                <w:bCs/>
                <w:szCs w:val="21"/>
              </w:rPr>
              <w:t>主要职业</w:t>
            </w:r>
          </w:p>
        </w:tc>
      </w:tr>
      <w:tr w:rsidR="00181D88" w:rsidRPr="003469C1" w14:paraId="530DE73A" w14:textId="77777777">
        <w:trPr>
          <w:trHeight w:val="636"/>
          <w:jc w:val="center"/>
        </w:trPr>
        <w:tc>
          <w:tcPr>
            <w:tcW w:w="970" w:type="dxa"/>
            <w:vAlign w:val="center"/>
          </w:tcPr>
          <w:p w14:paraId="193F1825" w14:textId="77777777" w:rsidR="00181D88" w:rsidRPr="003469C1" w:rsidRDefault="008F6BB5">
            <w:pPr>
              <w:spacing w:line="0" w:lineRule="atLeast"/>
              <w:jc w:val="center"/>
              <w:rPr>
                <w:rFonts w:ascii="宋体" w:eastAsia="宋体" w:hAnsi="宋体" w:cstheme="minorEastAsia"/>
                <w:b/>
                <w:bCs/>
                <w:szCs w:val="21"/>
              </w:rPr>
            </w:pPr>
            <w:r w:rsidRPr="003469C1">
              <w:rPr>
                <w:rFonts w:ascii="宋体" w:eastAsia="宋体" w:hAnsi="宋体" w:cstheme="minorEastAsia" w:hint="eastAsia"/>
                <w:b/>
                <w:bCs/>
                <w:szCs w:val="21"/>
              </w:rPr>
              <w:t>大类</w:t>
            </w:r>
          </w:p>
        </w:tc>
        <w:tc>
          <w:tcPr>
            <w:tcW w:w="1220" w:type="dxa"/>
            <w:vAlign w:val="center"/>
          </w:tcPr>
          <w:p w14:paraId="248DFFE9" w14:textId="77777777" w:rsidR="00181D88" w:rsidRPr="003469C1" w:rsidRDefault="008F6BB5">
            <w:pPr>
              <w:spacing w:line="0" w:lineRule="atLeast"/>
              <w:jc w:val="center"/>
              <w:rPr>
                <w:rFonts w:ascii="宋体" w:eastAsia="宋体" w:hAnsi="宋体" w:cstheme="minorEastAsia"/>
                <w:b/>
                <w:bCs/>
                <w:szCs w:val="21"/>
              </w:rPr>
            </w:pPr>
            <w:r w:rsidRPr="003469C1">
              <w:rPr>
                <w:rFonts w:ascii="宋体" w:eastAsia="宋体" w:hAnsi="宋体" w:cstheme="minorEastAsia" w:hint="eastAsia"/>
                <w:b/>
                <w:bCs/>
                <w:szCs w:val="21"/>
              </w:rPr>
              <w:t>中类</w:t>
            </w:r>
          </w:p>
        </w:tc>
        <w:tc>
          <w:tcPr>
            <w:tcW w:w="1559" w:type="dxa"/>
            <w:vAlign w:val="center"/>
          </w:tcPr>
          <w:p w14:paraId="769F5785" w14:textId="77777777" w:rsidR="00181D88" w:rsidRPr="003469C1" w:rsidRDefault="008F6BB5">
            <w:pPr>
              <w:spacing w:line="0" w:lineRule="atLeast"/>
              <w:jc w:val="center"/>
              <w:rPr>
                <w:rFonts w:ascii="宋体" w:eastAsia="宋体" w:hAnsi="宋体" w:cstheme="minorEastAsia"/>
                <w:b/>
                <w:bCs/>
                <w:szCs w:val="21"/>
              </w:rPr>
            </w:pPr>
            <w:r w:rsidRPr="003469C1">
              <w:rPr>
                <w:rFonts w:ascii="宋体" w:eastAsia="宋体" w:hAnsi="宋体" w:cstheme="minorEastAsia" w:hint="eastAsia"/>
                <w:b/>
                <w:bCs/>
                <w:szCs w:val="21"/>
              </w:rPr>
              <w:t>小类</w:t>
            </w:r>
          </w:p>
          <w:p w14:paraId="59ED8D44" w14:textId="77777777" w:rsidR="00181D88" w:rsidRPr="003469C1" w:rsidRDefault="008F6BB5">
            <w:pPr>
              <w:spacing w:line="0" w:lineRule="atLeast"/>
              <w:jc w:val="center"/>
              <w:rPr>
                <w:rFonts w:ascii="宋体" w:eastAsia="宋体" w:hAnsi="宋体" w:cstheme="minorEastAsia"/>
                <w:b/>
                <w:bCs/>
                <w:szCs w:val="21"/>
              </w:rPr>
            </w:pPr>
            <w:r w:rsidRPr="003469C1">
              <w:rPr>
                <w:rFonts w:ascii="宋体" w:eastAsia="宋体" w:hAnsi="宋体" w:cstheme="minorEastAsia" w:hint="eastAsia"/>
                <w:b/>
                <w:bCs/>
                <w:szCs w:val="21"/>
              </w:rPr>
              <w:t>（生产领域）</w:t>
            </w:r>
          </w:p>
        </w:tc>
        <w:tc>
          <w:tcPr>
            <w:tcW w:w="2126" w:type="dxa"/>
            <w:vMerge/>
          </w:tcPr>
          <w:p w14:paraId="09513E9A" w14:textId="77777777" w:rsidR="00181D88" w:rsidRPr="003469C1" w:rsidRDefault="00181D88">
            <w:pPr>
              <w:spacing w:line="0" w:lineRule="atLeast"/>
              <w:jc w:val="center"/>
              <w:rPr>
                <w:rFonts w:ascii="宋体" w:eastAsia="宋体" w:hAnsi="宋体" w:cstheme="minorEastAsia"/>
                <w:szCs w:val="21"/>
              </w:rPr>
            </w:pPr>
          </w:p>
        </w:tc>
        <w:tc>
          <w:tcPr>
            <w:tcW w:w="2556" w:type="dxa"/>
            <w:vMerge/>
          </w:tcPr>
          <w:p w14:paraId="0CDB45B5" w14:textId="77777777" w:rsidR="00181D88" w:rsidRPr="003469C1" w:rsidRDefault="00181D88">
            <w:pPr>
              <w:spacing w:line="0" w:lineRule="atLeast"/>
              <w:jc w:val="center"/>
              <w:rPr>
                <w:rFonts w:ascii="宋体" w:eastAsia="宋体" w:hAnsi="宋体" w:cstheme="minorEastAsia"/>
                <w:szCs w:val="21"/>
              </w:rPr>
            </w:pPr>
          </w:p>
        </w:tc>
      </w:tr>
      <w:tr w:rsidR="00181D88" w:rsidRPr="003469C1" w14:paraId="6383482F" w14:textId="77777777">
        <w:trPr>
          <w:trHeight w:val="626"/>
          <w:jc w:val="center"/>
        </w:trPr>
        <w:tc>
          <w:tcPr>
            <w:tcW w:w="970" w:type="dxa"/>
            <w:vMerge w:val="restart"/>
            <w:vAlign w:val="center"/>
          </w:tcPr>
          <w:p w14:paraId="576C77EE" w14:textId="77777777" w:rsidR="00181D88" w:rsidRPr="003469C1" w:rsidRDefault="008F6BB5">
            <w:pPr>
              <w:spacing w:line="0" w:lineRule="atLeast"/>
              <w:jc w:val="center"/>
              <w:rPr>
                <w:rFonts w:ascii="宋体" w:eastAsia="宋体" w:hAnsi="宋体" w:cstheme="minorEastAsia"/>
                <w:szCs w:val="21"/>
              </w:rPr>
            </w:pPr>
            <w:r w:rsidRPr="003469C1">
              <w:rPr>
                <w:rFonts w:ascii="宋体" w:eastAsia="宋体" w:hAnsi="宋体" w:cstheme="minorEastAsia" w:hint="eastAsia"/>
                <w:szCs w:val="21"/>
              </w:rPr>
              <w:t>航空运输业</w:t>
            </w:r>
          </w:p>
        </w:tc>
        <w:tc>
          <w:tcPr>
            <w:tcW w:w="1220" w:type="dxa"/>
            <w:vMerge w:val="restart"/>
            <w:vAlign w:val="center"/>
          </w:tcPr>
          <w:p w14:paraId="7741D9D2" w14:textId="77777777" w:rsidR="00181D88" w:rsidRPr="003469C1" w:rsidRDefault="008F6BB5">
            <w:pPr>
              <w:spacing w:line="0" w:lineRule="atLeast"/>
              <w:jc w:val="center"/>
              <w:rPr>
                <w:rFonts w:ascii="宋体" w:eastAsia="宋体" w:hAnsi="宋体" w:cstheme="minorEastAsia"/>
                <w:szCs w:val="21"/>
              </w:rPr>
            </w:pPr>
            <w:r w:rsidRPr="003469C1">
              <w:rPr>
                <w:rFonts w:ascii="宋体" w:eastAsia="宋体" w:hAnsi="宋体" w:cstheme="minorEastAsia" w:hint="eastAsia"/>
                <w:szCs w:val="21"/>
              </w:rPr>
              <w:t>航空客货运输</w:t>
            </w:r>
          </w:p>
        </w:tc>
        <w:tc>
          <w:tcPr>
            <w:tcW w:w="1559" w:type="dxa"/>
            <w:vAlign w:val="center"/>
          </w:tcPr>
          <w:p w14:paraId="344E50DD" w14:textId="77777777" w:rsidR="00181D88" w:rsidRPr="003469C1" w:rsidRDefault="008F6BB5">
            <w:pPr>
              <w:spacing w:line="0" w:lineRule="atLeast"/>
              <w:jc w:val="center"/>
              <w:rPr>
                <w:rFonts w:ascii="宋体" w:eastAsia="宋体" w:hAnsi="宋体" w:cstheme="minorEastAsia"/>
                <w:szCs w:val="21"/>
              </w:rPr>
            </w:pPr>
            <w:r w:rsidRPr="003469C1">
              <w:rPr>
                <w:rFonts w:ascii="宋体" w:eastAsia="宋体" w:hAnsi="宋体" w:cstheme="minorEastAsia" w:hint="eastAsia"/>
                <w:szCs w:val="21"/>
              </w:rPr>
              <w:t>航空旅客运输</w:t>
            </w:r>
          </w:p>
        </w:tc>
        <w:tc>
          <w:tcPr>
            <w:tcW w:w="2126" w:type="dxa"/>
            <w:vAlign w:val="center"/>
          </w:tcPr>
          <w:p w14:paraId="3B8106A0" w14:textId="77777777" w:rsidR="00181D88" w:rsidRPr="003469C1" w:rsidRDefault="008F6BB5">
            <w:pPr>
              <w:spacing w:line="0" w:lineRule="atLeast"/>
              <w:jc w:val="center"/>
              <w:rPr>
                <w:rFonts w:ascii="宋体" w:eastAsia="宋体" w:hAnsi="宋体" w:cstheme="minorEastAsia"/>
                <w:b/>
                <w:bCs/>
                <w:szCs w:val="21"/>
              </w:rPr>
            </w:pPr>
            <w:r w:rsidRPr="003469C1">
              <w:rPr>
                <w:rFonts w:ascii="宋体" w:eastAsia="宋体" w:hAnsi="宋体" w:cstheme="minorEastAsia" w:hint="eastAsia"/>
                <w:b/>
                <w:bCs/>
                <w:szCs w:val="21"/>
              </w:rPr>
              <w:t>☆☆☆☆☆</w:t>
            </w:r>
          </w:p>
        </w:tc>
        <w:tc>
          <w:tcPr>
            <w:tcW w:w="2556" w:type="dxa"/>
            <w:vAlign w:val="center"/>
          </w:tcPr>
          <w:p w14:paraId="5FE807E2" w14:textId="77777777" w:rsidR="00181D88" w:rsidRPr="003469C1" w:rsidRDefault="008F6BB5">
            <w:pPr>
              <w:spacing w:line="0" w:lineRule="atLeast"/>
              <w:jc w:val="left"/>
              <w:rPr>
                <w:rFonts w:ascii="宋体" w:eastAsia="宋体" w:hAnsi="宋体" w:cstheme="minorEastAsia"/>
                <w:szCs w:val="21"/>
              </w:rPr>
            </w:pPr>
            <w:r w:rsidRPr="003469C1">
              <w:rPr>
                <w:rFonts w:ascii="宋体" w:eastAsia="宋体" w:hAnsi="宋体" w:cstheme="minorEastAsia" w:hint="eastAsia"/>
                <w:szCs w:val="21"/>
              </w:rPr>
              <w:t>民航乘务员、航空运输地面服务员、航空安全员</w:t>
            </w:r>
          </w:p>
        </w:tc>
      </w:tr>
      <w:tr w:rsidR="00181D88" w:rsidRPr="003469C1" w14:paraId="04E9EC99" w14:textId="77777777">
        <w:trPr>
          <w:trHeight w:val="145"/>
          <w:jc w:val="center"/>
        </w:trPr>
        <w:tc>
          <w:tcPr>
            <w:tcW w:w="970" w:type="dxa"/>
            <w:vMerge/>
            <w:vAlign w:val="center"/>
          </w:tcPr>
          <w:p w14:paraId="3E75202C" w14:textId="77777777" w:rsidR="00181D88" w:rsidRPr="003469C1" w:rsidRDefault="00181D88">
            <w:pPr>
              <w:spacing w:line="0" w:lineRule="atLeast"/>
              <w:jc w:val="center"/>
              <w:rPr>
                <w:rFonts w:ascii="宋体" w:eastAsia="宋体" w:hAnsi="宋体" w:cstheme="minorEastAsia"/>
                <w:szCs w:val="21"/>
              </w:rPr>
            </w:pPr>
          </w:p>
        </w:tc>
        <w:tc>
          <w:tcPr>
            <w:tcW w:w="1220" w:type="dxa"/>
            <w:vMerge/>
            <w:vAlign w:val="center"/>
          </w:tcPr>
          <w:p w14:paraId="2E5FFD72" w14:textId="77777777" w:rsidR="00181D88" w:rsidRPr="003469C1" w:rsidRDefault="00181D88">
            <w:pPr>
              <w:spacing w:line="0" w:lineRule="atLeast"/>
              <w:jc w:val="center"/>
              <w:rPr>
                <w:rFonts w:ascii="宋体" w:eastAsia="宋体" w:hAnsi="宋体" w:cstheme="minorEastAsia"/>
                <w:szCs w:val="21"/>
              </w:rPr>
            </w:pPr>
          </w:p>
        </w:tc>
        <w:tc>
          <w:tcPr>
            <w:tcW w:w="1559" w:type="dxa"/>
            <w:vAlign w:val="center"/>
          </w:tcPr>
          <w:p w14:paraId="338AC080" w14:textId="77777777" w:rsidR="00181D88" w:rsidRPr="003469C1" w:rsidRDefault="008F6BB5">
            <w:pPr>
              <w:spacing w:beforeLines="50" w:before="156" w:afterLines="50" w:after="156" w:line="0" w:lineRule="atLeast"/>
              <w:jc w:val="center"/>
              <w:rPr>
                <w:rFonts w:ascii="宋体" w:eastAsia="宋体" w:hAnsi="宋体" w:cstheme="minorEastAsia"/>
                <w:szCs w:val="21"/>
              </w:rPr>
            </w:pPr>
            <w:r w:rsidRPr="003469C1">
              <w:rPr>
                <w:rFonts w:ascii="宋体" w:eastAsia="宋体" w:hAnsi="宋体" w:cstheme="minorEastAsia" w:hint="eastAsia"/>
                <w:szCs w:val="21"/>
              </w:rPr>
              <w:t>航空货物运输</w:t>
            </w:r>
          </w:p>
        </w:tc>
        <w:tc>
          <w:tcPr>
            <w:tcW w:w="2126" w:type="dxa"/>
            <w:vAlign w:val="center"/>
          </w:tcPr>
          <w:p w14:paraId="6D07D047" w14:textId="77777777" w:rsidR="00181D88" w:rsidRPr="003469C1" w:rsidRDefault="008F6BB5">
            <w:pPr>
              <w:spacing w:line="0" w:lineRule="atLeast"/>
              <w:jc w:val="center"/>
              <w:rPr>
                <w:rFonts w:ascii="宋体" w:eastAsia="宋体" w:hAnsi="宋体" w:cstheme="minorEastAsia"/>
                <w:b/>
                <w:bCs/>
                <w:szCs w:val="21"/>
              </w:rPr>
            </w:pPr>
            <w:r w:rsidRPr="003469C1">
              <w:rPr>
                <w:rFonts w:ascii="宋体" w:eastAsia="宋体" w:hAnsi="宋体" w:cstheme="minorEastAsia" w:hint="eastAsia"/>
                <w:b/>
                <w:bCs/>
                <w:szCs w:val="21"/>
              </w:rPr>
              <w:t>☆☆☆</w:t>
            </w:r>
          </w:p>
        </w:tc>
        <w:tc>
          <w:tcPr>
            <w:tcW w:w="2556" w:type="dxa"/>
            <w:vAlign w:val="center"/>
          </w:tcPr>
          <w:p w14:paraId="5FCE3591" w14:textId="77777777" w:rsidR="00181D88" w:rsidRPr="003469C1" w:rsidRDefault="008F6BB5">
            <w:pPr>
              <w:spacing w:line="0" w:lineRule="atLeast"/>
              <w:jc w:val="left"/>
              <w:rPr>
                <w:rFonts w:ascii="宋体" w:eastAsia="宋体" w:hAnsi="宋体" w:cstheme="minorEastAsia"/>
                <w:szCs w:val="21"/>
              </w:rPr>
            </w:pPr>
            <w:r w:rsidRPr="003469C1">
              <w:rPr>
                <w:rFonts w:ascii="宋体" w:eastAsia="宋体" w:hAnsi="宋体" w:cstheme="minorEastAsia" w:hint="eastAsia"/>
                <w:szCs w:val="21"/>
              </w:rPr>
              <w:t>货运代理服务员</w:t>
            </w:r>
          </w:p>
        </w:tc>
      </w:tr>
      <w:tr w:rsidR="00181D88" w:rsidRPr="003469C1" w14:paraId="56AF51B5" w14:textId="77777777">
        <w:trPr>
          <w:trHeight w:val="145"/>
          <w:jc w:val="center"/>
        </w:trPr>
        <w:tc>
          <w:tcPr>
            <w:tcW w:w="970" w:type="dxa"/>
            <w:vMerge/>
            <w:vAlign w:val="center"/>
          </w:tcPr>
          <w:p w14:paraId="1D2652CC" w14:textId="77777777" w:rsidR="00181D88" w:rsidRPr="003469C1" w:rsidRDefault="00181D88">
            <w:pPr>
              <w:spacing w:line="0" w:lineRule="atLeast"/>
              <w:jc w:val="center"/>
              <w:rPr>
                <w:rFonts w:ascii="宋体" w:eastAsia="宋体" w:hAnsi="宋体" w:cstheme="minorEastAsia"/>
                <w:szCs w:val="21"/>
              </w:rPr>
            </w:pPr>
          </w:p>
        </w:tc>
        <w:tc>
          <w:tcPr>
            <w:tcW w:w="1220" w:type="dxa"/>
            <w:vMerge w:val="restart"/>
            <w:vAlign w:val="center"/>
          </w:tcPr>
          <w:p w14:paraId="62430BD6" w14:textId="77777777" w:rsidR="00181D88" w:rsidRPr="003469C1" w:rsidRDefault="008F6BB5">
            <w:pPr>
              <w:spacing w:line="0" w:lineRule="atLeast"/>
              <w:jc w:val="center"/>
              <w:rPr>
                <w:rFonts w:ascii="宋体" w:eastAsia="宋体" w:hAnsi="宋体" w:cstheme="minorEastAsia"/>
                <w:szCs w:val="21"/>
              </w:rPr>
            </w:pPr>
            <w:r w:rsidRPr="003469C1">
              <w:rPr>
                <w:rFonts w:ascii="宋体" w:eastAsia="宋体" w:hAnsi="宋体" w:cstheme="minorEastAsia" w:hint="eastAsia"/>
                <w:szCs w:val="21"/>
              </w:rPr>
              <w:t>航空运输辅助活动</w:t>
            </w:r>
          </w:p>
        </w:tc>
        <w:tc>
          <w:tcPr>
            <w:tcW w:w="1559" w:type="dxa"/>
            <w:vAlign w:val="center"/>
          </w:tcPr>
          <w:p w14:paraId="412A05A1" w14:textId="77777777" w:rsidR="00181D88" w:rsidRPr="003469C1" w:rsidRDefault="008F6BB5">
            <w:pPr>
              <w:spacing w:line="0" w:lineRule="atLeast"/>
              <w:jc w:val="center"/>
              <w:rPr>
                <w:rFonts w:ascii="宋体" w:eastAsia="宋体" w:hAnsi="宋体" w:cstheme="minorEastAsia"/>
                <w:szCs w:val="21"/>
              </w:rPr>
            </w:pPr>
            <w:r w:rsidRPr="003469C1">
              <w:rPr>
                <w:rFonts w:ascii="宋体" w:eastAsia="宋体" w:hAnsi="宋体" w:cstheme="minorEastAsia" w:hint="eastAsia"/>
                <w:szCs w:val="21"/>
              </w:rPr>
              <w:t>机场</w:t>
            </w:r>
          </w:p>
        </w:tc>
        <w:tc>
          <w:tcPr>
            <w:tcW w:w="2126" w:type="dxa"/>
            <w:vAlign w:val="center"/>
          </w:tcPr>
          <w:p w14:paraId="0426D91E" w14:textId="77777777" w:rsidR="00181D88" w:rsidRPr="003469C1" w:rsidRDefault="008F6BB5">
            <w:pPr>
              <w:spacing w:line="0" w:lineRule="atLeast"/>
              <w:jc w:val="center"/>
              <w:rPr>
                <w:rFonts w:ascii="宋体" w:eastAsia="宋体" w:hAnsi="宋体" w:cstheme="minorEastAsia"/>
                <w:b/>
                <w:bCs/>
                <w:szCs w:val="21"/>
              </w:rPr>
            </w:pPr>
            <w:r w:rsidRPr="003469C1">
              <w:rPr>
                <w:rFonts w:ascii="宋体" w:eastAsia="宋体" w:hAnsi="宋体" w:cstheme="minorEastAsia" w:hint="eastAsia"/>
                <w:b/>
                <w:bCs/>
                <w:szCs w:val="21"/>
              </w:rPr>
              <w:t>☆☆☆☆☆</w:t>
            </w:r>
          </w:p>
        </w:tc>
        <w:tc>
          <w:tcPr>
            <w:tcW w:w="2556" w:type="dxa"/>
            <w:vMerge w:val="restart"/>
            <w:vAlign w:val="center"/>
          </w:tcPr>
          <w:p w14:paraId="61640F64" w14:textId="77777777" w:rsidR="00181D88" w:rsidRPr="003469C1" w:rsidRDefault="008F6BB5">
            <w:pPr>
              <w:spacing w:line="0" w:lineRule="atLeast"/>
              <w:jc w:val="left"/>
              <w:rPr>
                <w:rFonts w:ascii="宋体" w:eastAsia="宋体" w:hAnsi="宋体" w:cstheme="minorEastAsia"/>
                <w:szCs w:val="21"/>
              </w:rPr>
            </w:pPr>
            <w:r w:rsidRPr="003469C1">
              <w:rPr>
                <w:rFonts w:ascii="宋体" w:eastAsia="宋体" w:hAnsi="宋体" w:cstheme="minorEastAsia" w:hint="eastAsia"/>
                <w:szCs w:val="21"/>
              </w:rPr>
              <w:t>航空运输地面服务员、安检员、机场运行指挥员、客运售票员、货运代理服务员</w:t>
            </w:r>
          </w:p>
        </w:tc>
      </w:tr>
      <w:tr w:rsidR="00181D88" w:rsidRPr="003469C1" w14:paraId="24F8AF0E" w14:textId="77777777">
        <w:trPr>
          <w:trHeight w:val="145"/>
          <w:jc w:val="center"/>
        </w:trPr>
        <w:tc>
          <w:tcPr>
            <w:tcW w:w="970" w:type="dxa"/>
            <w:vMerge/>
          </w:tcPr>
          <w:p w14:paraId="1EDE798D" w14:textId="77777777" w:rsidR="00181D88" w:rsidRPr="003469C1" w:rsidRDefault="00181D88">
            <w:pPr>
              <w:spacing w:line="0" w:lineRule="atLeast"/>
              <w:jc w:val="center"/>
              <w:rPr>
                <w:rFonts w:ascii="宋体" w:eastAsia="宋体" w:hAnsi="宋体" w:cstheme="minorEastAsia"/>
                <w:szCs w:val="21"/>
              </w:rPr>
            </w:pPr>
          </w:p>
        </w:tc>
        <w:tc>
          <w:tcPr>
            <w:tcW w:w="1220" w:type="dxa"/>
            <w:vMerge/>
          </w:tcPr>
          <w:p w14:paraId="57E9E62C" w14:textId="77777777" w:rsidR="00181D88" w:rsidRPr="003469C1" w:rsidRDefault="00181D88">
            <w:pPr>
              <w:spacing w:line="0" w:lineRule="atLeast"/>
              <w:jc w:val="center"/>
              <w:rPr>
                <w:rFonts w:ascii="宋体" w:eastAsia="宋体" w:hAnsi="宋体" w:cstheme="minorEastAsia"/>
                <w:szCs w:val="21"/>
              </w:rPr>
            </w:pPr>
          </w:p>
        </w:tc>
        <w:tc>
          <w:tcPr>
            <w:tcW w:w="1559" w:type="dxa"/>
            <w:vAlign w:val="center"/>
          </w:tcPr>
          <w:p w14:paraId="432FF88E" w14:textId="77777777" w:rsidR="00181D88" w:rsidRPr="003469C1" w:rsidRDefault="008F6BB5">
            <w:pPr>
              <w:spacing w:beforeLines="50" w:before="156" w:afterLines="50" w:after="156" w:line="0" w:lineRule="atLeast"/>
              <w:jc w:val="center"/>
              <w:rPr>
                <w:rFonts w:ascii="宋体" w:eastAsia="宋体" w:hAnsi="宋体" w:cstheme="minorEastAsia"/>
                <w:szCs w:val="21"/>
              </w:rPr>
            </w:pPr>
            <w:r w:rsidRPr="003469C1">
              <w:rPr>
                <w:rFonts w:ascii="宋体" w:eastAsia="宋体" w:hAnsi="宋体" w:cstheme="minorEastAsia" w:hint="eastAsia"/>
                <w:szCs w:val="21"/>
              </w:rPr>
              <w:t>空中交通管理</w:t>
            </w:r>
          </w:p>
        </w:tc>
        <w:tc>
          <w:tcPr>
            <w:tcW w:w="2126" w:type="dxa"/>
            <w:vAlign w:val="center"/>
          </w:tcPr>
          <w:p w14:paraId="225F3FDF" w14:textId="77777777" w:rsidR="00181D88" w:rsidRPr="003469C1" w:rsidRDefault="008F6BB5">
            <w:pPr>
              <w:spacing w:line="0" w:lineRule="atLeast"/>
              <w:ind w:firstLineChars="400" w:firstLine="840"/>
              <w:rPr>
                <w:rFonts w:ascii="宋体" w:eastAsia="宋体" w:hAnsi="宋体" w:cstheme="minorEastAsia"/>
                <w:szCs w:val="21"/>
              </w:rPr>
            </w:pPr>
            <w:r w:rsidRPr="003469C1">
              <w:rPr>
                <w:rFonts w:ascii="宋体" w:eastAsia="宋体" w:hAnsi="宋体" w:cstheme="minorEastAsia" w:hint="eastAsia"/>
                <w:szCs w:val="21"/>
              </w:rPr>
              <w:t>/</w:t>
            </w:r>
          </w:p>
        </w:tc>
        <w:tc>
          <w:tcPr>
            <w:tcW w:w="2556" w:type="dxa"/>
            <w:vMerge/>
            <w:vAlign w:val="center"/>
          </w:tcPr>
          <w:p w14:paraId="3B221126" w14:textId="77777777" w:rsidR="00181D88" w:rsidRPr="003469C1" w:rsidRDefault="00181D88">
            <w:pPr>
              <w:spacing w:line="0" w:lineRule="atLeast"/>
              <w:jc w:val="center"/>
              <w:rPr>
                <w:rFonts w:ascii="宋体" w:eastAsia="宋体" w:hAnsi="宋体" w:cstheme="minorEastAsia"/>
                <w:szCs w:val="21"/>
              </w:rPr>
            </w:pPr>
          </w:p>
        </w:tc>
      </w:tr>
      <w:tr w:rsidR="00181D88" w:rsidRPr="003469C1" w14:paraId="40C85CDE" w14:textId="77777777">
        <w:trPr>
          <w:trHeight w:val="145"/>
          <w:jc w:val="center"/>
        </w:trPr>
        <w:tc>
          <w:tcPr>
            <w:tcW w:w="970" w:type="dxa"/>
            <w:vMerge/>
          </w:tcPr>
          <w:p w14:paraId="7360742A" w14:textId="77777777" w:rsidR="00181D88" w:rsidRPr="003469C1" w:rsidRDefault="00181D88">
            <w:pPr>
              <w:spacing w:line="0" w:lineRule="atLeast"/>
              <w:rPr>
                <w:rFonts w:ascii="宋体" w:eastAsia="宋体" w:hAnsi="宋体" w:cstheme="minorEastAsia"/>
                <w:szCs w:val="21"/>
              </w:rPr>
            </w:pPr>
          </w:p>
        </w:tc>
        <w:tc>
          <w:tcPr>
            <w:tcW w:w="1220" w:type="dxa"/>
            <w:vMerge/>
          </w:tcPr>
          <w:p w14:paraId="5655656B" w14:textId="77777777" w:rsidR="00181D88" w:rsidRPr="003469C1" w:rsidRDefault="00181D88">
            <w:pPr>
              <w:spacing w:line="0" w:lineRule="atLeast"/>
              <w:rPr>
                <w:rFonts w:ascii="宋体" w:eastAsia="宋体" w:hAnsi="宋体" w:cstheme="minorEastAsia"/>
                <w:szCs w:val="21"/>
              </w:rPr>
            </w:pPr>
          </w:p>
        </w:tc>
        <w:tc>
          <w:tcPr>
            <w:tcW w:w="1559" w:type="dxa"/>
            <w:vAlign w:val="center"/>
          </w:tcPr>
          <w:p w14:paraId="2520A4F2" w14:textId="77777777" w:rsidR="00181D88" w:rsidRPr="003469C1" w:rsidRDefault="008F6BB5">
            <w:pPr>
              <w:spacing w:line="0" w:lineRule="atLeast"/>
              <w:jc w:val="center"/>
              <w:rPr>
                <w:rFonts w:ascii="宋体" w:eastAsia="宋体" w:hAnsi="宋体" w:cstheme="minorEastAsia"/>
                <w:szCs w:val="21"/>
              </w:rPr>
            </w:pPr>
            <w:r w:rsidRPr="003469C1">
              <w:rPr>
                <w:rFonts w:ascii="宋体" w:eastAsia="宋体" w:hAnsi="宋体" w:cstheme="minorEastAsia" w:hint="eastAsia"/>
                <w:szCs w:val="21"/>
              </w:rPr>
              <w:t>其他航空运输辅助活动</w:t>
            </w:r>
          </w:p>
        </w:tc>
        <w:tc>
          <w:tcPr>
            <w:tcW w:w="2126" w:type="dxa"/>
            <w:vAlign w:val="center"/>
          </w:tcPr>
          <w:p w14:paraId="7064A10B" w14:textId="77777777" w:rsidR="00181D88" w:rsidRPr="003469C1" w:rsidRDefault="008F6BB5">
            <w:pPr>
              <w:spacing w:line="0" w:lineRule="atLeast"/>
              <w:jc w:val="center"/>
              <w:rPr>
                <w:rFonts w:ascii="宋体" w:eastAsia="宋体" w:hAnsi="宋体" w:cstheme="minorEastAsia"/>
                <w:szCs w:val="21"/>
              </w:rPr>
            </w:pPr>
            <w:r w:rsidRPr="003469C1">
              <w:rPr>
                <w:rFonts w:ascii="宋体" w:eastAsia="宋体" w:hAnsi="宋体" w:cstheme="minorEastAsia" w:hint="eastAsia"/>
                <w:szCs w:val="21"/>
              </w:rPr>
              <w:t>/</w:t>
            </w:r>
          </w:p>
        </w:tc>
        <w:tc>
          <w:tcPr>
            <w:tcW w:w="2556" w:type="dxa"/>
            <w:vMerge/>
            <w:vAlign w:val="center"/>
          </w:tcPr>
          <w:p w14:paraId="5F8307A0" w14:textId="77777777" w:rsidR="00181D88" w:rsidRPr="003469C1" w:rsidRDefault="00181D88">
            <w:pPr>
              <w:spacing w:line="0" w:lineRule="atLeast"/>
              <w:jc w:val="center"/>
              <w:rPr>
                <w:rFonts w:ascii="宋体" w:eastAsia="宋体" w:hAnsi="宋体" w:cstheme="minorEastAsia"/>
                <w:szCs w:val="21"/>
              </w:rPr>
            </w:pPr>
          </w:p>
        </w:tc>
      </w:tr>
    </w:tbl>
    <w:p w14:paraId="619F7F06" w14:textId="77777777" w:rsidR="00181D88" w:rsidRPr="003469C1" w:rsidRDefault="008F6BB5">
      <w:pPr>
        <w:ind w:firstLineChars="200" w:firstLine="360"/>
        <w:rPr>
          <w:rFonts w:ascii="宋体" w:eastAsia="宋体" w:hAnsi="宋体"/>
        </w:rPr>
      </w:pPr>
      <w:r w:rsidRPr="003469C1">
        <w:rPr>
          <w:rFonts w:ascii="宋体" w:eastAsia="宋体" w:hAnsi="宋体" w:cs="宋体"/>
          <w:sz w:val="18"/>
        </w:rPr>
        <w:t>注：1.表中“/”表示江苏近年来没有该行业（小类）生产领域或者总量偏小；2.“☆”数量的多少，既表示该行业（小类）在生产实际中的比重和地位，也是是否纳入专业课程，以及在专业课程中的地位和权重的参考依据。</w:t>
      </w:r>
    </w:p>
    <w:p w14:paraId="3ED8E2DF" w14:textId="77777777" w:rsidR="00181D88" w:rsidRPr="003469C1" w:rsidRDefault="008F6BB5">
      <w:pPr>
        <w:spacing w:beforeLines="25" w:before="78" w:afterLines="25" w:after="78" w:line="400" w:lineRule="exact"/>
        <w:ind w:firstLineChars="200" w:firstLine="482"/>
        <w:rPr>
          <w:rFonts w:ascii="宋体" w:eastAsia="宋体" w:hAnsi="宋体" w:cs="仿宋"/>
          <w:b/>
          <w:sz w:val="24"/>
        </w:rPr>
      </w:pPr>
      <w:r w:rsidRPr="003469C1">
        <w:rPr>
          <w:rFonts w:ascii="宋体" w:eastAsia="宋体" w:hAnsi="宋体" w:cs="仿宋" w:hint="eastAsia"/>
          <w:b/>
          <w:sz w:val="24"/>
        </w:rPr>
        <w:t>三、培养定位与规格</w:t>
      </w:r>
    </w:p>
    <w:p w14:paraId="218448C0" w14:textId="77777777" w:rsidR="00181D88" w:rsidRPr="003469C1" w:rsidRDefault="008F6BB5">
      <w:pPr>
        <w:spacing w:beforeLines="25" w:before="78" w:afterLines="25" w:after="78" w:line="400" w:lineRule="exact"/>
        <w:ind w:firstLineChars="200" w:firstLine="482"/>
        <w:rPr>
          <w:rFonts w:ascii="宋体" w:eastAsia="宋体" w:hAnsi="宋体" w:cs="仿宋"/>
          <w:b/>
          <w:sz w:val="24"/>
        </w:rPr>
      </w:pPr>
      <w:r w:rsidRPr="003469C1">
        <w:rPr>
          <w:rFonts w:ascii="宋体" w:eastAsia="宋体" w:hAnsi="宋体" w:cs="仿宋" w:hint="eastAsia"/>
          <w:b/>
          <w:sz w:val="24"/>
        </w:rPr>
        <w:t>（一）人才培养定位</w:t>
      </w:r>
    </w:p>
    <w:p w14:paraId="6AE7A904" w14:textId="77777777" w:rsidR="00181D88" w:rsidRPr="003469C1" w:rsidRDefault="008F6BB5">
      <w:pPr>
        <w:spacing w:line="400" w:lineRule="exact"/>
        <w:ind w:firstLine="480"/>
        <w:rPr>
          <w:rFonts w:ascii="宋体" w:eastAsia="宋体" w:hAnsi="宋体" w:cs="宋体"/>
          <w:sz w:val="24"/>
        </w:rPr>
      </w:pPr>
      <w:r w:rsidRPr="003469C1">
        <w:rPr>
          <w:rFonts w:ascii="宋体" w:eastAsia="宋体" w:hAnsi="宋体" w:cs="宋体"/>
          <w:sz w:val="24"/>
        </w:rPr>
        <w:t>适应</w:t>
      </w:r>
      <w:r w:rsidRPr="003469C1">
        <w:rPr>
          <w:rFonts w:ascii="宋体" w:eastAsia="宋体" w:hAnsi="宋体" w:cs="宋体" w:hint="eastAsia"/>
          <w:sz w:val="24"/>
        </w:rPr>
        <w:t>安全、便捷、高效、绿色、经济的智慧民航建设</w:t>
      </w:r>
      <w:r w:rsidRPr="003469C1">
        <w:rPr>
          <w:rFonts w:ascii="宋体" w:eastAsia="宋体" w:hAnsi="宋体" w:cs="宋体"/>
          <w:sz w:val="24"/>
        </w:rPr>
        <w:t>对复合型技术技能人才的需求，以学习者综合素质和行业通用能力培养为基础，以专业核心能力培养为</w:t>
      </w:r>
      <w:r w:rsidRPr="003469C1">
        <w:rPr>
          <w:rFonts w:ascii="宋体" w:eastAsia="宋体" w:hAnsi="宋体" w:cs="宋体"/>
          <w:sz w:val="24"/>
        </w:rPr>
        <w:lastRenderedPageBreak/>
        <w:t>重点，培养具有较强职业适应能力和可持续发展能力，能胜任</w:t>
      </w:r>
      <w:r w:rsidRPr="003469C1">
        <w:rPr>
          <w:rFonts w:ascii="宋体" w:eastAsia="宋体" w:hAnsi="宋体" w:cs="宋体" w:hint="eastAsia"/>
          <w:sz w:val="24"/>
        </w:rPr>
        <w:t>航空运输服务</w:t>
      </w:r>
      <w:r w:rsidRPr="003469C1">
        <w:rPr>
          <w:rFonts w:ascii="宋体" w:eastAsia="宋体" w:hAnsi="宋体" w:cs="宋体"/>
          <w:sz w:val="24"/>
        </w:rPr>
        <w:t>、运营和管理等一线工作的高素质劳动者和复合型技术技能人才。</w:t>
      </w:r>
    </w:p>
    <w:p w14:paraId="544BF24B" w14:textId="77777777" w:rsidR="00181D88" w:rsidRPr="003469C1" w:rsidRDefault="008F6BB5">
      <w:pPr>
        <w:spacing w:beforeLines="25" w:before="78" w:afterLines="25" w:after="78" w:line="400" w:lineRule="exact"/>
        <w:ind w:firstLineChars="200" w:firstLine="482"/>
        <w:rPr>
          <w:rFonts w:ascii="宋体" w:eastAsia="宋体" w:hAnsi="宋体" w:cs="仿宋"/>
          <w:b/>
          <w:sz w:val="24"/>
        </w:rPr>
      </w:pPr>
      <w:r w:rsidRPr="003469C1">
        <w:rPr>
          <w:rFonts w:ascii="宋体" w:eastAsia="宋体" w:hAnsi="宋体" w:cs="仿宋" w:hint="eastAsia"/>
          <w:b/>
          <w:sz w:val="24"/>
        </w:rPr>
        <w:t>（二）综合素质</w:t>
      </w:r>
    </w:p>
    <w:p w14:paraId="009AFA0C" w14:textId="77777777" w:rsidR="00181D88" w:rsidRPr="003469C1" w:rsidRDefault="008F6BB5">
      <w:pPr>
        <w:spacing w:line="400" w:lineRule="exact"/>
        <w:ind w:firstLineChars="200" w:firstLine="480"/>
        <w:rPr>
          <w:rFonts w:ascii="宋体" w:eastAsia="宋体" w:hAnsi="宋体" w:cs="仿宋"/>
          <w:b/>
          <w:sz w:val="24"/>
        </w:rPr>
      </w:pPr>
      <w:r w:rsidRPr="003469C1">
        <w:rPr>
          <w:rFonts w:ascii="宋体" w:eastAsia="宋体" w:hAnsi="宋体" w:cs="仿宋" w:hint="eastAsia"/>
          <w:sz w:val="24"/>
        </w:rPr>
        <w:t>本专业类学生综合素质应包含以下几个方面，各专业可结合本专业人才培养要求增加相应的内容。</w:t>
      </w:r>
    </w:p>
    <w:p w14:paraId="547746D2" w14:textId="77777777" w:rsidR="00A40216" w:rsidRPr="003469C1" w:rsidRDefault="00A40216" w:rsidP="00A40216">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1.贯彻落实习近平新时代中国特色社会主义思想，树立正确的世界观、人生观、价值观，具有良好的思想政治素质，坚定拥护中国共产党的领导和中国特色社会主义制度，自觉践行社会主义核心价值观，具有深厚的爱国情感，砥砺强国之志、实践报国之行。</w:t>
      </w:r>
    </w:p>
    <w:p w14:paraId="7EE4C36C" w14:textId="77777777" w:rsidR="00A40216" w:rsidRPr="003469C1" w:rsidRDefault="00A40216" w:rsidP="00A40216">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2.具有社会责任感，履行公民义务，行使公民权利，维护社会公平正义。具有较强的法治意识和良好的道德品质，遵法守纪、履行公民道德规范和中职生行为规范。</w:t>
      </w:r>
    </w:p>
    <w:p w14:paraId="292A096F"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3.具有扎实的文化基础知识和较强的学习能力，热爱航空运输事业，具有敬畏生命、敬畏职责、敬畏规章的民航精神和踔厉奋发、吃苦耐劳的工作作风，为专业发展和终身发展奠定坚实的基础。</w:t>
      </w:r>
    </w:p>
    <w:p w14:paraId="4CB8C343"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4.具有理性思维品质，崇尚真知，能理解和掌握基本的科学原理和方法，能运用科学的思维方式认识事物、解决问题、指导行为。</w:t>
      </w:r>
    </w:p>
    <w:p w14:paraId="6727B64E"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5.具有良好的心理素质和健全的人格，理解生命意义和人生价值，掌握基本运动知识和运动技能，养成健康文明的行为习惯和生活方式，具有健康的体魄。</w:t>
      </w:r>
    </w:p>
    <w:p w14:paraId="7989CDC9" w14:textId="77777777" w:rsidR="00A40216" w:rsidRPr="003469C1" w:rsidRDefault="00A40216" w:rsidP="00A40216">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6.具有一定的审美意识和人文素养，了解古今中外人文领域基本知识和文化成果，能够通过1～2项艺术爱好，展现艺术表达和创意表现的兴趣和意识。</w:t>
      </w:r>
    </w:p>
    <w:p w14:paraId="36A89719"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7</w:t>
      </w:r>
      <w:r w:rsidRPr="003469C1">
        <w:rPr>
          <w:rFonts w:ascii="宋体" w:eastAsia="宋体" w:hAnsi="宋体" w:cs="仿宋"/>
          <w:sz w:val="24"/>
        </w:rPr>
        <w:t>.具有</w:t>
      </w:r>
      <w:r w:rsidRPr="003469C1">
        <w:rPr>
          <w:rFonts w:ascii="宋体" w:eastAsia="宋体" w:hAnsi="宋体" w:cs="仿宋" w:hint="eastAsia"/>
          <w:sz w:val="24"/>
        </w:rPr>
        <w:t>积极</w:t>
      </w:r>
      <w:r w:rsidRPr="003469C1">
        <w:rPr>
          <w:rFonts w:ascii="宋体" w:eastAsia="宋体" w:hAnsi="宋体" w:cs="仿宋"/>
          <w:sz w:val="24"/>
        </w:rPr>
        <w:t>劳动态度和良好劳动习惯，具有良好职业道德、职业行为，</w:t>
      </w:r>
      <w:r w:rsidRPr="003469C1">
        <w:rPr>
          <w:rFonts w:ascii="宋体" w:eastAsia="宋体" w:hAnsi="宋体" w:cs="仿宋" w:hint="eastAsia"/>
          <w:sz w:val="24"/>
        </w:rPr>
        <w:t>形成通过诚实合法劳动创造成功生活的意识和行为，在劳动中</w:t>
      </w:r>
      <w:r w:rsidRPr="003469C1">
        <w:rPr>
          <w:rFonts w:ascii="宋体" w:eastAsia="宋体" w:hAnsi="宋体" w:cs="仿宋"/>
          <w:sz w:val="24"/>
        </w:rPr>
        <w:t>弘扬劳动精神、劳模精神和工匠精神</w:t>
      </w:r>
      <w:r w:rsidRPr="003469C1">
        <w:rPr>
          <w:rFonts w:ascii="宋体" w:eastAsia="宋体" w:hAnsi="宋体" w:cs="仿宋" w:hint="eastAsia"/>
          <w:sz w:val="24"/>
        </w:rPr>
        <w:t>。</w:t>
      </w:r>
    </w:p>
    <w:p w14:paraId="7CB97651"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8.具有正确职业理想、科学职业观念和一定的职业生涯规划能力，能够适应社会发展和职业岗位变化。</w:t>
      </w:r>
    </w:p>
    <w:p w14:paraId="71FCF244"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9.具有良好的社会参与意识和人际交往能力、团队协作精神。热心公益、志愿服务，具有奉献精神。</w:t>
      </w:r>
    </w:p>
    <w:p w14:paraId="0FE709AD"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10.具备质量意识、环保意识、安全意识、创新思维。</w:t>
      </w:r>
    </w:p>
    <w:p w14:paraId="2D6AE5C6"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（三）职业能力</w:t>
      </w:r>
    </w:p>
    <w:p w14:paraId="78FDB20C"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1.行业通用能力</w:t>
      </w:r>
    </w:p>
    <w:p w14:paraId="37A45D63" w14:textId="77777777" w:rsidR="00181D88" w:rsidRPr="003469C1" w:rsidRDefault="008F6BB5">
      <w:pPr>
        <w:spacing w:line="400" w:lineRule="exact"/>
        <w:ind w:firstLine="420"/>
        <w:rPr>
          <w:rFonts w:ascii="宋体" w:eastAsia="宋体" w:hAnsi="宋体" w:cs="宋体"/>
          <w:sz w:val="24"/>
        </w:rPr>
      </w:pPr>
      <w:bookmarkStart w:id="0" w:name="_Hlk63269314"/>
      <w:r w:rsidRPr="003469C1">
        <w:rPr>
          <w:rFonts w:ascii="宋体" w:eastAsia="宋体" w:hAnsi="宋体" w:cs="仿宋" w:hint="eastAsia"/>
          <w:sz w:val="24"/>
        </w:rPr>
        <w:t>行业通用能力是从业人员跨入某大类行业必须具备的基于各行业的共同基础能力，是形成高水平职业能力的前提，是职业发展的基石，是高质量完成一线工作任务的基本保证</w:t>
      </w:r>
      <w:r w:rsidRPr="003469C1">
        <w:rPr>
          <w:rFonts w:ascii="宋体" w:eastAsia="宋体" w:hAnsi="宋体" w:cs="宋体"/>
          <w:sz w:val="24"/>
        </w:rPr>
        <w:t>。</w:t>
      </w:r>
      <w:bookmarkEnd w:id="0"/>
      <w:r w:rsidRPr="003469C1">
        <w:rPr>
          <w:rFonts w:ascii="宋体" w:eastAsia="宋体" w:hAnsi="宋体" w:cs="宋体"/>
          <w:sz w:val="24"/>
        </w:rPr>
        <w:t>本专业类着眼于复合型人才培养，参照国家职业标准、职</w:t>
      </w:r>
      <w:r w:rsidRPr="003469C1">
        <w:rPr>
          <w:rFonts w:ascii="宋体" w:eastAsia="宋体" w:hAnsi="宋体" w:cs="宋体"/>
          <w:sz w:val="24"/>
        </w:rPr>
        <w:lastRenderedPageBreak/>
        <w:t>业技能等级标准（</w:t>
      </w:r>
      <w:r w:rsidRPr="003469C1">
        <w:rPr>
          <w:rFonts w:ascii="宋体" w:eastAsia="宋体" w:hAnsi="宋体" w:cs="宋体" w:hint="eastAsia"/>
          <w:sz w:val="24"/>
        </w:rPr>
        <w:t>航空运输</w:t>
      </w:r>
      <w:r w:rsidRPr="003469C1">
        <w:rPr>
          <w:rFonts w:ascii="宋体" w:eastAsia="宋体" w:hAnsi="宋体" w:cs="宋体"/>
          <w:sz w:val="24"/>
        </w:rPr>
        <w:t>类）初级水平，按照夯实专业发展基础、强化职业素养培育的要求，建构专业类通用的基础知识和基本技能，形成本专业类中职学生跨入</w:t>
      </w:r>
      <w:r w:rsidRPr="003469C1">
        <w:rPr>
          <w:rFonts w:ascii="宋体" w:eastAsia="宋体" w:hAnsi="宋体" w:cs="宋体" w:hint="eastAsia"/>
          <w:sz w:val="24"/>
        </w:rPr>
        <w:t>航空运输行</w:t>
      </w:r>
      <w:r w:rsidRPr="003469C1">
        <w:rPr>
          <w:rFonts w:ascii="宋体" w:eastAsia="宋体" w:hAnsi="宋体" w:cs="宋体"/>
          <w:sz w:val="24"/>
        </w:rPr>
        <w:t>业应具备的通用能力。具体为：</w:t>
      </w:r>
    </w:p>
    <w:p w14:paraId="379F6F83" w14:textId="77777777" w:rsidR="00181D88" w:rsidRPr="003469C1" w:rsidRDefault="008F6BB5">
      <w:pPr>
        <w:spacing w:line="400" w:lineRule="exact"/>
        <w:ind w:firstLine="420"/>
        <w:rPr>
          <w:rFonts w:ascii="宋体" w:eastAsia="宋体" w:hAnsi="宋体" w:cs="宋体"/>
          <w:sz w:val="24"/>
        </w:rPr>
      </w:pPr>
      <w:r w:rsidRPr="003469C1">
        <w:rPr>
          <w:rFonts w:ascii="宋体" w:eastAsia="宋体" w:hAnsi="宋体" w:cs="宋体" w:hint="eastAsia"/>
          <w:sz w:val="24"/>
        </w:rPr>
        <w:t>（1）了解航空运输行业的现状与发展愿景，会通过不同的途径获取航空运输领域的新理念、新技术等</w:t>
      </w:r>
      <w:r w:rsidRPr="003469C1">
        <w:rPr>
          <w:rFonts w:ascii="宋体" w:eastAsia="宋体" w:hAnsi="宋体" w:cs="宋体" w:hint="eastAsia"/>
          <w:kern w:val="0"/>
          <w:sz w:val="24"/>
        </w:rPr>
        <w:t>，知道民航新模式、新业态和新动能及其对航空运输业未来发展趋势的影响。</w:t>
      </w:r>
    </w:p>
    <w:p w14:paraId="7A85D88A" w14:textId="77777777" w:rsidR="00181D88" w:rsidRPr="003469C1" w:rsidRDefault="008F6BB5">
      <w:pPr>
        <w:spacing w:line="400" w:lineRule="exact"/>
        <w:ind w:firstLine="420"/>
        <w:rPr>
          <w:rFonts w:ascii="宋体" w:eastAsia="宋体" w:hAnsi="宋体" w:cs="宋体"/>
          <w:sz w:val="24"/>
        </w:rPr>
      </w:pPr>
      <w:r w:rsidRPr="003469C1">
        <w:rPr>
          <w:rFonts w:ascii="宋体" w:eastAsia="宋体" w:hAnsi="宋体" w:cs="宋体" w:hint="eastAsia"/>
          <w:sz w:val="24"/>
        </w:rPr>
        <w:t>（2）掌握民用航空器的种类、设施设备功能及使用规范，知晓气象对民用航空器的影响、空港的构成以及主要机场的三字代码。</w:t>
      </w:r>
    </w:p>
    <w:p w14:paraId="7BD1322C" w14:textId="77777777" w:rsidR="00181D88" w:rsidRPr="003469C1" w:rsidRDefault="008F6BB5">
      <w:pPr>
        <w:spacing w:line="400" w:lineRule="exact"/>
        <w:ind w:firstLine="420"/>
        <w:rPr>
          <w:rFonts w:ascii="宋体" w:eastAsia="宋体" w:hAnsi="宋体" w:cs="宋体"/>
          <w:sz w:val="24"/>
        </w:rPr>
      </w:pPr>
      <w:r w:rsidRPr="003469C1">
        <w:rPr>
          <w:rFonts w:ascii="宋体" w:eastAsia="宋体" w:hAnsi="宋体" w:cs="宋体" w:hint="eastAsia"/>
          <w:sz w:val="24"/>
        </w:rPr>
        <w:t>（3）能够运用形体训练方法，进行形态训练，会运用民航服务礼仪规范开展客舱、地面服务工作，熟悉票务、值机、安检等服务流程与要求，会运用英语典型句式完成票务、值机、行李、安检以及货物托运等服务工作。</w:t>
      </w:r>
    </w:p>
    <w:p w14:paraId="237EAE8F" w14:textId="77777777" w:rsidR="00181D88" w:rsidRPr="003469C1" w:rsidRDefault="008F6BB5">
      <w:pPr>
        <w:spacing w:line="400" w:lineRule="exact"/>
        <w:ind w:firstLine="420"/>
        <w:rPr>
          <w:rFonts w:ascii="宋体" w:eastAsia="宋体" w:hAnsi="宋体" w:cs="宋体"/>
          <w:sz w:val="24"/>
        </w:rPr>
      </w:pPr>
      <w:r w:rsidRPr="003469C1">
        <w:rPr>
          <w:rFonts w:ascii="宋体" w:eastAsia="宋体" w:hAnsi="宋体" w:cs="宋体" w:hint="eastAsia"/>
          <w:sz w:val="24"/>
        </w:rPr>
        <w:t>（4）能够使用离港系统协助旅客办理登记手续，会指引旅客前往到达区、获取中转旅客信息；能够遵守客货运输相关法律法规，能按货物托运服务的流程办理货物托运手续。</w:t>
      </w:r>
    </w:p>
    <w:p w14:paraId="4DFB5F11" w14:textId="77777777" w:rsidR="00181D88" w:rsidRPr="003469C1" w:rsidRDefault="008F6BB5">
      <w:pPr>
        <w:spacing w:line="400" w:lineRule="exact"/>
        <w:ind w:firstLine="420"/>
        <w:rPr>
          <w:rFonts w:ascii="宋体" w:eastAsia="宋体" w:hAnsi="宋体" w:cs="宋体"/>
          <w:sz w:val="24"/>
        </w:rPr>
      </w:pPr>
      <w:r w:rsidRPr="003469C1">
        <w:rPr>
          <w:rFonts w:ascii="宋体" w:eastAsia="宋体" w:hAnsi="宋体" w:cs="宋体" w:hint="eastAsia"/>
          <w:sz w:val="24"/>
        </w:rPr>
        <w:t>（5）爱岗敬业，吃苦耐劳，能适应航空运输岗位工作环境，养成规范操作和严谨细致的职业习惯，具有强烈的安全意识与服务意识。</w:t>
      </w:r>
    </w:p>
    <w:p w14:paraId="3F7AF514"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2.专业核心能力</w:t>
      </w:r>
    </w:p>
    <w:p w14:paraId="6B18DB4D"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专业核心能力是胜任职业岗位群工作任务必备的专业知识、技能以及良好的情感和态度。</w:t>
      </w:r>
    </w:p>
    <w:p w14:paraId="33A20D6A"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各专业核心能力的设定，要基于职业岗位群工作任务分析，梳理出满足工作要求和职业发展的能力要素，兼顾中高职衔接，突出中职阶段本专业的关键能力，有结构、分层次地对能力进行序列化呈现。</w:t>
      </w:r>
    </w:p>
    <w:p w14:paraId="6AE95952"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3.职业特定能力</w:t>
      </w:r>
    </w:p>
    <w:p w14:paraId="15149960"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职业特定能力是针对特定职业岗位应具备的职业能力。</w:t>
      </w:r>
    </w:p>
    <w:p w14:paraId="524CB1A5"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各专业特定能力的设定，要基于特定岗位工作任务，分析形成本职业岗位所需要的专门性知识和技能。</w:t>
      </w:r>
    </w:p>
    <w:p w14:paraId="6347E280" w14:textId="77777777" w:rsidR="00181D88" w:rsidRPr="003469C1" w:rsidRDefault="008F6BB5">
      <w:pPr>
        <w:spacing w:beforeLines="25" w:before="78" w:afterLines="25" w:after="78" w:line="400" w:lineRule="exact"/>
        <w:ind w:firstLineChars="200" w:firstLine="482"/>
        <w:rPr>
          <w:rFonts w:ascii="宋体" w:eastAsia="宋体" w:hAnsi="宋体" w:cs="仿宋"/>
          <w:b/>
          <w:sz w:val="24"/>
        </w:rPr>
      </w:pPr>
      <w:r w:rsidRPr="003469C1">
        <w:rPr>
          <w:rFonts w:ascii="宋体" w:eastAsia="宋体" w:hAnsi="宋体" w:cs="仿宋" w:hint="eastAsia"/>
          <w:b/>
          <w:sz w:val="24"/>
        </w:rPr>
        <w:t>四、课程设置</w:t>
      </w:r>
    </w:p>
    <w:p w14:paraId="57C9475A" w14:textId="77777777" w:rsidR="00181D88" w:rsidRPr="003469C1" w:rsidRDefault="008F6BB5">
      <w:pPr>
        <w:spacing w:beforeLines="25" w:before="78" w:afterLines="25" w:after="78" w:line="400" w:lineRule="exact"/>
        <w:ind w:firstLineChars="200" w:firstLine="482"/>
        <w:rPr>
          <w:rFonts w:ascii="宋体" w:eastAsia="宋体" w:hAnsi="宋体" w:cs="仿宋"/>
          <w:b/>
          <w:sz w:val="24"/>
        </w:rPr>
      </w:pPr>
      <w:r w:rsidRPr="003469C1">
        <w:rPr>
          <w:rFonts w:ascii="宋体" w:eastAsia="宋体" w:hAnsi="宋体" w:cs="仿宋" w:hint="eastAsia"/>
          <w:b/>
          <w:sz w:val="24"/>
        </w:rPr>
        <w:t>（一）课程结构</w:t>
      </w:r>
    </w:p>
    <w:p w14:paraId="5FC33564"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适应复合型人才培养的要求，以公共基础课程为学习起点，建构“类平台课程+核心课程+拓展课程”的专业课程体系，形成课程结构图（图1）。各专业根据其专业特点设置相应的课程。</w:t>
      </w:r>
    </w:p>
    <w:p w14:paraId="5EE4142B" w14:textId="77777777" w:rsidR="00181D88" w:rsidRPr="003469C1" w:rsidRDefault="008F6BB5">
      <w:pPr>
        <w:spacing w:line="360" w:lineRule="auto"/>
        <w:rPr>
          <w:rFonts w:ascii="宋体" w:eastAsia="宋体" w:hAnsi="宋体" w:cs="仿宋"/>
          <w:b/>
          <w:bCs/>
          <w:spacing w:val="-10"/>
          <w:sz w:val="24"/>
        </w:rPr>
      </w:pPr>
      <w:r w:rsidRPr="003469C1">
        <w:rPr>
          <w:rFonts w:ascii="宋体" w:eastAsia="宋体" w:hAnsi="宋体"/>
          <w:noProof/>
        </w:rPr>
        <w:lastRenderedPageBreak/>
        <w:drawing>
          <wp:inline distT="0" distB="0" distL="0" distR="0" wp14:anchorId="066AF435" wp14:editId="51BA1205">
            <wp:extent cx="5342965" cy="3762461"/>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5344440" cy="3763500"/>
                    </a:xfrm>
                    <a:prstGeom prst="rect">
                      <a:avLst/>
                    </a:prstGeom>
                  </pic:spPr>
                </pic:pic>
              </a:graphicData>
            </a:graphic>
          </wp:inline>
        </w:drawing>
      </w:r>
    </w:p>
    <w:p w14:paraId="6EE6A377" w14:textId="77777777" w:rsidR="00181D88" w:rsidRPr="003469C1" w:rsidRDefault="008F6BB5">
      <w:pPr>
        <w:spacing w:line="400" w:lineRule="exact"/>
        <w:ind w:firstLineChars="1450" w:firstLine="3204"/>
        <w:rPr>
          <w:rFonts w:ascii="宋体" w:eastAsia="宋体" w:hAnsi="宋体" w:cs="仿宋"/>
          <w:sz w:val="24"/>
        </w:rPr>
      </w:pPr>
      <w:r w:rsidRPr="003469C1">
        <w:rPr>
          <w:rFonts w:ascii="宋体" w:eastAsia="宋体" w:hAnsi="宋体" w:cs="仿宋" w:hint="eastAsia"/>
          <w:b/>
          <w:bCs/>
          <w:spacing w:val="-10"/>
          <w:sz w:val="24"/>
        </w:rPr>
        <w:t>图1课程结构图</w:t>
      </w:r>
    </w:p>
    <w:p w14:paraId="2119F103"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（二）课程与教学内容</w:t>
      </w:r>
    </w:p>
    <w:p w14:paraId="7B3FBF67"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1.公共基础课程</w:t>
      </w:r>
    </w:p>
    <w:p w14:paraId="579EBEEA"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依据教育部颁发的《中等职业学校公共基础课程方案》和各科目教学标准，结合本专业类特点和教学要求，形成本专业类公共基础课程的课程设置及教学要求，具体见表2。</w:t>
      </w:r>
    </w:p>
    <w:p w14:paraId="000EF173" w14:textId="77777777" w:rsidR="00181D88" w:rsidRPr="003469C1" w:rsidRDefault="008F6BB5">
      <w:pPr>
        <w:spacing w:line="400" w:lineRule="exact"/>
        <w:jc w:val="center"/>
        <w:rPr>
          <w:rFonts w:ascii="宋体" w:eastAsia="宋体" w:hAnsi="宋体" w:cs="仿宋"/>
          <w:b/>
          <w:sz w:val="24"/>
        </w:rPr>
      </w:pPr>
      <w:r w:rsidRPr="003469C1">
        <w:rPr>
          <w:rFonts w:ascii="宋体" w:eastAsia="宋体" w:hAnsi="宋体" w:cs="仿宋" w:hint="eastAsia"/>
          <w:b/>
          <w:sz w:val="24"/>
        </w:rPr>
        <w:t>表2公共基础课程设置及内容要求</w:t>
      </w:r>
    </w:p>
    <w:tbl>
      <w:tblPr>
        <w:tblW w:w="83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16"/>
        <w:gridCol w:w="6238"/>
        <w:gridCol w:w="887"/>
      </w:tblGrid>
      <w:tr w:rsidR="00181D88" w:rsidRPr="003469C1" w14:paraId="46202246" w14:textId="77777777">
        <w:trPr>
          <w:trHeight w:val="726"/>
          <w:jc w:val="center"/>
        </w:trPr>
        <w:tc>
          <w:tcPr>
            <w:tcW w:w="1216" w:type="dxa"/>
            <w:vAlign w:val="center"/>
          </w:tcPr>
          <w:p w14:paraId="58518578" w14:textId="77777777" w:rsidR="00181D88" w:rsidRPr="003469C1" w:rsidRDefault="008F6BB5">
            <w:pPr>
              <w:spacing w:line="400" w:lineRule="exact"/>
              <w:jc w:val="center"/>
              <w:rPr>
                <w:rFonts w:ascii="宋体" w:eastAsia="宋体" w:hAnsi="宋体" w:cs="Times New Roman"/>
                <w:b/>
                <w:szCs w:val="21"/>
              </w:rPr>
            </w:pPr>
            <w:r w:rsidRPr="003469C1">
              <w:rPr>
                <w:rFonts w:ascii="宋体" w:eastAsia="宋体" w:hAnsi="宋体" w:cs="Times New Roman" w:hint="eastAsia"/>
                <w:b/>
                <w:szCs w:val="21"/>
              </w:rPr>
              <w:t>课程名称</w:t>
            </w:r>
          </w:p>
        </w:tc>
        <w:tc>
          <w:tcPr>
            <w:tcW w:w="6238" w:type="dxa"/>
            <w:vAlign w:val="center"/>
          </w:tcPr>
          <w:p w14:paraId="4A7A2B61" w14:textId="77777777" w:rsidR="00181D88" w:rsidRPr="003469C1" w:rsidRDefault="008F6BB5">
            <w:pPr>
              <w:spacing w:line="400" w:lineRule="exact"/>
              <w:jc w:val="center"/>
              <w:rPr>
                <w:rFonts w:ascii="宋体" w:eastAsia="宋体" w:hAnsi="宋体" w:cs="Times New Roman"/>
                <w:b/>
                <w:szCs w:val="21"/>
              </w:rPr>
            </w:pPr>
            <w:r w:rsidRPr="003469C1">
              <w:rPr>
                <w:rFonts w:ascii="宋体" w:eastAsia="宋体" w:hAnsi="宋体" w:cs="Times New Roman" w:hint="eastAsia"/>
                <w:b/>
                <w:szCs w:val="21"/>
              </w:rPr>
              <w:t>教学内容及要求</w:t>
            </w:r>
          </w:p>
        </w:tc>
        <w:tc>
          <w:tcPr>
            <w:tcW w:w="887" w:type="dxa"/>
            <w:vAlign w:val="center"/>
          </w:tcPr>
          <w:p w14:paraId="4BDF0719" w14:textId="77777777" w:rsidR="00181D88" w:rsidRPr="003469C1" w:rsidRDefault="008F6BB5">
            <w:pPr>
              <w:spacing w:line="400" w:lineRule="exact"/>
              <w:jc w:val="center"/>
              <w:rPr>
                <w:rFonts w:ascii="宋体" w:eastAsia="宋体" w:hAnsi="宋体" w:cs="Times New Roman"/>
                <w:b/>
                <w:szCs w:val="21"/>
              </w:rPr>
            </w:pPr>
            <w:r w:rsidRPr="003469C1">
              <w:rPr>
                <w:rFonts w:ascii="宋体" w:eastAsia="宋体" w:hAnsi="宋体" w:cs="Times New Roman" w:hint="eastAsia"/>
                <w:b/>
                <w:szCs w:val="21"/>
              </w:rPr>
              <w:t>参考学时</w:t>
            </w:r>
          </w:p>
        </w:tc>
      </w:tr>
      <w:tr w:rsidR="00181D88" w:rsidRPr="003469C1" w14:paraId="011CC68D" w14:textId="77777777">
        <w:trPr>
          <w:trHeight w:val="1612"/>
          <w:jc w:val="center"/>
        </w:trPr>
        <w:tc>
          <w:tcPr>
            <w:tcW w:w="1216" w:type="dxa"/>
            <w:tcBorders>
              <w:bottom w:val="single" w:sz="4" w:space="0" w:color="auto"/>
            </w:tcBorders>
            <w:vAlign w:val="center"/>
          </w:tcPr>
          <w:p w14:paraId="59CFA940" w14:textId="77777777" w:rsidR="00181D88" w:rsidRPr="003469C1" w:rsidRDefault="008F6BB5">
            <w:pPr>
              <w:autoSpaceDE w:val="0"/>
              <w:autoSpaceDN w:val="0"/>
              <w:adjustRightInd w:val="0"/>
              <w:spacing w:line="400" w:lineRule="exact"/>
              <w:ind w:left="-19" w:hanging="27"/>
              <w:jc w:val="center"/>
              <w:rPr>
                <w:rFonts w:ascii="宋体" w:eastAsia="宋体" w:hAnsi="宋体" w:cs="宋体"/>
                <w:szCs w:val="21"/>
                <w:lang w:val="zh-CN"/>
              </w:rPr>
            </w:pPr>
            <w:r w:rsidRPr="003469C1">
              <w:rPr>
                <w:rFonts w:ascii="宋体" w:eastAsia="宋体" w:hAnsi="宋体" w:cs="宋体" w:hint="eastAsia"/>
                <w:szCs w:val="21"/>
                <w:lang w:val="zh-CN"/>
              </w:rPr>
              <w:t>思想政治</w:t>
            </w:r>
          </w:p>
        </w:tc>
        <w:tc>
          <w:tcPr>
            <w:tcW w:w="6238" w:type="dxa"/>
            <w:tcBorders>
              <w:bottom w:val="single" w:sz="4" w:space="0" w:color="auto"/>
            </w:tcBorders>
            <w:vAlign w:val="center"/>
          </w:tcPr>
          <w:p w14:paraId="0E9CE394" w14:textId="77777777" w:rsidR="00181D88" w:rsidRPr="003469C1" w:rsidRDefault="008F6BB5">
            <w:pPr>
              <w:autoSpaceDE w:val="0"/>
              <w:autoSpaceDN w:val="0"/>
              <w:adjustRightInd w:val="0"/>
              <w:spacing w:line="0" w:lineRule="atLeast"/>
              <w:ind w:left="-19" w:hanging="28"/>
              <w:rPr>
                <w:rFonts w:ascii="宋体" w:eastAsia="宋体" w:hAnsi="宋体" w:cs="宋体"/>
                <w:szCs w:val="21"/>
                <w:lang w:val="zh-CN"/>
              </w:rPr>
            </w:pPr>
            <w:r w:rsidRPr="003469C1">
              <w:rPr>
                <w:rFonts w:ascii="宋体" w:eastAsia="宋体" w:hAnsi="宋体" w:cs="宋体" w:hint="eastAsia"/>
                <w:szCs w:val="21"/>
                <w:lang w:val="zh-CN"/>
              </w:rPr>
              <w:t>执行教育部颁布的《中等职业学校思想政治课程标准》和省有关本课程的教学要求，注重与行业发展、专业实际相结合。学校可结合办学特色、专业情况和学生发展需求，增加不超过36学时的任意选修内容（拓展模块），相应教学内容依据课程标准，在部颁教材中选择确定</w:t>
            </w:r>
          </w:p>
        </w:tc>
        <w:tc>
          <w:tcPr>
            <w:tcW w:w="887" w:type="dxa"/>
            <w:tcBorders>
              <w:bottom w:val="single" w:sz="4" w:space="0" w:color="auto"/>
            </w:tcBorders>
            <w:vAlign w:val="center"/>
          </w:tcPr>
          <w:p w14:paraId="33D36AC0" w14:textId="77777777" w:rsidR="00181D88" w:rsidRPr="003469C1" w:rsidRDefault="008F6BB5">
            <w:pPr>
              <w:spacing w:line="400" w:lineRule="exact"/>
              <w:jc w:val="center"/>
              <w:rPr>
                <w:rFonts w:ascii="宋体" w:eastAsia="宋体" w:hAnsi="宋体" w:cs="宋体"/>
                <w:szCs w:val="21"/>
                <w:lang w:val="zh-CN"/>
              </w:rPr>
            </w:pPr>
            <w:r w:rsidRPr="003469C1">
              <w:rPr>
                <w:rFonts w:ascii="宋体" w:eastAsia="宋体" w:hAnsi="宋体" w:cs="宋体" w:hint="eastAsia"/>
                <w:szCs w:val="21"/>
                <w:lang w:val="zh-CN"/>
              </w:rPr>
              <w:t>144+</w:t>
            </w:r>
          </w:p>
          <w:p w14:paraId="50B31440" w14:textId="77777777" w:rsidR="00181D88" w:rsidRPr="003469C1" w:rsidRDefault="008F6BB5">
            <w:pPr>
              <w:spacing w:line="400" w:lineRule="exact"/>
              <w:jc w:val="center"/>
              <w:rPr>
                <w:rFonts w:ascii="宋体" w:eastAsia="宋体" w:hAnsi="宋体" w:cs="宋体"/>
                <w:szCs w:val="21"/>
              </w:rPr>
            </w:pPr>
            <w:r w:rsidRPr="003469C1">
              <w:rPr>
                <w:rFonts w:ascii="宋体" w:eastAsia="宋体" w:hAnsi="宋体" w:cs="宋体"/>
                <w:szCs w:val="21"/>
                <w:lang w:val="zh-CN"/>
              </w:rPr>
              <w:t>（</w:t>
            </w:r>
            <w:r w:rsidRPr="003469C1">
              <w:rPr>
                <w:rFonts w:ascii="宋体" w:eastAsia="宋体" w:hAnsi="宋体" w:cs="宋体" w:hint="eastAsia"/>
                <w:szCs w:val="21"/>
                <w:lang w:val="zh-CN"/>
              </w:rPr>
              <w:t>36</w:t>
            </w:r>
            <w:r w:rsidRPr="003469C1">
              <w:rPr>
                <w:rFonts w:ascii="宋体" w:eastAsia="宋体" w:hAnsi="宋体" w:cs="宋体"/>
                <w:szCs w:val="21"/>
                <w:lang w:val="zh-CN"/>
              </w:rPr>
              <w:t>）</w:t>
            </w:r>
          </w:p>
        </w:tc>
      </w:tr>
      <w:tr w:rsidR="00181D88" w:rsidRPr="003469C1" w14:paraId="761C38A9" w14:textId="77777777">
        <w:trPr>
          <w:trHeight w:val="94"/>
          <w:jc w:val="center"/>
        </w:trPr>
        <w:tc>
          <w:tcPr>
            <w:tcW w:w="1216" w:type="dxa"/>
            <w:tcBorders>
              <w:bottom w:val="single" w:sz="4" w:space="0" w:color="auto"/>
            </w:tcBorders>
            <w:vAlign w:val="center"/>
          </w:tcPr>
          <w:p w14:paraId="47F9C6E5" w14:textId="77777777" w:rsidR="00181D88" w:rsidRPr="003469C1" w:rsidRDefault="008F6BB5">
            <w:pPr>
              <w:autoSpaceDE w:val="0"/>
              <w:autoSpaceDN w:val="0"/>
              <w:adjustRightInd w:val="0"/>
              <w:spacing w:line="400" w:lineRule="exact"/>
              <w:ind w:left="-19" w:hanging="27"/>
              <w:jc w:val="center"/>
              <w:rPr>
                <w:rFonts w:ascii="宋体" w:eastAsia="宋体" w:hAnsi="宋体" w:cs="宋体"/>
                <w:szCs w:val="21"/>
                <w:lang w:val="zh-CN"/>
              </w:rPr>
            </w:pPr>
            <w:r w:rsidRPr="003469C1">
              <w:rPr>
                <w:rFonts w:ascii="宋体" w:eastAsia="宋体" w:hAnsi="宋体" w:cs="宋体" w:hint="eastAsia"/>
                <w:szCs w:val="21"/>
                <w:lang w:val="zh-CN"/>
              </w:rPr>
              <w:t>语文</w:t>
            </w:r>
          </w:p>
        </w:tc>
        <w:tc>
          <w:tcPr>
            <w:tcW w:w="6238" w:type="dxa"/>
            <w:tcBorders>
              <w:bottom w:val="single" w:sz="4" w:space="0" w:color="auto"/>
            </w:tcBorders>
            <w:vAlign w:val="center"/>
          </w:tcPr>
          <w:p w14:paraId="54501775" w14:textId="77777777" w:rsidR="00181D88" w:rsidRPr="003469C1" w:rsidRDefault="008F6BB5">
            <w:pPr>
              <w:autoSpaceDE w:val="0"/>
              <w:autoSpaceDN w:val="0"/>
              <w:adjustRightInd w:val="0"/>
              <w:spacing w:line="0" w:lineRule="atLeast"/>
              <w:ind w:left="-19" w:hanging="28"/>
              <w:rPr>
                <w:rFonts w:ascii="宋体" w:eastAsia="宋体" w:hAnsi="宋体" w:cs="宋体"/>
                <w:szCs w:val="21"/>
                <w:lang w:val="zh-CN"/>
              </w:rPr>
            </w:pPr>
            <w:r w:rsidRPr="003469C1">
              <w:rPr>
                <w:rFonts w:ascii="宋体" w:eastAsia="宋体" w:hAnsi="宋体" w:cs="宋体" w:hint="eastAsia"/>
                <w:szCs w:val="21"/>
                <w:lang w:val="zh-CN"/>
              </w:rPr>
              <w:t>执行教育部颁布的《中等职业学校语文课程标准》和省有关本课程的教学要求，注重与行业发展、专业实际相结合。其中限定选修（职业模块）54学时的教学内容，由学校结合专业情况和学生发展需求，依据课程标准，在部颁教材中选择确定</w:t>
            </w:r>
          </w:p>
        </w:tc>
        <w:tc>
          <w:tcPr>
            <w:tcW w:w="887" w:type="dxa"/>
            <w:tcBorders>
              <w:bottom w:val="single" w:sz="4" w:space="0" w:color="auto"/>
            </w:tcBorders>
            <w:vAlign w:val="center"/>
          </w:tcPr>
          <w:p w14:paraId="1FA0C7C3" w14:textId="77777777" w:rsidR="00181D88" w:rsidRPr="003469C1" w:rsidRDefault="008F6BB5">
            <w:pPr>
              <w:spacing w:line="400" w:lineRule="exact"/>
              <w:jc w:val="center"/>
              <w:rPr>
                <w:rFonts w:ascii="宋体" w:eastAsia="宋体" w:hAnsi="宋体" w:cs="宋体"/>
                <w:szCs w:val="21"/>
              </w:rPr>
            </w:pPr>
            <w:r w:rsidRPr="003469C1">
              <w:rPr>
                <w:rFonts w:ascii="宋体" w:eastAsia="宋体" w:hAnsi="宋体" w:cs="宋体" w:hint="eastAsia"/>
                <w:szCs w:val="21"/>
              </w:rPr>
              <w:t>198</w:t>
            </w:r>
          </w:p>
        </w:tc>
      </w:tr>
      <w:tr w:rsidR="00181D88" w:rsidRPr="003469C1" w14:paraId="2F597250" w14:textId="77777777">
        <w:trPr>
          <w:trHeight w:val="94"/>
          <w:jc w:val="center"/>
        </w:trPr>
        <w:tc>
          <w:tcPr>
            <w:tcW w:w="1216" w:type="dxa"/>
            <w:tcBorders>
              <w:bottom w:val="single" w:sz="4" w:space="0" w:color="auto"/>
            </w:tcBorders>
            <w:vAlign w:val="center"/>
          </w:tcPr>
          <w:p w14:paraId="33B6ADC5" w14:textId="77777777" w:rsidR="00181D88" w:rsidRPr="003469C1" w:rsidRDefault="008F6BB5">
            <w:pPr>
              <w:autoSpaceDE w:val="0"/>
              <w:autoSpaceDN w:val="0"/>
              <w:adjustRightInd w:val="0"/>
              <w:spacing w:line="400" w:lineRule="exact"/>
              <w:ind w:left="-19" w:hanging="27"/>
              <w:jc w:val="center"/>
              <w:rPr>
                <w:rFonts w:ascii="宋体" w:eastAsia="宋体" w:hAnsi="宋体" w:cs="宋体"/>
                <w:szCs w:val="21"/>
                <w:lang w:val="zh-CN"/>
              </w:rPr>
            </w:pPr>
            <w:r w:rsidRPr="003469C1">
              <w:rPr>
                <w:rFonts w:ascii="宋体" w:eastAsia="宋体" w:hAnsi="宋体" w:cs="宋体" w:hint="eastAsia"/>
                <w:szCs w:val="21"/>
                <w:lang w:val="zh-CN"/>
              </w:rPr>
              <w:t>历史</w:t>
            </w:r>
          </w:p>
        </w:tc>
        <w:tc>
          <w:tcPr>
            <w:tcW w:w="6238" w:type="dxa"/>
            <w:tcBorders>
              <w:bottom w:val="single" w:sz="4" w:space="0" w:color="auto"/>
            </w:tcBorders>
            <w:vAlign w:val="center"/>
          </w:tcPr>
          <w:p w14:paraId="02353A82" w14:textId="77777777" w:rsidR="00181D88" w:rsidRPr="003469C1" w:rsidRDefault="008F6BB5">
            <w:pPr>
              <w:autoSpaceDE w:val="0"/>
              <w:autoSpaceDN w:val="0"/>
              <w:adjustRightInd w:val="0"/>
              <w:spacing w:line="0" w:lineRule="atLeast"/>
              <w:ind w:left="-19" w:hanging="28"/>
              <w:rPr>
                <w:rFonts w:ascii="宋体" w:eastAsia="宋体" w:hAnsi="宋体" w:cs="宋体"/>
                <w:szCs w:val="21"/>
                <w:lang w:val="zh-CN"/>
              </w:rPr>
            </w:pPr>
            <w:r w:rsidRPr="003469C1">
              <w:rPr>
                <w:rFonts w:ascii="宋体" w:eastAsia="宋体" w:hAnsi="宋体" w:cs="宋体" w:hint="eastAsia"/>
                <w:szCs w:val="21"/>
                <w:lang w:val="zh-CN"/>
              </w:rPr>
              <w:t>执行教育部颁布的《中等职业学校历史课程标准》和省有关本课程的教学要求，注重与行业发展、专业实际相结合。学校可结合办学特色、专业情况和学生发展需求，增加不超过18学时的任意选修内容（拓展模块），相应教学内容依据课程标准，在部颁教材中选择确定</w:t>
            </w:r>
          </w:p>
        </w:tc>
        <w:tc>
          <w:tcPr>
            <w:tcW w:w="887" w:type="dxa"/>
            <w:tcBorders>
              <w:bottom w:val="single" w:sz="4" w:space="0" w:color="auto"/>
            </w:tcBorders>
            <w:vAlign w:val="center"/>
          </w:tcPr>
          <w:p w14:paraId="4F123BD5" w14:textId="77777777" w:rsidR="00181D88" w:rsidRPr="003469C1" w:rsidRDefault="008F6BB5">
            <w:pPr>
              <w:spacing w:line="400" w:lineRule="exact"/>
              <w:jc w:val="center"/>
              <w:rPr>
                <w:rFonts w:ascii="宋体" w:eastAsia="宋体" w:hAnsi="宋体" w:cs="宋体"/>
                <w:szCs w:val="21"/>
              </w:rPr>
            </w:pPr>
            <w:r w:rsidRPr="003469C1">
              <w:rPr>
                <w:rFonts w:ascii="宋体" w:eastAsia="宋体" w:hAnsi="宋体" w:cs="宋体" w:hint="eastAsia"/>
                <w:szCs w:val="21"/>
              </w:rPr>
              <w:t>72+</w:t>
            </w:r>
          </w:p>
          <w:p w14:paraId="098E337A" w14:textId="77777777" w:rsidR="00181D88" w:rsidRPr="003469C1" w:rsidRDefault="008F6BB5">
            <w:pPr>
              <w:spacing w:line="400" w:lineRule="exact"/>
              <w:jc w:val="center"/>
              <w:rPr>
                <w:rFonts w:ascii="宋体" w:eastAsia="宋体" w:hAnsi="宋体" w:cs="宋体"/>
                <w:szCs w:val="21"/>
                <w:lang w:val="zh-CN"/>
              </w:rPr>
            </w:pPr>
            <w:r w:rsidRPr="003469C1">
              <w:rPr>
                <w:rFonts w:ascii="宋体" w:eastAsia="宋体" w:hAnsi="宋体" w:cs="宋体"/>
                <w:szCs w:val="21"/>
              </w:rPr>
              <w:t>（</w:t>
            </w:r>
            <w:r w:rsidRPr="003469C1">
              <w:rPr>
                <w:rFonts w:ascii="宋体" w:eastAsia="宋体" w:hAnsi="宋体" w:cs="宋体" w:hint="eastAsia"/>
                <w:szCs w:val="21"/>
              </w:rPr>
              <w:t>18</w:t>
            </w:r>
            <w:r w:rsidRPr="003469C1">
              <w:rPr>
                <w:rFonts w:ascii="宋体" w:eastAsia="宋体" w:hAnsi="宋体" w:cs="宋体"/>
                <w:szCs w:val="21"/>
              </w:rPr>
              <w:t>）</w:t>
            </w:r>
          </w:p>
        </w:tc>
      </w:tr>
      <w:tr w:rsidR="00181D88" w:rsidRPr="003469C1" w14:paraId="794F1610" w14:textId="77777777">
        <w:trPr>
          <w:trHeight w:val="94"/>
          <w:jc w:val="center"/>
        </w:trPr>
        <w:tc>
          <w:tcPr>
            <w:tcW w:w="1216" w:type="dxa"/>
            <w:tcBorders>
              <w:top w:val="single" w:sz="4" w:space="0" w:color="auto"/>
              <w:bottom w:val="single" w:sz="4" w:space="0" w:color="auto"/>
            </w:tcBorders>
            <w:vAlign w:val="center"/>
          </w:tcPr>
          <w:p w14:paraId="15833A3C" w14:textId="77777777" w:rsidR="00181D88" w:rsidRPr="003469C1" w:rsidRDefault="008F6BB5">
            <w:pPr>
              <w:autoSpaceDE w:val="0"/>
              <w:autoSpaceDN w:val="0"/>
              <w:adjustRightInd w:val="0"/>
              <w:spacing w:line="400" w:lineRule="exact"/>
              <w:ind w:left="-19" w:hanging="27"/>
              <w:jc w:val="center"/>
              <w:rPr>
                <w:rFonts w:ascii="宋体" w:eastAsia="宋体" w:hAnsi="宋体" w:cs="宋体"/>
                <w:szCs w:val="21"/>
                <w:lang w:val="zh-CN"/>
              </w:rPr>
            </w:pPr>
            <w:r w:rsidRPr="003469C1">
              <w:rPr>
                <w:rFonts w:ascii="宋体" w:eastAsia="宋体" w:hAnsi="宋体" w:cs="宋体" w:hint="eastAsia"/>
                <w:szCs w:val="21"/>
                <w:lang w:val="zh-CN"/>
              </w:rPr>
              <w:lastRenderedPageBreak/>
              <w:t>数学</w:t>
            </w:r>
          </w:p>
        </w:tc>
        <w:tc>
          <w:tcPr>
            <w:tcW w:w="6238" w:type="dxa"/>
            <w:tcBorders>
              <w:top w:val="single" w:sz="4" w:space="0" w:color="auto"/>
              <w:bottom w:val="single" w:sz="4" w:space="0" w:color="auto"/>
            </w:tcBorders>
            <w:vAlign w:val="center"/>
          </w:tcPr>
          <w:p w14:paraId="665DDB19" w14:textId="77777777" w:rsidR="00181D88" w:rsidRPr="003469C1" w:rsidRDefault="008F6BB5">
            <w:pPr>
              <w:autoSpaceDE w:val="0"/>
              <w:autoSpaceDN w:val="0"/>
              <w:adjustRightInd w:val="0"/>
              <w:spacing w:line="0" w:lineRule="atLeast"/>
              <w:ind w:left="-19" w:hanging="28"/>
              <w:rPr>
                <w:rFonts w:ascii="宋体" w:eastAsia="宋体" w:hAnsi="宋体" w:cs="宋体"/>
                <w:szCs w:val="21"/>
                <w:lang w:val="zh-CN"/>
              </w:rPr>
            </w:pPr>
            <w:r w:rsidRPr="003469C1">
              <w:rPr>
                <w:rFonts w:ascii="宋体" w:eastAsia="宋体" w:hAnsi="宋体" w:cs="宋体" w:hint="eastAsia"/>
                <w:szCs w:val="21"/>
                <w:lang w:val="zh-CN"/>
              </w:rPr>
              <w:t>执行教育部颁布的《中等职业学校数学课程标准》和省有关本课程的教学要求，注重与行业发展、专业实际相结合。其中限定选修（职业模块）36学时的教学内容，由学校结合专业情况和学生发展需求，依据课程标准选择确定</w:t>
            </w:r>
          </w:p>
        </w:tc>
        <w:tc>
          <w:tcPr>
            <w:tcW w:w="887" w:type="dxa"/>
            <w:tcBorders>
              <w:top w:val="single" w:sz="4" w:space="0" w:color="auto"/>
              <w:bottom w:val="single" w:sz="4" w:space="0" w:color="auto"/>
            </w:tcBorders>
            <w:vAlign w:val="center"/>
          </w:tcPr>
          <w:p w14:paraId="39AB3CFA" w14:textId="77777777" w:rsidR="00181D88" w:rsidRPr="003469C1" w:rsidRDefault="008F6BB5">
            <w:pPr>
              <w:spacing w:line="400" w:lineRule="exact"/>
              <w:jc w:val="center"/>
              <w:rPr>
                <w:rFonts w:ascii="宋体" w:eastAsia="宋体" w:hAnsi="宋体" w:cs="宋体"/>
                <w:szCs w:val="21"/>
                <w:lang w:val="zh-CN"/>
              </w:rPr>
            </w:pPr>
            <w:r w:rsidRPr="003469C1">
              <w:rPr>
                <w:rFonts w:ascii="宋体" w:eastAsia="宋体" w:hAnsi="宋体" w:cs="宋体" w:hint="eastAsia"/>
                <w:szCs w:val="21"/>
                <w:lang w:val="zh-CN"/>
              </w:rPr>
              <w:t>1</w:t>
            </w:r>
            <w:r w:rsidRPr="003469C1">
              <w:rPr>
                <w:rFonts w:ascii="宋体" w:eastAsia="宋体" w:hAnsi="宋体" w:cs="宋体" w:hint="eastAsia"/>
                <w:szCs w:val="21"/>
              </w:rPr>
              <w:t>44</w:t>
            </w:r>
          </w:p>
        </w:tc>
      </w:tr>
      <w:tr w:rsidR="00181D88" w:rsidRPr="003469C1" w14:paraId="78C8AB32" w14:textId="77777777">
        <w:trPr>
          <w:trHeight w:val="94"/>
          <w:jc w:val="center"/>
        </w:trPr>
        <w:tc>
          <w:tcPr>
            <w:tcW w:w="1216" w:type="dxa"/>
            <w:tcBorders>
              <w:top w:val="single" w:sz="4" w:space="0" w:color="auto"/>
              <w:bottom w:val="single" w:sz="4" w:space="0" w:color="auto"/>
            </w:tcBorders>
            <w:vAlign w:val="center"/>
          </w:tcPr>
          <w:p w14:paraId="6A0E5C72" w14:textId="77777777" w:rsidR="00181D88" w:rsidRPr="003469C1" w:rsidRDefault="008F6BB5">
            <w:pPr>
              <w:autoSpaceDE w:val="0"/>
              <w:autoSpaceDN w:val="0"/>
              <w:adjustRightInd w:val="0"/>
              <w:spacing w:line="400" w:lineRule="exact"/>
              <w:ind w:left="-19" w:hanging="27"/>
              <w:jc w:val="center"/>
              <w:rPr>
                <w:rFonts w:ascii="宋体" w:eastAsia="宋体" w:hAnsi="宋体" w:cs="宋体"/>
                <w:szCs w:val="21"/>
                <w:lang w:val="zh-CN"/>
              </w:rPr>
            </w:pPr>
            <w:r w:rsidRPr="003469C1">
              <w:rPr>
                <w:rFonts w:ascii="宋体" w:eastAsia="宋体" w:hAnsi="宋体" w:cs="宋体" w:hint="eastAsia"/>
                <w:szCs w:val="21"/>
                <w:lang w:val="zh-CN"/>
              </w:rPr>
              <w:t>英语</w:t>
            </w:r>
          </w:p>
        </w:tc>
        <w:tc>
          <w:tcPr>
            <w:tcW w:w="6238" w:type="dxa"/>
            <w:tcBorders>
              <w:top w:val="single" w:sz="4" w:space="0" w:color="auto"/>
              <w:bottom w:val="single" w:sz="4" w:space="0" w:color="auto"/>
            </w:tcBorders>
            <w:vAlign w:val="center"/>
          </w:tcPr>
          <w:p w14:paraId="43FD6C30" w14:textId="77777777" w:rsidR="00181D88" w:rsidRPr="003469C1" w:rsidRDefault="008F6BB5">
            <w:pPr>
              <w:autoSpaceDE w:val="0"/>
              <w:autoSpaceDN w:val="0"/>
              <w:adjustRightInd w:val="0"/>
              <w:spacing w:line="0" w:lineRule="atLeast"/>
              <w:ind w:left="-19" w:hanging="28"/>
              <w:rPr>
                <w:rFonts w:ascii="宋体" w:eastAsia="宋体" w:hAnsi="宋体" w:cs="宋体"/>
                <w:szCs w:val="21"/>
                <w:lang w:val="zh-CN"/>
              </w:rPr>
            </w:pPr>
            <w:r w:rsidRPr="003469C1">
              <w:rPr>
                <w:rFonts w:ascii="宋体" w:eastAsia="宋体" w:hAnsi="宋体" w:cs="宋体" w:hint="eastAsia"/>
                <w:szCs w:val="21"/>
                <w:lang w:val="zh-CN"/>
              </w:rPr>
              <w:t>执行教育部颁布的《中等职业学校英语课程标准》和省有关本课程的教学要求，注重与行业发展、专业实际相结合。其中限定选修（职业模块）36学时的教学内容，由学校结合专业情况和学生发展需求，依据课程标准选择确定</w:t>
            </w:r>
          </w:p>
        </w:tc>
        <w:tc>
          <w:tcPr>
            <w:tcW w:w="887" w:type="dxa"/>
            <w:tcBorders>
              <w:top w:val="single" w:sz="4" w:space="0" w:color="auto"/>
              <w:bottom w:val="single" w:sz="4" w:space="0" w:color="auto"/>
            </w:tcBorders>
            <w:vAlign w:val="center"/>
          </w:tcPr>
          <w:p w14:paraId="6C2C410E" w14:textId="77777777" w:rsidR="00181D88" w:rsidRPr="003469C1" w:rsidRDefault="008F6BB5">
            <w:pPr>
              <w:spacing w:line="400" w:lineRule="exact"/>
              <w:jc w:val="center"/>
              <w:rPr>
                <w:rFonts w:ascii="宋体" w:eastAsia="宋体" w:hAnsi="宋体" w:cs="宋体"/>
                <w:szCs w:val="21"/>
                <w:lang w:val="zh-CN"/>
              </w:rPr>
            </w:pPr>
            <w:r w:rsidRPr="003469C1">
              <w:rPr>
                <w:rFonts w:ascii="宋体" w:eastAsia="宋体" w:hAnsi="宋体" w:cs="宋体" w:hint="eastAsia"/>
                <w:szCs w:val="21"/>
                <w:lang w:val="zh-CN"/>
              </w:rPr>
              <w:t>1</w:t>
            </w:r>
            <w:r w:rsidRPr="003469C1">
              <w:rPr>
                <w:rFonts w:ascii="宋体" w:eastAsia="宋体" w:hAnsi="宋体" w:cs="宋体" w:hint="eastAsia"/>
                <w:szCs w:val="21"/>
              </w:rPr>
              <w:t>44</w:t>
            </w:r>
          </w:p>
        </w:tc>
      </w:tr>
      <w:tr w:rsidR="00181D88" w:rsidRPr="003469C1" w14:paraId="785F1E97" w14:textId="77777777">
        <w:trPr>
          <w:trHeight w:val="94"/>
          <w:jc w:val="center"/>
        </w:trPr>
        <w:tc>
          <w:tcPr>
            <w:tcW w:w="1216" w:type="dxa"/>
            <w:tcBorders>
              <w:top w:val="single" w:sz="4" w:space="0" w:color="auto"/>
              <w:bottom w:val="single" w:sz="4" w:space="0" w:color="auto"/>
            </w:tcBorders>
            <w:vAlign w:val="center"/>
          </w:tcPr>
          <w:p w14:paraId="455C99C5" w14:textId="77777777" w:rsidR="00181D88" w:rsidRPr="003469C1" w:rsidRDefault="008F6BB5">
            <w:pPr>
              <w:autoSpaceDE w:val="0"/>
              <w:autoSpaceDN w:val="0"/>
              <w:adjustRightInd w:val="0"/>
              <w:spacing w:line="400" w:lineRule="exact"/>
              <w:ind w:left="-19" w:hanging="27"/>
              <w:jc w:val="center"/>
              <w:rPr>
                <w:rFonts w:ascii="宋体" w:eastAsia="宋体" w:hAnsi="宋体" w:cs="宋体"/>
                <w:szCs w:val="21"/>
                <w:lang w:val="zh-CN"/>
              </w:rPr>
            </w:pPr>
            <w:r w:rsidRPr="003469C1">
              <w:rPr>
                <w:rFonts w:ascii="宋体" w:eastAsia="宋体" w:hAnsi="宋体" w:cs="宋体" w:hint="eastAsia"/>
                <w:szCs w:val="21"/>
                <w:lang w:val="zh-CN"/>
              </w:rPr>
              <w:t>信息技术</w:t>
            </w:r>
          </w:p>
        </w:tc>
        <w:tc>
          <w:tcPr>
            <w:tcW w:w="6238" w:type="dxa"/>
            <w:tcBorders>
              <w:top w:val="single" w:sz="4" w:space="0" w:color="auto"/>
              <w:bottom w:val="single" w:sz="4" w:space="0" w:color="auto"/>
            </w:tcBorders>
            <w:vAlign w:val="center"/>
          </w:tcPr>
          <w:p w14:paraId="0C83F71B" w14:textId="77777777" w:rsidR="00181D88" w:rsidRPr="003469C1" w:rsidRDefault="008F6BB5">
            <w:pPr>
              <w:autoSpaceDE w:val="0"/>
              <w:autoSpaceDN w:val="0"/>
              <w:adjustRightInd w:val="0"/>
              <w:spacing w:line="0" w:lineRule="atLeast"/>
              <w:ind w:left="-19" w:hanging="28"/>
              <w:rPr>
                <w:rFonts w:ascii="宋体" w:eastAsia="宋体" w:hAnsi="宋体" w:cs="宋体"/>
                <w:szCs w:val="21"/>
                <w:lang w:val="zh-CN"/>
              </w:rPr>
            </w:pPr>
            <w:r w:rsidRPr="003469C1">
              <w:rPr>
                <w:rFonts w:ascii="宋体" w:eastAsia="宋体" w:hAnsi="宋体" w:cs="宋体" w:hint="eastAsia"/>
                <w:szCs w:val="21"/>
                <w:lang w:val="zh-CN"/>
              </w:rPr>
              <w:t>执行教育部颁布的《中等职业学校信息技术课程标准》和省有关本课程的教学要求，注重与行业发展、专业实际相结合。具体教学内容应结合专业情况、学生发展需要，依据课程标准选择确定</w:t>
            </w:r>
          </w:p>
        </w:tc>
        <w:tc>
          <w:tcPr>
            <w:tcW w:w="887" w:type="dxa"/>
            <w:tcBorders>
              <w:top w:val="single" w:sz="4" w:space="0" w:color="auto"/>
              <w:bottom w:val="single" w:sz="4" w:space="0" w:color="auto"/>
            </w:tcBorders>
            <w:vAlign w:val="center"/>
          </w:tcPr>
          <w:p w14:paraId="3DAB86CC" w14:textId="77777777" w:rsidR="00181D88" w:rsidRPr="003469C1" w:rsidRDefault="008F6BB5">
            <w:pPr>
              <w:spacing w:line="400" w:lineRule="exact"/>
              <w:jc w:val="center"/>
              <w:rPr>
                <w:rFonts w:ascii="宋体" w:eastAsia="宋体" w:hAnsi="宋体" w:cs="宋体"/>
                <w:szCs w:val="21"/>
                <w:lang w:val="zh-CN"/>
              </w:rPr>
            </w:pPr>
            <w:r w:rsidRPr="003469C1">
              <w:rPr>
                <w:rFonts w:ascii="宋体" w:eastAsia="宋体" w:hAnsi="宋体" w:cs="宋体" w:hint="eastAsia"/>
                <w:szCs w:val="21"/>
              </w:rPr>
              <w:t>108</w:t>
            </w:r>
          </w:p>
        </w:tc>
      </w:tr>
      <w:tr w:rsidR="00181D88" w:rsidRPr="003469C1" w14:paraId="44404BD5" w14:textId="77777777">
        <w:trPr>
          <w:trHeight w:val="94"/>
          <w:jc w:val="center"/>
        </w:trPr>
        <w:tc>
          <w:tcPr>
            <w:tcW w:w="1216" w:type="dxa"/>
            <w:tcBorders>
              <w:top w:val="single" w:sz="4" w:space="0" w:color="auto"/>
              <w:bottom w:val="single" w:sz="4" w:space="0" w:color="auto"/>
            </w:tcBorders>
            <w:vAlign w:val="center"/>
          </w:tcPr>
          <w:p w14:paraId="742588EE" w14:textId="77777777" w:rsidR="00181D88" w:rsidRPr="003469C1" w:rsidRDefault="008F6BB5">
            <w:pPr>
              <w:autoSpaceDE w:val="0"/>
              <w:autoSpaceDN w:val="0"/>
              <w:adjustRightInd w:val="0"/>
              <w:spacing w:line="400" w:lineRule="exact"/>
              <w:ind w:left="-19" w:hanging="27"/>
              <w:jc w:val="center"/>
              <w:rPr>
                <w:rFonts w:ascii="宋体" w:eastAsia="宋体" w:hAnsi="宋体" w:cs="宋体"/>
                <w:szCs w:val="21"/>
                <w:lang w:val="zh-CN"/>
              </w:rPr>
            </w:pPr>
            <w:r w:rsidRPr="003469C1">
              <w:rPr>
                <w:rFonts w:ascii="宋体" w:eastAsia="宋体" w:hAnsi="宋体" w:cs="宋体" w:hint="eastAsia"/>
                <w:szCs w:val="21"/>
                <w:lang w:val="zh-CN"/>
              </w:rPr>
              <w:t>体育与健康</w:t>
            </w:r>
          </w:p>
        </w:tc>
        <w:tc>
          <w:tcPr>
            <w:tcW w:w="6238" w:type="dxa"/>
            <w:tcBorders>
              <w:top w:val="single" w:sz="4" w:space="0" w:color="auto"/>
              <w:bottom w:val="single" w:sz="4" w:space="0" w:color="auto"/>
            </w:tcBorders>
            <w:vAlign w:val="center"/>
          </w:tcPr>
          <w:p w14:paraId="5F02F8E3" w14:textId="77777777" w:rsidR="00181D88" w:rsidRPr="003469C1" w:rsidRDefault="008F6BB5">
            <w:pPr>
              <w:autoSpaceDE w:val="0"/>
              <w:autoSpaceDN w:val="0"/>
              <w:adjustRightInd w:val="0"/>
              <w:spacing w:line="0" w:lineRule="atLeast"/>
              <w:ind w:left="-19" w:hanging="28"/>
              <w:rPr>
                <w:rFonts w:ascii="宋体" w:eastAsia="宋体" w:hAnsi="宋体" w:cs="宋体"/>
                <w:szCs w:val="21"/>
                <w:lang w:val="zh-CN"/>
              </w:rPr>
            </w:pPr>
            <w:r w:rsidRPr="003469C1">
              <w:rPr>
                <w:rFonts w:ascii="宋体" w:eastAsia="宋体" w:hAnsi="宋体" w:cs="宋体" w:hint="eastAsia"/>
                <w:szCs w:val="21"/>
                <w:lang w:val="zh-CN"/>
              </w:rPr>
              <w:t>执行教育部颁布的《中等职业学校体育与健康课程标准》和省有关本课程的教学要求，注重与行业发展、专业实际相结合。其中限定选修和任意选修教学内容，由学校结合教学实际、学生发展需求，在课程标准的拓展模块中选择确定</w:t>
            </w:r>
          </w:p>
        </w:tc>
        <w:tc>
          <w:tcPr>
            <w:tcW w:w="887" w:type="dxa"/>
            <w:tcBorders>
              <w:top w:val="single" w:sz="4" w:space="0" w:color="auto"/>
              <w:bottom w:val="single" w:sz="4" w:space="0" w:color="auto"/>
            </w:tcBorders>
            <w:vAlign w:val="center"/>
          </w:tcPr>
          <w:p w14:paraId="101301FF" w14:textId="77777777" w:rsidR="00181D88" w:rsidRPr="003469C1" w:rsidRDefault="008F6BB5">
            <w:pPr>
              <w:spacing w:line="400" w:lineRule="exact"/>
              <w:jc w:val="center"/>
              <w:rPr>
                <w:rFonts w:ascii="宋体" w:eastAsia="宋体" w:hAnsi="宋体" w:cs="宋体"/>
                <w:szCs w:val="21"/>
                <w:lang w:val="zh-CN"/>
              </w:rPr>
            </w:pPr>
            <w:r w:rsidRPr="003469C1">
              <w:rPr>
                <w:rFonts w:ascii="宋体" w:eastAsia="宋体" w:hAnsi="宋体" w:cs="宋体" w:hint="eastAsia"/>
                <w:szCs w:val="21"/>
                <w:lang w:val="zh-CN"/>
              </w:rPr>
              <w:t>1</w:t>
            </w:r>
            <w:r w:rsidRPr="003469C1">
              <w:rPr>
                <w:rFonts w:ascii="宋体" w:eastAsia="宋体" w:hAnsi="宋体" w:cs="宋体" w:hint="eastAsia"/>
                <w:szCs w:val="21"/>
              </w:rPr>
              <w:t>80</w:t>
            </w:r>
          </w:p>
        </w:tc>
      </w:tr>
      <w:tr w:rsidR="00181D88" w:rsidRPr="003469C1" w14:paraId="012008A0" w14:textId="77777777">
        <w:trPr>
          <w:trHeight w:val="94"/>
          <w:jc w:val="center"/>
        </w:trPr>
        <w:tc>
          <w:tcPr>
            <w:tcW w:w="1216" w:type="dxa"/>
            <w:tcBorders>
              <w:top w:val="single" w:sz="4" w:space="0" w:color="auto"/>
              <w:bottom w:val="single" w:sz="4" w:space="0" w:color="auto"/>
            </w:tcBorders>
            <w:vAlign w:val="center"/>
          </w:tcPr>
          <w:p w14:paraId="71AA0D0F" w14:textId="77777777" w:rsidR="00181D88" w:rsidRPr="003469C1" w:rsidRDefault="008F6BB5">
            <w:pPr>
              <w:autoSpaceDE w:val="0"/>
              <w:autoSpaceDN w:val="0"/>
              <w:adjustRightInd w:val="0"/>
              <w:spacing w:line="400" w:lineRule="exact"/>
              <w:ind w:left="-19" w:hanging="27"/>
              <w:jc w:val="center"/>
              <w:rPr>
                <w:rFonts w:ascii="宋体" w:eastAsia="宋体" w:hAnsi="宋体" w:cs="宋体"/>
                <w:szCs w:val="21"/>
                <w:lang w:val="zh-CN"/>
              </w:rPr>
            </w:pPr>
            <w:r w:rsidRPr="003469C1">
              <w:rPr>
                <w:rFonts w:ascii="宋体" w:eastAsia="宋体" w:hAnsi="宋体" w:cs="宋体" w:hint="eastAsia"/>
                <w:szCs w:val="21"/>
                <w:lang w:val="zh-CN"/>
              </w:rPr>
              <w:t>艺术</w:t>
            </w:r>
          </w:p>
        </w:tc>
        <w:tc>
          <w:tcPr>
            <w:tcW w:w="6238" w:type="dxa"/>
            <w:tcBorders>
              <w:top w:val="single" w:sz="4" w:space="0" w:color="auto"/>
              <w:bottom w:val="single" w:sz="4" w:space="0" w:color="auto"/>
            </w:tcBorders>
            <w:vAlign w:val="center"/>
          </w:tcPr>
          <w:p w14:paraId="23C3DAC2" w14:textId="77777777" w:rsidR="00181D88" w:rsidRPr="003469C1" w:rsidRDefault="008F6BB5">
            <w:pPr>
              <w:autoSpaceDE w:val="0"/>
              <w:autoSpaceDN w:val="0"/>
              <w:adjustRightInd w:val="0"/>
              <w:spacing w:line="0" w:lineRule="atLeast"/>
              <w:ind w:left="-19" w:hanging="28"/>
              <w:rPr>
                <w:rFonts w:ascii="宋体" w:eastAsia="宋体" w:hAnsi="宋体" w:cs="宋体"/>
                <w:szCs w:val="21"/>
                <w:lang w:val="zh-CN"/>
              </w:rPr>
            </w:pPr>
            <w:r w:rsidRPr="003469C1">
              <w:rPr>
                <w:rFonts w:ascii="宋体" w:eastAsia="宋体" w:hAnsi="宋体" w:cs="宋体" w:hint="eastAsia"/>
                <w:szCs w:val="21"/>
                <w:lang w:val="zh-CN"/>
              </w:rPr>
              <w:t>执行教育部颁布的《中等职业学校艺术课程标准》和省有关本课程的教学要求，注重与行业发展、专业实际相结合。学校可结合实际情况，增加一定学时的任意选修内容（拓展模块），其教学内容可结合学校特色、专业特点、教师特长、学生需求、地方资源等，依据课程标准选择确定</w:t>
            </w:r>
          </w:p>
        </w:tc>
        <w:tc>
          <w:tcPr>
            <w:tcW w:w="887" w:type="dxa"/>
            <w:tcBorders>
              <w:top w:val="single" w:sz="4" w:space="0" w:color="auto"/>
              <w:bottom w:val="single" w:sz="4" w:space="0" w:color="auto"/>
            </w:tcBorders>
            <w:vAlign w:val="center"/>
          </w:tcPr>
          <w:p w14:paraId="2BAC03F1" w14:textId="77777777" w:rsidR="00181D88" w:rsidRPr="003469C1" w:rsidRDefault="008F6BB5">
            <w:pPr>
              <w:spacing w:line="400" w:lineRule="exact"/>
              <w:jc w:val="center"/>
              <w:rPr>
                <w:rFonts w:ascii="宋体" w:eastAsia="宋体" w:hAnsi="宋体" w:cs="宋体"/>
                <w:szCs w:val="21"/>
                <w:lang w:val="zh-CN"/>
              </w:rPr>
            </w:pPr>
            <w:r w:rsidRPr="003469C1">
              <w:rPr>
                <w:rFonts w:ascii="宋体" w:eastAsia="宋体" w:hAnsi="宋体" w:cs="宋体" w:hint="eastAsia"/>
                <w:szCs w:val="21"/>
              </w:rPr>
              <w:t>36</w:t>
            </w:r>
          </w:p>
        </w:tc>
      </w:tr>
      <w:tr w:rsidR="00181D88" w:rsidRPr="003469C1" w14:paraId="53214F23" w14:textId="77777777">
        <w:trPr>
          <w:trHeight w:val="985"/>
          <w:jc w:val="center"/>
        </w:trPr>
        <w:tc>
          <w:tcPr>
            <w:tcW w:w="1216" w:type="dxa"/>
            <w:tcBorders>
              <w:top w:val="single" w:sz="4" w:space="0" w:color="auto"/>
              <w:bottom w:val="single" w:sz="4" w:space="0" w:color="auto"/>
            </w:tcBorders>
            <w:vAlign w:val="center"/>
          </w:tcPr>
          <w:p w14:paraId="44F78DF5" w14:textId="77777777" w:rsidR="00181D88" w:rsidRPr="003469C1" w:rsidRDefault="008F6BB5">
            <w:pPr>
              <w:autoSpaceDE w:val="0"/>
              <w:autoSpaceDN w:val="0"/>
              <w:adjustRightInd w:val="0"/>
              <w:spacing w:line="400" w:lineRule="exact"/>
              <w:ind w:hanging="27"/>
              <w:jc w:val="center"/>
              <w:rPr>
                <w:rFonts w:ascii="宋体" w:eastAsia="宋体" w:hAnsi="宋体" w:cs="宋体"/>
                <w:szCs w:val="21"/>
                <w:lang w:val="zh-CN"/>
              </w:rPr>
            </w:pPr>
            <w:r w:rsidRPr="003469C1">
              <w:rPr>
                <w:rFonts w:ascii="宋体" w:eastAsia="宋体" w:hAnsi="宋体" w:cs="宋体" w:hint="eastAsia"/>
                <w:szCs w:val="21"/>
                <w:lang w:val="zh-CN"/>
              </w:rPr>
              <w:t>劳动教育</w:t>
            </w:r>
          </w:p>
        </w:tc>
        <w:tc>
          <w:tcPr>
            <w:tcW w:w="6238" w:type="dxa"/>
            <w:tcBorders>
              <w:top w:val="single" w:sz="4" w:space="0" w:color="auto"/>
              <w:bottom w:val="single" w:sz="4" w:space="0" w:color="auto"/>
            </w:tcBorders>
            <w:vAlign w:val="center"/>
          </w:tcPr>
          <w:p w14:paraId="680DD3CF" w14:textId="77777777" w:rsidR="00181D88" w:rsidRPr="003469C1" w:rsidRDefault="008F6BB5">
            <w:pPr>
              <w:autoSpaceDE w:val="0"/>
              <w:autoSpaceDN w:val="0"/>
              <w:adjustRightInd w:val="0"/>
              <w:spacing w:line="0" w:lineRule="atLeast"/>
              <w:ind w:hanging="28"/>
              <w:jc w:val="left"/>
              <w:rPr>
                <w:rFonts w:ascii="宋体" w:eastAsia="宋体" w:hAnsi="宋体" w:cs="宋体"/>
                <w:szCs w:val="21"/>
                <w:lang w:val="zh-CN"/>
              </w:rPr>
            </w:pPr>
            <w:r w:rsidRPr="003469C1">
              <w:rPr>
                <w:rFonts w:ascii="宋体" w:eastAsia="宋体" w:hAnsi="宋体" w:cs="宋体" w:hint="eastAsia"/>
                <w:szCs w:val="21"/>
                <w:lang w:val="zh-CN"/>
              </w:rPr>
              <w:t>执行中共中央 国务院发布的《关于全面加强新时代大中小学劳动教育的意见》相关要求，劳动教育</w:t>
            </w:r>
            <w:r w:rsidRPr="003469C1">
              <w:rPr>
                <w:rFonts w:ascii="宋体" w:eastAsia="宋体" w:hAnsi="宋体" w:cs="宋体"/>
                <w:szCs w:val="21"/>
                <w:lang w:val="zh-CN"/>
              </w:rPr>
              <w:t>以实习实训课为主要载体开展，其中劳动精神、劳模精神、工匠精神专题教育不少于16学时</w:t>
            </w:r>
          </w:p>
        </w:tc>
        <w:tc>
          <w:tcPr>
            <w:tcW w:w="887" w:type="dxa"/>
            <w:tcBorders>
              <w:top w:val="single" w:sz="4" w:space="0" w:color="auto"/>
              <w:bottom w:val="single" w:sz="4" w:space="0" w:color="auto"/>
            </w:tcBorders>
            <w:vAlign w:val="center"/>
          </w:tcPr>
          <w:p w14:paraId="75838F67" w14:textId="77777777" w:rsidR="00181D88" w:rsidRPr="003469C1" w:rsidRDefault="008F6BB5">
            <w:pPr>
              <w:spacing w:line="400" w:lineRule="exact"/>
              <w:jc w:val="center"/>
              <w:rPr>
                <w:rFonts w:ascii="宋体" w:eastAsia="宋体" w:hAnsi="宋体" w:cs="宋体"/>
                <w:szCs w:val="21"/>
              </w:rPr>
            </w:pPr>
            <w:r w:rsidRPr="003469C1">
              <w:rPr>
                <w:rFonts w:ascii="宋体" w:eastAsia="宋体" w:hAnsi="宋体" w:cs="宋体" w:hint="eastAsia"/>
                <w:szCs w:val="21"/>
              </w:rPr>
              <w:t>18</w:t>
            </w:r>
          </w:p>
        </w:tc>
      </w:tr>
    </w:tbl>
    <w:p w14:paraId="3FE5E122"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2.专业（技能）课程</w:t>
      </w:r>
    </w:p>
    <w:p w14:paraId="70FAB302"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（1</w:t>
      </w:r>
      <w:r w:rsidRPr="003469C1">
        <w:rPr>
          <w:rFonts w:ascii="宋体" w:eastAsia="宋体" w:hAnsi="宋体" w:cs="仿宋"/>
          <w:sz w:val="24"/>
        </w:rPr>
        <w:t>）</w:t>
      </w:r>
      <w:r w:rsidRPr="003469C1">
        <w:rPr>
          <w:rFonts w:ascii="宋体" w:eastAsia="宋体" w:hAnsi="宋体" w:cs="仿宋" w:hint="eastAsia"/>
          <w:sz w:val="24"/>
        </w:rPr>
        <w:t>专业类平台课程</w:t>
      </w:r>
    </w:p>
    <w:p w14:paraId="5CB255E0" w14:textId="77777777" w:rsidR="00181D88" w:rsidRPr="003469C1" w:rsidRDefault="008F6BB5">
      <w:pPr>
        <w:spacing w:line="400" w:lineRule="exact"/>
        <w:ind w:firstLineChars="200" w:firstLine="480"/>
        <w:rPr>
          <w:rFonts w:ascii="宋体" w:eastAsia="宋体" w:hAnsi="宋体" w:cs="宋体"/>
          <w:spacing w:val="-6"/>
          <w:sz w:val="24"/>
        </w:rPr>
      </w:pPr>
      <w:r w:rsidRPr="003469C1">
        <w:rPr>
          <w:rFonts w:ascii="宋体" w:eastAsia="宋体" w:hAnsi="宋体" w:cs="宋体"/>
          <w:sz w:val="24"/>
        </w:rPr>
        <w:t>依照本专业类行业面向和职业面向（江苏省中等职业教育行业及职业面向分析表），对接国家职业标准（初级）和职业技能等级标准（初级），突出</w:t>
      </w:r>
      <w:r w:rsidRPr="003469C1">
        <w:rPr>
          <w:rFonts w:ascii="宋体" w:eastAsia="宋体" w:hAnsi="宋体" w:cs="宋体" w:hint="eastAsia"/>
          <w:sz w:val="24"/>
        </w:rPr>
        <w:t>航空运输行业</w:t>
      </w:r>
      <w:r w:rsidRPr="003469C1">
        <w:rPr>
          <w:rFonts w:ascii="宋体" w:eastAsia="宋体" w:hAnsi="宋体" w:cs="宋体"/>
          <w:sz w:val="24"/>
        </w:rPr>
        <w:t>涉及的基础知识、基本技能和职业操守，兼顾职业道德、职业基础知识、安全知识、相关法律法规知识，建立专业类各专业通用的学习内容分析表，确定中职学</w:t>
      </w:r>
      <w:r w:rsidRPr="003469C1">
        <w:rPr>
          <w:rFonts w:ascii="宋体" w:eastAsia="宋体" w:hAnsi="宋体" w:cs="宋体"/>
          <w:spacing w:val="-6"/>
          <w:sz w:val="24"/>
        </w:rPr>
        <w:t>生跨入</w:t>
      </w:r>
      <w:r w:rsidRPr="003469C1">
        <w:rPr>
          <w:rFonts w:ascii="宋体" w:eastAsia="宋体" w:hAnsi="宋体" w:cs="宋体" w:hint="eastAsia"/>
          <w:spacing w:val="-6"/>
          <w:sz w:val="24"/>
        </w:rPr>
        <w:t>航空运输行业</w:t>
      </w:r>
      <w:r w:rsidRPr="003469C1">
        <w:rPr>
          <w:rFonts w:ascii="宋体" w:eastAsia="宋体" w:hAnsi="宋体" w:cs="宋体"/>
          <w:spacing w:val="-6"/>
          <w:sz w:val="24"/>
        </w:rPr>
        <w:t>所必备的基础知识</w:t>
      </w:r>
      <w:r w:rsidRPr="003469C1">
        <w:rPr>
          <w:rFonts w:ascii="宋体" w:eastAsia="宋体" w:hAnsi="宋体" w:cs="宋体" w:hint="eastAsia"/>
          <w:spacing w:val="-6"/>
          <w:sz w:val="24"/>
        </w:rPr>
        <w:t>、</w:t>
      </w:r>
      <w:r w:rsidRPr="003469C1">
        <w:rPr>
          <w:rFonts w:ascii="宋体" w:eastAsia="宋体" w:hAnsi="宋体" w:cs="宋体"/>
          <w:spacing w:val="-6"/>
          <w:sz w:val="24"/>
        </w:rPr>
        <w:t>基本技能、职业素养，具体见表3。</w:t>
      </w:r>
    </w:p>
    <w:p w14:paraId="40955FD8" w14:textId="77777777" w:rsidR="00181D88" w:rsidRPr="003469C1" w:rsidRDefault="008F6BB5">
      <w:pPr>
        <w:spacing w:line="400" w:lineRule="exact"/>
        <w:jc w:val="center"/>
        <w:rPr>
          <w:rFonts w:ascii="宋体" w:eastAsia="宋体" w:hAnsi="宋体" w:cs="仿宋"/>
          <w:b/>
          <w:sz w:val="24"/>
        </w:rPr>
      </w:pPr>
      <w:r w:rsidRPr="003469C1">
        <w:rPr>
          <w:rFonts w:ascii="宋体" w:eastAsia="宋体" w:hAnsi="宋体" w:cs="仿宋"/>
          <w:b/>
          <w:sz w:val="24"/>
        </w:rPr>
        <w:t>表3 专业类通用学习内容分析表</w:t>
      </w:r>
    </w:p>
    <w:tbl>
      <w:tblPr>
        <w:tblStyle w:val="aa"/>
        <w:tblW w:w="8332" w:type="dxa"/>
        <w:jc w:val="center"/>
        <w:tblLook w:val="04A0" w:firstRow="1" w:lastRow="0" w:firstColumn="1" w:lastColumn="0" w:noHBand="0" w:noVBand="1"/>
      </w:tblPr>
      <w:tblGrid>
        <w:gridCol w:w="722"/>
        <w:gridCol w:w="1134"/>
        <w:gridCol w:w="1559"/>
        <w:gridCol w:w="2268"/>
        <w:gridCol w:w="2649"/>
      </w:tblGrid>
      <w:tr w:rsidR="00181D88" w:rsidRPr="003469C1" w14:paraId="2896616A" w14:textId="77777777" w:rsidTr="00012753">
        <w:trPr>
          <w:trHeight w:val="20"/>
          <w:jc w:val="center"/>
        </w:trPr>
        <w:tc>
          <w:tcPr>
            <w:tcW w:w="1856" w:type="dxa"/>
            <w:gridSpan w:val="2"/>
            <w:vAlign w:val="center"/>
          </w:tcPr>
          <w:p w14:paraId="3D8AC9C5" w14:textId="77777777" w:rsidR="00181D88" w:rsidRPr="003469C1" w:rsidRDefault="008F6BB5">
            <w:pPr>
              <w:spacing w:line="0" w:lineRule="atLeast"/>
              <w:jc w:val="center"/>
              <w:rPr>
                <w:rFonts w:ascii="宋体" w:eastAsia="宋体" w:hAnsi="宋体" w:cstheme="minorEastAsia"/>
                <w:b/>
                <w:bCs/>
                <w:szCs w:val="21"/>
              </w:rPr>
            </w:pPr>
            <w:r w:rsidRPr="003469C1">
              <w:rPr>
                <w:rFonts w:ascii="宋体" w:eastAsia="宋体" w:hAnsi="宋体" w:cstheme="minorEastAsia" w:hint="eastAsia"/>
                <w:b/>
                <w:bCs/>
                <w:szCs w:val="21"/>
              </w:rPr>
              <w:t>类别</w:t>
            </w:r>
          </w:p>
        </w:tc>
        <w:tc>
          <w:tcPr>
            <w:tcW w:w="1559" w:type="dxa"/>
            <w:vMerge w:val="restart"/>
            <w:vAlign w:val="center"/>
          </w:tcPr>
          <w:p w14:paraId="106B5E6A" w14:textId="77777777" w:rsidR="00181D88" w:rsidRPr="003469C1" w:rsidRDefault="008F6BB5">
            <w:pPr>
              <w:spacing w:line="0" w:lineRule="atLeast"/>
              <w:jc w:val="center"/>
              <w:rPr>
                <w:rFonts w:ascii="宋体" w:eastAsia="宋体" w:hAnsi="宋体" w:cstheme="minorEastAsia"/>
                <w:b/>
                <w:bCs/>
                <w:szCs w:val="21"/>
              </w:rPr>
            </w:pPr>
            <w:r w:rsidRPr="003469C1">
              <w:rPr>
                <w:rFonts w:ascii="宋体" w:eastAsia="宋体" w:hAnsi="宋体" w:cstheme="minorEastAsia" w:hint="eastAsia"/>
                <w:b/>
                <w:bCs/>
                <w:szCs w:val="21"/>
              </w:rPr>
              <w:t>主要职业</w:t>
            </w:r>
          </w:p>
          <w:p w14:paraId="0211C5CE" w14:textId="77777777" w:rsidR="00181D88" w:rsidRPr="003469C1" w:rsidRDefault="008F6BB5">
            <w:pPr>
              <w:spacing w:line="0" w:lineRule="atLeast"/>
              <w:jc w:val="center"/>
              <w:rPr>
                <w:rFonts w:ascii="宋体" w:eastAsia="宋体" w:hAnsi="宋体" w:cstheme="minorEastAsia"/>
                <w:b/>
                <w:bCs/>
                <w:szCs w:val="21"/>
              </w:rPr>
            </w:pPr>
            <w:r w:rsidRPr="003469C1">
              <w:rPr>
                <w:rFonts w:ascii="宋体" w:eastAsia="宋体" w:hAnsi="宋体" w:cstheme="minorEastAsia" w:hint="eastAsia"/>
                <w:b/>
                <w:bCs/>
                <w:szCs w:val="21"/>
              </w:rPr>
              <w:t>（面向中职）</w:t>
            </w:r>
          </w:p>
        </w:tc>
        <w:tc>
          <w:tcPr>
            <w:tcW w:w="4917" w:type="dxa"/>
            <w:gridSpan w:val="2"/>
            <w:vMerge w:val="restart"/>
            <w:vAlign w:val="center"/>
          </w:tcPr>
          <w:p w14:paraId="7EDE1346" w14:textId="77777777" w:rsidR="00181D88" w:rsidRPr="003469C1" w:rsidRDefault="008F6BB5">
            <w:pPr>
              <w:spacing w:line="0" w:lineRule="atLeast"/>
              <w:jc w:val="center"/>
              <w:rPr>
                <w:rFonts w:ascii="宋体" w:eastAsia="宋体" w:hAnsi="宋体" w:cstheme="minorEastAsia"/>
                <w:b/>
                <w:bCs/>
                <w:szCs w:val="21"/>
              </w:rPr>
            </w:pPr>
            <w:r w:rsidRPr="003469C1">
              <w:rPr>
                <w:rFonts w:ascii="宋体" w:eastAsia="宋体" w:hAnsi="宋体" w:cstheme="minorEastAsia" w:hint="eastAsia"/>
                <w:b/>
                <w:bCs/>
                <w:szCs w:val="21"/>
              </w:rPr>
              <w:t>学习内容及要求</w:t>
            </w:r>
          </w:p>
        </w:tc>
      </w:tr>
      <w:tr w:rsidR="00181D88" w:rsidRPr="003469C1" w14:paraId="2DB128DD" w14:textId="77777777" w:rsidTr="00012753">
        <w:trPr>
          <w:trHeight w:val="20"/>
          <w:jc w:val="center"/>
        </w:trPr>
        <w:tc>
          <w:tcPr>
            <w:tcW w:w="722" w:type="dxa"/>
            <w:vAlign w:val="center"/>
          </w:tcPr>
          <w:p w14:paraId="2C23E904" w14:textId="77777777" w:rsidR="00181D88" w:rsidRPr="003469C1" w:rsidRDefault="008F6BB5">
            <w:pPr>
              <w:spacing w:line="0" w:lineRule="atLeast"/>
              <w:jc w:val="center"/>
              <w:rPr>
                <w:rFonts w:ascii="宋体" w:eastAsia="宋体" w:hAnsi="宋体" w:cstheme="minorEastAsia"/>
                <w:b/>
                <w:bCs/>
                <w:szCs w:val="21"/>
              </w:rPr>
            </w:pPr>
            <w:r w:rsidRPr="003469C1">
              <w:rPr>
                <w:rFonts w:ascii="宋体" w:eastAsia="宋体" w:hAnsi="宋体" w:cstheme="minorEastAsia" w:hint="eastAsia"/>
                <w:b/>
                <w:bCs/>
                <w:szCs w:val="21"/>
              </w:rPr>
              <w:t>大类</w:t>
            </w:r>
          </w:p>
        </w:tc>
        <w:tc>
          <w:tcPr>
            <w:tcW w:w="1134" w:type="dxa"/>
            <w:vAlign w:val="center"/>
          </w:tcPr>
          <w:p w14:paraId="78AEF932" w14:textId="77777777" w:rsidR="00181D88" w:rsidRPr="003469C1" w:rsidRDefault="008F6BB5">
            <w:pPr>
              <w:spacing w:line="0" w:lineRule="atLeast"/>
              <w:jc w:val="center"/>
              <w:rPr>
                <w:rFonts w:ascii="宋体" w:eastAsia="宋体" w:hAnsi="宋体" w:cstheme="minorEastAsia"/>
                <w:b/>
                <w:bCs/>
                <w:szCs w:val="21"/>
              </w:rPr>
            </w:pPr>
            <w:r w:rsidRPr="003469C1">
              <w:rPr>
                <w:rFonts w:ascii="宋体" w:eastAsia="宋体" w:hAnsi="宋体" w:cstheme="minorEastAsia" w:hint="eastAsia"/>
                <w:b/>
                <w:bCs/>
                <w:szCs w:val="21"/>
              </w:rPr>
              <w:t>中类</w:t>
            </w:r>
          </w:p>
        </w:tc>
        <w:tc>
          <w:tcPr>
            <w:tcW w:w="1559" w:type="dxa"/>
            <w:vMerge/>
          </w:tcPr>
          <w:p w14:paraId="6B9ADC96" w14:textId="77777777" w:rsidR="00181D88" w:rsidRPr="003469C1" w:rsidRDefault="00181D88">
            <w:pPr>
              <w:spacing w:line="0" w:lineRule="atLeast"/>
              <w:jc w:val="center"/>
              <w:rPr>
                <w:rFonts w:ascii="宋体" w:eastAsia="宋体" w:hAnsi="宋体" w:cstheme="minorEastAsia"/>
                <w:szCs w:val="21"/>
              </w:rPr>
            </w:pPr>
          </w:p>
        </w:tc>
        <w:tc>
          <w:tcPr>
            <w:tcW w:w="4917" w:type="dxa"/>
            <w:gridSpan w:val="2"/>
            <w:vMerge/>
          </w:tcPr>
          <w:p w14:paraId="2F0D5636" w14:textId="77777777" w:rsidR="00181D88" w:rsidRPr="003469C1" w:rsidRDefault="00181D88">
            <w:pPr>
              <w:spacing w:line="0" w:lineRule="atLeast"/>
              <w:jc w:val="center"/>
              <w:rPr>
                <w:rFonts w:ascii="宋体" w:eastAsia="宋体" w:hAnsi="宋体" w:cstheme="minorEastAsia"/>
                <w:szCs w:val="21"/>
              </w:rPr>
            </w:pPr>
          </w:p>
        </w:tc>
      </w:tr>
      <w:tr w:rsidR="00181D88" w:rsidRPr="003469C1" w14:paraId="5D7A6E29" w14:textId="77777777" w:rsidTr="00012753">
        <w:trPr>
          <w:trHeight w:val="20"/>
          <w:jc w:val="center"/>
        </w:trPr>
        <w:tc>
          <w:tcPr>
            <w:tcW w:w="722" w:type="dxa"/>
            <w:vMerge w:val="restart"/>
            <w:vAlign w:val="center"/>
          </w:tcPr>
          <w:p w14:paraId="00797890" w14:textId="77777777" w:rsidR="00181D88" w:rsidRPr="003469C1" w:rsidRDefault="008F6BB5">
            <w:pPr>
              <w:spacing w:line="0" w:lineRule="atLeast"/>
              <w:jc w:val="center"/>
              <w:rPr>
                <w:rFonts w:ascii="宋体" w:eastAsia="宋体" w:hAnsi="宋体" w:cstheme="minorEastAsia"/>
                <w:b/>
                <w:bCs/>
                <w:szCs w:val="21"/>
              </w:rPr>
            </w:pPr>
            <w:r w:rsidRPr="003469C1">
              <w:rPr>
                <w:rFonts w:ascii="宋体" w:eastAsia="宋体" w:hAnsi="宋体" w:cstheme="minorEastAsia" w:hint="eastAsia"/>
                <w:b/>
                <w:bCs/>
                <w:szCs w:val="21"/>
              </w:rPr>
              <w:t>航空运输业</w:t>
            </w:r>
          </w:p>
        </w:tc>
        <w:tc>
          <w:tcPr>
            <w:tcW w:w="1134" w:type="dxa"/>
            <w:vAlign w:val="center"/>
          </w:tcPr>
          <w:p w14:paraId="4F12CA5C" w14:textId="77777777" w:rsidR="00181D88" w:rsidRPr="003469C1" w:rsidRDefault="008F6BB5">
            <w:pPr>
              <w:spacing w:line="0" w:lineRule="atLeast"/>
              <w:jc w:val="center"/>
              <w:rPr>
                <w:rFonts w:ascii="宋体" w:eastAsia="宋体" w:hAnsi="宋体" w:cstheme="minorEastAsia"/>
                <w:szCs w:val="21"/>
              </w:rPr>
            </w:pPr>
            <w:r w:rsidRPr="003469C1">
              <w:rPr>
                <w:rFonts w:ascii="宋体" w:eastAsia="宋体" w:hAnsi="宋体" w:cstheme="minorEastAsia" w:hint="eastAsia"/>
                <w:szCs w:val="21"/>
              </w:rPr>
              <w:t>航空客货运输</w:t>
            </w:r>
          </w:p>
        </w:tc>
        <w:tc>
          <w:tcPr>
            <w:tcW w:w="1559" w:type="dxa"/>
            <w:vMerge w:val="restart"/>
            <w:vAlign w:val="center"/>
          </w:tcPr>
          <w:p w14:paraId="1EE9FF0C" w14:textId="77777777" w:rsidR="00181D88" w:rsidRPr="003469C1" w:rsidRDefault="008F6BB5">
            <w:pPr>
              <w:spacing w:line="0" w:lineRule="atLeast"/>
              <w:rPr>
                <w:rFonts w:ascii="宋体" w:eastAsia="宋体" w:hAnsi="宋体" w:cstheme="minorEastAsia"/>
                <w:szCs w:val="21"/>
              </w:rPr>
            </w:pPr>
            <w:r w:rsidRPr="003469C1">
              <w:rPr>
                <w:rFonts w:ascii="宋体" w:eastAsia="宋体" w:hAnsi="宋体" w:cstheme="minorEastAsia" w:hint="eastAsia"/>
                <w:szCs w:val="21"/>
              </w:rPr>
              <w:t>民航乘务员、航空运输地面服务员、航空安全员、货运代理服务员</w:t>
            </w:r>
          </w:p>
        </w:tc>
        <w:tc>
          <w:tcPr>
            <w:tcW w:w="2268" w:type="dxa"/>
            <w:vMerge w:val="restart"/>
            <w:vAlign w:val="center"/>
          </w:tcPr>
          <w:p w14:paraId="11EA2337" w14:textId="77777777" w:rsidR="00181D88" w:rsidRPr="003469C1" w:rsidRDefault="008F6BB5">
            <w:pPr>
              <w:spacing w:line="0" w:lineRule="atLeast"/>
              <w:rPr>
                <w:rFonts w:ascii="宋体" w:eastAsia="宋体" w:hAnsi="宋体" w:cs="宋体"/>
                <w:b/>
                <w:bCs/>
                <w:szCs w:val="21"/>
              </w:rPr>
            </w:pPr>
            <w:r w:rsidRPr="003469C1">
              <w:rPr>
                <w:rFonts w:ascii="宋体" w:eastAsia="宋体" w:hAnsi="宋体" w:cs="宋体"/>
                <w:b/>
                <w:bCs/>
                <w:szCs w:val="21"/>
              </w:rPr>
              <w:t>职业道德</w:t>
            </w:r>
          </w:p>
          <w:p w14:paraId="5E559CC4" w14:textId="77777777" w:rsidR="00181D88" w:rsidRPr="003469C1" w:rsidRDefault="008F6BB5">
            <w:pPr>
              <w:spacing w:line="0" w:lineRule="atLeast"/>
              <w:rPr>
                <w:rFonts w:ascii="宋体" w:eastAsia="宋体" w:hAnsi="宋体" w:cs="宋体"/>
                <w:szCs w:val="21"/>
              </w:rPr>
            </w:pPr>
            <w:r w:rsidRPr="003469C1">
              <w:rPr>
                <w:rFonts w:ascii="宋体" w:eastAsia="宋体" w:hAnsi="宋体" w:cs="宋体" w:hint="eastAsia"/>
                <w:szCs w:val="21"/>
              </w:rPr>
              <w:t>（1）</w:t>
            </w:r>
            <w:r w:rsidRPr="003469C1">
              <w:rPr>
                <w:rFonts w:ascii="宋体" w:eastAsia="宋体" w:hAnsi="宋体" w:cs="宋体"/>
                <w:szCs w:val="21"/>
              </w:rPr>
              <w:t>遵法守纪，爱岗敬业；</w:t>
            </w:r>
          </w:p>
          <w:p w14:paraId="156BF65A" w14:textId="77777777" w:rsidR="00181D88" w:rsidRPr="003469C1" w:rsidRDefault="008F6BB5">
            <w:pPr>
              <w:spacing w:line="0" w:lineRule="atLeast"/>
              <w:rPr>
                <w:rFonts w:ascii="宋体" w:eastAsia="宋体" w:hAnsi="宋体" w:cs="宋体"/>
                <w:szCs w:val="21"/>
              </w:rPr>
            </w:pPr>
            <w:r w:rsidRPr="003469C1">
              <w:rPr>
                <w:rFonts w:ascii="宋体" w:eastAsia="宋体" w:hAnsi="宋体" w:cs="宋体"/>
                <w:szCs w:val="21"/>
              </w:rPr>
              <w:t>（2）实事求是，精益求精；</w:t>
            </w:r>
          </w:p>
          <w:p w14:paraId="69D6AACB" w14:textId="77777777" w:rsidR="00181D88" w:rsidRPr="003469C1" w:rsidRDefault="008F6BB5">
            <w:pPr>
              <w:spacing w:line="0" w:lineRule="atLeast"/>
              <w:rPr>
                <w:rFonts w:ascii="宋体" w:eastAsia="宋体" w:hAnsi="宋体" w:cs="宋体"/>
                <w:szCs w:val="21"/>
              </w:rPr>
            </w:pPr>
            <w:r w:rsidRPr="003469C1">
              <w:rPr>
                <w:rFonts w:ascii="宋体" w:eastAsia="宋体" w:hAnsi="宋体" w:cs="宋体"/>
                <w:szCs w:val="21"/>
              </w:rPr>
              <w:t>（3）吃苦耐劳，团结协作；</w:t>
            </w:r>
          </w:p>
          <w:p w14:paraId="6B630E40" w14:textId="77777777" w:rsidR="00181D88" w:rsidRPr="003469C1" w:rsidRDefault="008F6BB5">
            <w:pPr>
              <w:spacing w:line="0" w:lineRule="atLeast"/>
              <w:rPr>
                <w:rFonts w:ascii="宋体" w:eastAsia="宋体" w:hAnsi="宋体" w:cs="宋体"/>
                <w:szCs w:val="21"/>
              </w:rPr>
            </w:pPr>
            <w:r w:rsidRPr="003469C1">
              <w:rPr>
                <w:rFonts w:ascii="宋体" w:eastAsia="宋体" w:hAnsi="宋体" w:cs="宋体"/>
                <w:szCs w:val="21"/>
              </w:rPr>
              <w:t>（4）</w:t>
            </w:r>
            <w:r w:rsidRPr="003469C1">
              <w:rPr>
                <w:rFonts w:ascii="宋体" w:eastAsia="宋体" w:hAnsi="宋体" w:cs="宋体" w:hint="eastAsia"/>
                <w:szCs w:val="21"/>
              </w:rPr>
              <w:t>宾客至上</w:t>
            </w:r>
            <w:r w:rsidRPr="003469C1">
              <w:rPr>
                <w:rFonts w:ascii="宋体" w:eastAsia="宋体" w:hAnsi="宋体" w:cs="宋体"/>
                <w:szCs w:val="21"/>
              </w:rPr>
              <w:t>，</w:t>
            </w:r>
            <w:r w:rsidRPr="003469C1">
              <w:rPr>
                <w:rFonts w:ascii="宋体" w:eastAsia="宋体" w:hAnsi="宋体" w:cs="宋体" w:hint="eastAsia"/>
                <w:szCs w:val="21"/>
              </w:rPr>
              <w:t>礼貌待客</w:t>
            </w:r>
            <w:r w:rsidRPr="003469C1">
              <w:rPr>
                <w:rFonts w:ascii="宋体" w:eastAsia="宋体" w:hAnsi="宋体" w:cs="宋体"/>
                <w:szCs w:val="21"/>
              </w:rPr>
              <w:t>；</w:t>
            </w:r>
          </w:p>
          <w:p w14:paraId="5226ABA7" w14:textId="77777777" w:rsidR="00181D88" w:rsidRPr="003469C1" w:rsidRDefault="008F6BB5">
            <w:pPr>
              <w:spacing w:line="0" w:lineRule="atLeast"/>
              <w:rPr>
                <w:rFonts w:ascii="宋体" w:eastAsia="宋体" w:hAnsi="宋体" w:cs="宋体"/>
                <w:szCs w:val="21"/>
              </w:rPr>
            </w:pPr>
            <w:r w:rsidRPr="003469C1">
              <w:rPr>
                <w:rFonts w:ascii="宋体" w:eastAsia="宋体" w:hAnsi="宋体" w:cs="宋体"/>
                <w:szCs w:val="21"/>
              </w:rPr>
              <w:t>（5）</w:t>
            </w:r>
            <w:r w:rsidRPr="003469C1">
              <w:rPr>
                <w:rFonts w:ascii="宋体" w:eastAsia="宋体" w:hAnsi="宋体" w:cs="宋体" w:hint="eastAsia"/>
                <w:szCs w:val="21"/>
              </w:rPr>
              <w:t>乐观向上</w:t>
            </w:r>
            <w:r w:rsidRPr="003469C1">
              <w:rPr>
                <w:rFonts w:ascii="宋体" w:eastAsia="宋体" w:hAnsi="宋体" w:cs="宋体"/>
                <w:szCs w:val="21"/>
              </w:rPr>
              <w:t>，</w:t>
            </w:r>
            <w:r w:rsidRPr="003469C1">
              <w:rPr>
                <w:rFonts w:ascii="宋体" w:eastAsia="宋体" w:hAnsi="宋体" w:cs="宋体" w:hint="eastAsia"/>
                <w:szCs w:val="21"/>
              </w:rPr>
              <w:t>积极进取</w:t>
            </w:r>
          </w:p>
          <w:p w14:paraId="30940FFE" w14:textId="77777777" w:rsidR="00181D88" w:rsidRPr="003469C1" w:rsidRDefault="00181D88">
            <w:pPr>
              <w:spacing w:line="0" w:lineRule="atLeast"/>
              <w:rPr>
                <w:rFonts w:ascii="宋体" w:eastAsia="宋体" w:hAnsi="宋体" w:cs="宋体"/>
                <w:szCs w:val="21"/>
              </w:rPr>
            </w:pPr>
          </w:p>
          <w:p w14:paraId="3B365373" w14:textId="77777777" w:rsidR="00181D88" w:rsidRPr="003469C1" w:rsidRDefault="008F6BB5">
            <w:pPr>
              <w:spacing w:line="0" w:lineRule="atLeast"/>
              <w:rPr>
                <w:rFonts w:ascii="宋体" w:eastAsia="宋体" w:hAnsi="宋体" w:cs="宋体"/>
                <w:b/>
                <w:bCs/>
                <w:szCs w:val="21"/>
              </w:rPr>
            </w:pPr>
            <w:r w:rsidRPr="003469C1">
              <w:rPr>
                <w:rFonts w:ascii="宋体" w:eastAsia="宋体" w:hAnsi="宋体" w:cs="宋体"/>
                <w:b/>
                <w:bCs/>
                <w:szCs w:val="21"/>
              </w:rPr>
              <w:t>法律知识</w:t>
            </w:r>
          </w:p>
          <w:p w14:paraId="2E2C23E4" w14:textId="77777777" w:rsidR="00181D88" w:rsidRPr="003469C1" w:rsidRDefault="008F6BB5">
            <w:pPr>
              <w:spacing w:line="0" w:lineRule="atLeast"/>
              <w:rPr>
                <w:rFonts w:ascii="宋体" w:eastAsia="宋体" w:hAnsi="宋体" w:cs="宋体"/>
                <w:szCs w:val="21"/>
              </w:rPr>
            </w:pPr>
            <w:r w:rsidRPr="003469C1">
              <w:rPr>
                <w:rFonts w:ascii="宋体" w:eastAsia="宋体" w:hAnsi="宋体" w:cs="宋体"/>
                <w:szCs w:val="21"/>
              </w:rPr>
              <w:lastRenderedPageBreak/>
              <w:t>（1）</w:t>
            </w:r>
            <w:r w:rsidRPr="003469C1">
              <w:rPr>
                <w:rFonts w:ascii="宋体" w:eastAsia="宋体" w:hAnsi="宋体" w:cs="宋体" w:hint="eastAsia"/>
                <w:szCs w:val="21"/>
              </w:rPr>
              <w:t>民用航空</w:t>
            </w:r>
            <w:r w:rsidRPr="003469C1">
              <w:rPr>
                <w:rFonts w:ascii="宋体" w:eastAsia="宋体" w:hAnsi="宋体" w:cs="宋体"/>
                <w:szCs w:val="21"/>
              </w:rPr>
              <w:t>安全法的相关知识；</w:t>
            </w:r>
          </w:p>
          <w:p w14:paraId="6E69B5BF" w14:textId="77777777" w:rsidR="00181D88" w:rsidRPr="003469C1" w:rsidRDefault="008F6BB5">
            <w:pPr>
              <w:spacing w:line="0" w:lineRule="atLeast"/>
              <w:rPr>
                <w:rFonts w:ascii="宋体" w:eastAsia="宋体" w:hAnsi="宋体" w:cs="宋体"/>
                <w:szCs w:val="21"/>
              </w:rPr>
            </w:pPr>
            <w:r w:rsidRPr="003469C1">
              <w:rPr>
                <w:rFonts w:ascii="宋体" w:eastAsia="宋体" w:hAnsi="宋体" w:cs="宋体"/>
                <w:szCs w:val="21"/>
              </w:rPr>
              <w:t>（2）</w:t>
            </w:r>
            <w:r w:rsidRPr="003469C1">
              <w:rPr>
                <w:rFonts w:ascii="宋体" w:eastAsia="宋体" w:hAnsi="宋体" w:cs="宋体" w:hint="eastAsia"/>
                <w:szCs w:val="21"/>
              </w:rPr>
              <w:t>民用航空器管理法律制度</w:t>
            </w:r>
            <w:r w:rsidRPr="003469C1">
              <w:rPr>
                <w:rFonts w:ascii="宋体" w:eastAsia="宋体" w:hAnsi="宋体" w:cs="宋体"/>
                <w:szCs w:val="21"/>
              </w:rPr>
              <w:t>的相关知识；</w:t>
            </w:r>
          </w:p>
          <w:p w14:paraId="686E4B02" w14:textId="77777777" w:rsidR="00181D88" w:rsidRPr="003469C1" w:rsidRDefault="008F6BB5">
            <w:pPr>
              <w:spacing w:line="0" w:lineRule="atLeast"/>
              <w:rPr>
                <w:rFonts w:ascii="宋体" w:eastAsia="宋体" w:hAnsi="宋体" w:cs="宋体"/>
                <w:szCs w:val="21"/>
              </w:rPr>
            </w:pPr>
            <w:r w:rsidRPr="003469C1">
              <w:rPr>
                <w:rFonts w:ascii="宋体" w:eastAsia="宋体" w:hAnsi="宋体" w:cs="宋体"/>
                <w:szCs w:val="21"/>
              </w:rPr>
              <w:t>（3）劳动法的相关知识；</w:t>
            </w:r>
          </w:p>
          <w:p w14:paraId="6A4077D9" w14:textId="77777777" w:rsidR="00181D88" w:rsidRPr="003469C1" w:rsidRDefault="008F6BB5">
            <w:pPr>
              <w:spacing w:line="0" w:lineRule="atLeast"/>
              <w:rPr>
                <w:rFonts w:ascii="宋体" w:eastAsia="宋体" w:hAnsi="宋体" w:cs="宋体"/>
                <w:szCs w:val="21"/>
              </w:rPr>
            </w:pPr>
            <w:r w:rsidRPr="003469C1">
              <w:rPr>
                <w:rFonts w:ascii="宋体" w:eastAsia="宋体" w:hAnsi="宋体" w:cs="宋体"/>
                <w:szCs w:val="21"/>
              </w:rPr>
              <w:t>（4）</w:t>
            </w:r>
            <w:r w:rsidRPr="003469C1">
              <w:rPr>
                <w:rFonts w:ascii="宋体" w:eastAsia="宋体" w:hAnsi="宋体" w:cs="宋体" w:hint="eastAsia"/>
                <w:szCs w:val="21"/>
              </w:rPr>
              <w:t>民用航空人员管理法律制度</w:t>
            </w:r>
            <w:r w:rsidRPr="003469C1">
              <w:rPr>
                <w:rFonts w:ascii="宋体" w:eastAsia="宋体" w:hAnsi="宋体" w:cs="宋体"/>
                <w:szCs w:val="21"/>
              </w:rPr>
              <w:t>的相关知识；</w:t>
            </w:r>
          </w:p>
          <w:p w14:paraId="46429DCB" w14:textId="77777777" w:rsidR="00181D88" w:rsidRPr="003469C1" w:rsidRDefault="008F6BB5">
            <w:pPr>
              <w:spacing w:line="0" w:lineRule="atLeast"/>
              <w:rPr>
                <w:rFonts w:ascii="宋体" w:eastAsia="宋体" w:hAnsi="宋体" w:cs="宋体"/>
                <w:szCs w:val="21"/>
              </w:rPr>
            </w:pPr>
            <w:r w:rsidRPr="003469C1">
              <w:rPr>
                <w:rFonts w:ascii="宋体" w:eastAsia="宋体" w:hAnsi="宋体" w:cs="宋体"/>
                <w:szCs w:val="21"/>
              </w:rPr>
              <w:t>（5）</w:t>
            </w:r>
            <w:r w:rsidRPr="003469C1">
              <w:rPr>
                <w:rFonts w:ascii="宋体" w:eastAsia="宋体" w:hAnsi="宋体" w:cs="宋体" w:hint="eastAsia"/>
                <w:szCs w:val="21"/>
              </w:rPr>
              <w:t>民用航空运输管理法律制度</w:t>
            </w:r>
            <w:r w:rsidRPr="003469C1">
              <w:rPr>
                <w:rFonts w:ascii="宋体" w:eastAsia="宋体" w:hAnsi="宋体" w:cs="宋体"/>
                <w:szCs w:val="21"/>
              </w:rPr>
              <w:t>的有关知识</w:t>
            </w:r>
          </w:p>
          <w:p w14:paraId="04AC460C" w14:textId="77777777" w:rsidR="00181D88" w:rsidRPr="003469C1" w:rsidRDefault="00181D88">
            <w:pPr>
              <w:spacing w:line="0" w:lineRule="atLeast"/>
              <w:rPr>
                <w:rFonts w:ascii="宋体" w:eastAsia="宋体" w:hAnsi="宋体" w:cs="宋体"/>
                <w:szCs w:val="21"/>
              </w:rPr>
            </w:pPr>
          </w:p>
          <w:p w14:paraId="6007F0E8" w14:textId="77777777" w:rsidR="00181D88" w:rsidRPr="003469C1" w:rsidRDefault="008F6BB5">
            <w:pPr>
              <w:spacing w:line="0" w:lineRule="atLeast"/>
              <w:rPr>
                <w:rFonts w:ascii="宋体" w:eastAsia="宋体" w:hAnsi="宋体" w:cs="宋体"/>
                <w:b/>
                <w:szCs w:val="21"/>
              </w:rPr>
            </w:pPr>
            <w:r w:rsidRPr="003469C1">
              <w:rPr>
                <w:rFonts w:ascii="宋体" w:eastAsia="宋体" w:hAnsi="宋体" w:cs="宋体"/>
                <w:b/>
                <w:szCs w:val="21"/>
              </w:rPr>
              <w:t>安全知识</w:t>
            </w:r>
          </w:p>
          <w:p w14:paraId="2BB1D71D" w14:textId="77777777" w:rsidR="00181D88" w:rsidRPr="003469C1" w:rsidRDefault="008F6BB5">
            <w:pPr>
              <w:spacing w:line="0" w:lineRule="atLeast"/>
              <w:rPr>
                <w:rFonts w:ascii="宋体" w:eastAsia="宋体" w:hAnsi="宋体" w:cs="宋体"/>
                <w:szCs w:val="21"/>
              </w:rPr>
            </w:pPr>
            <w:r w:rsidRPr="003469C1">
              <w:rPr>
                <w:rFonts w:ascii="宋体" w:eastAsia="宋体" w:hAnsi="宋体" w:cs="宋体"/>
                <w:szCs w:val="21"/>
              </w:rPr>
              <w:t>（1）职业健康安全管理体系的相关知识；</w:t>
            </w:r>
          </w:p>
          <w:p w14:paraId="60963D6A" w14:textId="77777777" w:rsidR="00181D88" w:rsidRPr="003469C1" w:rsidRDefault="008F6BB5">
            <w:pPr>
              <w:spacing w:line="0" w:lineRule="atLeast"/>
              <w:rPr>
                <w:rFonts w:ascii="宋体" w:eastAsia="宋体" w:hAnsi="宋体" w:cs="宋体"/>
                <w:szCs w:val="21"/>
              </w:rPr>
            </w:pPr>
            <w:r w:rsidRPr="003469C1">
              <w:rPr>
                <w:rFonts w:ascii="宋体" w:eastAsia="宋体" w:hAnsi="宋体" w:cs="宋体"/>
                <w:szCs w:val="21"/>
              </w:rPr>
              <w:t>（2）</w:t>
            </w:r>
            <w:r w:rsidRPr="003469C1">
              <w:rPr>
                <w:rFonts w:ascii="宋体" w:eastAsia="宋体" w:hAnsi="宋体" w:cs="宋体" w:hint="eastAsia"/>
                <w:szCs w:val="21"/>
              </w:rPr>
              <w:t>民航设备</w:t>
            </w:r>
            <w:r w:rsidRPr="003469C1">
              <w:rPr>
                <w:rFonts w:ascii="宋体" w:eastAsia="宋体" w:hAnsi="宋体" w:cs="宋体"/>
                <w:szCs w:val="21"/>
              </w:rPr>
              <w:t>安全知识；</w:t>
            </w:r>
          </w:p>
          <w:p w14:paraId="7EBEE917" w14:textId="77777777" w:rsidR="00181D88" w:rsidRPr="003469C1" w:rsidRDefault="008F6BB5">
            <w:pPr>
              <w:spacing w:line="0" w:lineRule="atLeast"/>
              <w:rPr>
                <w:rFonts w:ascii="宋体" w:eastAsia="宋体" w:hAnsi="宋体" w:cs="宋体"/>
                <w:szCs w:val="21"/>
              </w:rPr>
            </w:pPr>
            <w:r w:rsidRPr="003469C1">
              <w:rPr>
                <w:rFonts w:ascii="宋体" w:eastAsia="宋体" w:hAnsi="宋体" w:cs="宋体"/>
                <w:szCs w:val="21"/>
              </w:rPr>
              <w:t>（3）个人防护的安全知识；</w:t>
            </w:r>
          </w:p>
          <w:p w14:paraId="7D011289" w14:textId="77777777" w:rsidR="00181D88" w:rsidRPr="003469C1" w:rsidRDefault="008F6BB5">
            <w:pPr>
              <w:spacing w:line="0" w:lineRule="atLeast"/>
              <w:rPr>
                <w:rFonts w:ascii="宋体" w:eastAsia="宋体" w:hAnsi="宋体" w:cs="宋体"/>
                <w:szCs w:val="21"/>
              </w:rPr>
            </w:pPr>
            <w:r w:rsidRPr="003469C1">
              <w:rPr>
                <w:rFonts w:ascii="宋体" w:eastAsia="宋体" w:hAnsi="宋体" w:cs="宋体"/>
                <w:szCs w:val="21"/>
              </w:rPr>
              <w:t>（</w:t>
            </w:r>
            <w:r w:rsidRPr="003469C1">
              <w:rPr>
                <w:rFonts w:ascii="宋体" w:eastAsia="宋体" w:hAnsi="宋体" w:cs="宋体" w:hint="eastAsia"/>
                <w:szCs w:val="21"/>
              </w:rPr>
              <w:t>4</w:t>
            </w:r>
            <w:r w:rsidRPr="003469C1">
              <w:rPr>
                <w:rFonts w:ascii="宋体" w:eastAsia="宋体" w:hAnsi="宋体" w:cs="宋体"/>
                <w:szCs w:val="21"/>
              </w:rPr>
              <w:t>）信息安全知识</w:t>
            </w:r>
          </w:p>
        </w:tc>
        <w:tc>
          <w:tcPr>
            <w:tcW w:w="2649" w:type="dxa"/>
            <w:vMerge w:val="restart"/>
          </w:tcPr>
          <w:p w14:paraId="2D31034A" w14:textId="77777777" w:rsidR="00181D88" w:rsidRPr="003469C1" w:rsidRDefault="008F6BB5">
            <w:pPr>
              <w:adjustRightInd w:val="0"/>
              <w:snapToGrid w:val="0"/>
              <w:spacing w:line="0" w:lineRule="atLeast"/>
              <w:rPr>
                <w:rFonts w:ascii="宋体" w:eastAsia="宋体" w:hAnsi="宋体" w:cstheme="minorEastAsia"/>
                <w:szCs w:val="21"/>
              </w:rPr>
            </w:pPr>
            <w:r w:rsidRPr="003469C1">
              <w:rPr>
                <w:rFonts w:ascii="宋体" w:eastAsia="宋体" w:hAnsi="宋体" w:cstheme="minorEastAsia"/>
                <w:szCs w:val="21"/>
              </w:rPr>
              <w:lastRenderedPageBreak/>
              <w:t>（</w:t>
            </w:r>
            <w:r w:rsidRPr="003469C1">
              <w:rPr>
                <w:rFonts w:ascii="宋体" w:eastAsia="宋体" w:hAnsi="宋体" w:cstheme="minorEastAsia" w:hint="eastAsia"/>
                <w:szCs w:val="21"/>
              </w:rPr>
              <w:t>1）了解航空运输业的现状和发展趋势；</w:t>
            </w:r>
          </w:p>
          <w:p w14:paraId="4C57E88D" w14:textId="77777777" w:rsidR="00181D88" w:rsidRPr="003469C1" w:rsidRDefault="008F6BB5">
            <w:pPr>
              <w:adjustRightInd w:val="0"/>
              <w:snapToGrid w:val="0"/>
              <w:spacing w:line="0" w:lineRule="atLeast"/>
              <w:rPr>
                <w:rFonts w:ascii="宋体" w:eastAsia="宋体" w:hAnsi="宋体" w:cstheme="minorEastAsia"/>
                <w:szCs w:val="21"/>
              </w:rPr>
            </w:pPr>
            <w:r w:rsidRPr="003469C1">
              <w:rPr>
                <w:rFonts w:ascii="宋体" w:eastAsia="宋体" w:hAnsi="宋体" w:cstheme="minorEastAsia" w:hint="eastAsia"/>
                <w:szCs w:val="21"/>
              </w:rPr>
              <w:t>（2）掌握民用航空器、空港、民航运输等相关基础知识；</w:t>
            </w:r>
          </w:p>
          <w:p w14:paraId="63814BAD" w14:textId="77777777" w:rsidR="00181D88" w:rsidRPr="003469C1" w:rsidRDefault="008F6BB5">
            <w:pPr>
              <w:adjustRightInd w:val="0"/>
              <w:snapToGrid w:val="0"/>
              <w:spacing w:line="0" w:lineRule="atLeast"/>
              <w:rPr>
                <w:rFonts w:ascii="宋体" w:eastAsia="宋体" w:hAnsi="宋体" w:cstheme="minorEastAsia"/>
                <w:szCs w:val="21"/>
              </w:rPr>
            </w:pPr>
            <w:r w:rsidRPr="003469C1">
              <w:rPr>
                <w:rFonts w:ascii="宋体" w:eastAsia="宋体" w:hAnsi="宋体" w:cstheme="minorEastAsia" w:hint="eastAsia"/>
                <w:szCs w:val="21"/>
              </w:rPr>
              <w:t>（3）具有按照民航乘务员、民航安全检查员、民航地勤人员仪容仪表和言谈举止要求服务旅客的能力；</w:t>
            </w:r>
          </w:p>
          <w:p w14:paraId="72411F9C" w14:textId="77777777" w:rsidR="00181D88" w:rsidRPr="003469C1" w:rsidRDefault="008F6BB5">
            <w:pPr>
              <w:adjustRightInd w:val="0"/>
              <w:snapToGrid w:val="0"/>
              <w:spacing w:line="0" w:lineRule="atLeast"/>
              <w:rPr>
                <w:rFonts w:ascii="宋体" w:eastAsia="宋体" w:hAnsi="宋体" w:cstheme="minorEastAsia"/>
                <w:szCs w:val="21"/>
              </w:rPr>
            </w:pPr>
            <w:r w:rsidRPr="003469C1">
              <w:rPr>
                <w:rFonts w:ascii="宋体" w:eastAsia="宋体" w:hAnsi="宋体" w:cstheme="minorEastAsia" w:hint="eastAsia"/>
                <w:szCs w:val="21"/>
              </w:rPr>
              <w:t>（4）具有办理旅客客票预订与出票业务的能力；</w:t>
            </w:r>
          </w:p>
          <w:p w14:paraId="476695DD" w14:textId="77777777" w:rsidR="00181D88" w:rsidRPr="003469C1" w:rsidRDefault="008F6BB5">
            <w:pPr>
              <w:adjustRightInd w:val="0"/>
              <w:snapToGrid w:val="0"/>
              <w:spacing w:line="0" w:lineRule="atLeast"/>
              <w:rPr>
                <w:rFonts w:ascii="宋体" w:eastAsia="宋体" w:hAnsi="宋体" w:cstheme="minorEastAsia"/>
                <w:szCs w:val="21"/>
              </w:rPr>
            </w:pPr>
            <w:r w:rsidRPr="003469C1">
              <w:rPr>
                <w:rFonts w:ascii="宋体" w:eastAsia="宋体" w:hAnsi="宋体" w:cstheme="minorEastAsia" w:hint="eastAsia"/>
                <w:szCs w:val="21"/>
              </w:rPr>
              <w:t>（5）具有办理旅客乘机手续、行李托运、货物托运的</w:t>
            </w:r>
            <w:r w:rsidRPr="003469C1">
              <w:rPr>
                <w:rFonts w:ascii="宋体" w:eastAsia="宋体" w:hAnsi="宋体" w:cstheme="minorEastAsia" w:hint="eastAsia"/>
                <w:szCs w:val="21"/>
              </w:rPr>
              <w:lastRenderedPageBreak/>
              <w:t>能力；</w:t>
            </w:r>
          </w:p>
          <w:p w14:paraId="4590123B" w14:textId="77777777" w:rsidR="00181D88" w:rsidRPr="003469C1" w:rsidRDefault="008F6BB5">
            <w:pPr>
              <w:adjustRightInd w:val="0"/>
              <w:snapToGrid w:val="0"/>
              <w:spacing w:line="0" w:lineRule="atLeast"/>
              <w:rPr>
                <w:rFonts w:ascii="宋体" w:eastAsia="宋体" w:hAnsi="宋体" w:cstheme="minorEastAsia"/>
                <w:szCs w:val="21"/>
              </w:rPr>
            </w:pPr>
            <w:r w:rsidRPr="003469C1">
              <w:rPr>
                <w:rFonts w:ascii="宋体" w:eastAsia="宋体" w:hAnsi="宋体" w:cstheme="minorEastAsia" w:hint="eastAsia"/>
                <w:szCs w:val="21"/>
              </w:rPr>
              <w:t>（6）具有为进港旅客和货主提供行李发放服务、不正常行李运输和货物运输查询服务的能力；</w:t>
            </w:r>
          </w:p>
          <w:p w14:paraId="43183E32" w14:textId="77777777" w:rsidR="00181D88" w:rsidRPr="003469C1" w:rsidRDefault="008F6BB5">
            <w:pPr>
              <w:adjustRightInd w:val="0"/>
              <w:snapToGrid w:val="0"/>
              <w:spacing w:line="0" w:lineRule="atLeast"/>
              <w:rPr>
                <w:rFonts w:ascii="宋体" w:eastAsia="宋体" w:hAnsi="宋体" w:cstheme="minorEastAsia"/>
                <w:szCs w:val="21"/>
              </w:rPr>
            </w:pPr>
            <w:r w:rsidRPr="003469C1">
              <w:rPr>
                <w:rFonts w:ascii="宋体" w:eastAsia="宋体" w:hAnsi="宋体" w:cstheme="minorEastAsia" w:hint="eastAsia"/>
                <w:szCs w:val="21"/>
              </w:rPr>
              <w:t>（7）具有识别和处置各种真伪乘机证件和对旅客及行李进行检查的能力；</w:t>
            </w:r>
          </w:p>
          <w:p w14:paraId="1416D910" w14:textId="77777777" w:rsidR="00181D88" w:rsidRPr="003469C1" w:rsidRDefault="008F6BB5">
            <w:pPr>
              <w:adjustRightInd w:val="0"/>
              <w:snapToGrid w:val="0"/>
              <w:spacing w:line="0" w:lineRule="atLeast"/>
              <w:rPr>
                <w:rFonts w:ascii="宋体" w:eastAsia="宋体" w:hAnsi="宋体" w:cstheme="minorEastAsia"/>
                <w:szCs w:val="21"/>
              </w:rPr>
            </w:pPr>
            <w:r w:rsidRPr="003469C1">
              <w:rPr>
                <w:rFonts w:ascii="宋体" w:eastAsia="宋体" w:hAnsi="宋体" w:cstheme="minorEastAsia" w:hint="eastAsia"/>
                <w:szCs w:val="21"/>
              </w:rPr>
              <w:t>（8）具有使用基础英语与旅客和货主进行交流沟通、读懂日常工作英文业务文件的能力；</w:t>
            </w:r>
          </w:p>
          <w:p w14:paraId="4B91E692" w14:textId="77777777" w:rsidR="00181D88" w:rsidRPr="003469C1" w:rsidRDefault="008F6BB5">
            <w:pPr>
              <w:adjustRightInd w:val="0"/>
              <w:snapToGrid w:val="0"/>
              <w:spacing w:line="0" w:lineRule="atLeast"/>
              <w:rPr>
                <w:rFonts w:ascii="宋体" w:eastAsia="宋体" w:hAnsi="宋体" w:cstheme="minorEastAsia"/>
                <w:szCs w:val="21"/>
              </w:rPr>
            </w:pPr>
            <w:r w:rsidRPr="003469C1">
              <w:rPr>
                <w:rFonts w:ascii="宋体" w:eastAsia="宋体" w:hAnsi="宋体" w:cstheme="minorEastAsia" w:hint="eastAsia"/>
                <w:szCs w:val="21"/>
              </w:rPr>
              <w:t>（9）具有信息技术应用、安全防护和质量管理的能力；</w:t>
            </w:r>
          </w:p>
          <w:p w14:paraId="37474BE0" w14:textId="77777777" w:rsidR="00181D88" w:rsidRPr="003469C1" w:rsidRDefault="008F6BB5">
            <w:pPr>
              <w:adjustRightInd w:val="0"/>
              <w:snapToGrid w:val="0"/>
              <w:spacing w:line="0" w:lineRule="atLeast"/>
              <w:rPr>
                <w:rFonts w:ascii="宋体" w:eastAsia="宋体" w:hAnsi="宋体" w:cstheme="minorEastAsia"/>
                <w:szCs w:val="21"/>
              </w:rPr>
            </w:pPr>
            <w:r w:rsidRPr="003469C1">
              <w:rPr>
                <w:rFonts w:ascii="宋体" w:eastAsia="宋体" w:hAnsi="宋体" w:cstheme="minorEastAsia"/>
                <w:szCs w:val="21"/>
              </w:rPr>
              <w:t>*（10）了解</w:t>
            </w:r>
            <w:r w:rsidRPr="003469C1">
              <w:rPr>
                <w:rFonts w:ascii="宋体" w:eastAsia="宋体" w:hAnsi="宋体" w:cstheme="minorEastAsia" w:hint="eastAsia"/>
                <w:szCs w:val="21"/>
              </w:rPr>
              <w:t>通用航空、无人机等航空方面的相关</w:t>
            </w:r>
            <w:r w:rsidRPr="003469C1">
              <w:rPr>
                <w:rFonts w:ascii="宋体" w:eastAsia="宋体" w:hAnsi="宋体" w:cstheme="minorEastAsia"/>
                <w:szCs w:val="21"/>
              </w:rPr>
              <w:t>技术和典型应用</w:t>
            </w:r>
            <w:r w:rsidRPr="003469C1">
              <w:rPr>
                <w:rFonts w:ascii="宋体" w:eastAsia="宋体" w:hAnsi="宋体" w:cstheme="minorEastAsia" w:hint="eastAsia"/>
                <w:szCs w:val="21"/>
              </w:rPr>
              <w:t>；</w:t>
            </w:r>
          </w:p>
          <w:p w14:paraId="4536AC3D" w14:textId="77777777" w:rsidR="00181D88" w:rsidRPr="003469C1" w:rsidRDefault="008F6BB5">
            <w:pPr>
              <w:adjustRightInd w:val="0"/>
              <w:snapToGrid w:val="0"/>
              <w:spacing w:line="0" w:lineRule="atLeast"/>
              <w:rPr>
                <w:rFonts w:ascii="宋体" w:eastAsia="宋体" w:hAnsi="宋体" w:cstheme="minorEastAsia"/>
                <w:szCs w:val="21"/>
              </w:rPr>
            </w:pPr>
            <w:r w:rsidRPr="003469C1">
              <w:rPr>
                <w:rFonts w:ascii="宋体" w:eastAsia="宋体" w:hAnsi="宋体" w:cstheme="minorEastAsia"/>
                <w:szCs w:val="21"/>
              </w:rPr>
              <w:t>*（11）了解</w:t>
            </w:r>
            <w:r w:rsidRPr="003469C1">
              <w:rPr>
                <w:rFonts w:ascii="宋体" w:eastAsia="宋体" w:hAnsi="宋体" w:cstheme="minorEastAsia" w:hint="eastAsia"/>
                <w:szCs w:val="21"/>
              </w:rPr>
              <w:t>智慧民航管理</w:t>
            </w:r>
            <w:r w:rsidRPr="003469C1">
              <w:rPr>
                <w:rFonts w:ascii="宋体" w:eastAsia="宋体" w:hAnsi="宋体" w:cstheme="minorEastAsia"/>
                <w:szCs w:val="21"/>
              </w:rPr>
              <w:t>技术</w:t>
            </w:r>
          </w:p>
        </w:tc>
      </w:tr>
      <w:tr w:rsidR="00181D88" w:rsidRPr="003469C1" w14:paraId="3B1A59D8" w14:textId="77777777" w:rsidTr="00012753">
        <w:trPr>
          <w:trHeight w:val="20"/>
          <w:jc w:val="center"/>
        </w:trPr>
        <w:tc>
          <w:tcPr>
            <w:tcW w:w="722" w:type="dxa"/>
            <w:vMerge/>
            <w:vAlign w:val="center"/>
          </w:tcPr>
          <w:p w14:paraId="3CE0F81B" w14:textId="77777777" w:rsidR="00181D88" w:rsidRPr="003469C1" w:rsidRDefault="00181D88">
            <w:pPr>
              <w:spacing w:line="0" w:lineRule="atLeast"/>
              <w:jc w:val="center"/>
              <w:rPr>
                <w:rFonts w:ascii="宋体" w:eastAsia="宋体" w:hAnsi="宋体" w:cstheme="minorEastAsia"/>
                <w:szCs w:val="21"/>
              </w:rPr>
            </w:pPr>
          </w:p>
        </w:tc>
        <w:tc>
          <w:tcPr>
            <w:tcW w:w="1134" w:type="dxa"/>
            <w:vAlign w:val="center"/>
          </w:tcPr>
          <w:p w14:paraId="1D9AFC27" w14:textId="77777777" w:rsidR="00181D88" w:rsidRPr="003469C1" w:rsidRDefault="00181D88">
            <w:pPr>
              <w:spacing w:line="0" w:lineRule="atLeast"/>
              <w:jc w:val="center"/>
              <w:rPr>
                <w:rFonts w:ascii="宋体" w:eastAsia="宋体" w:hAnsi="宋体" w:cstheme="minorEastAsia"/>
                <w:szCs w:val="21"/>
              </w:rPr>
            </w:pPr>
          </w:p>
        </w:tc>
        <w:tc>
          <w:tcPr>
            <w:tcW w:w="1559" w:type="dxa"/>
            <w:vMerge/>
            <w:vAlign w:val="center"/>
          </w:tcPr>
          <w:p w14:paraId="5DC81D90" w14:textId="77777777" w:rsidR="00181D88" w:rsidRPr="003469C1" w:rsidRDefault="00181D88">
            <w:pPr>
              <w:spacing w:line="0" w:lineRule="atLeast"/>
              <w:jc w:val="center"/>
              <w:rPr>
                <w:rFonts w:ascii="宋体" w:eastAsia="宋体" w:hAnsi="宋体" w:cstheme="minorEastAsia"/>
                <w:szCs w:val="21"/>
              </w:rPr>
            </w:pPr>
          </w:p>
        </w:tc>
        <w:tc>
          <w:tcPr>
            <w:tcW w:w="2268" w:type="dxa"/>
            <w:vMerge/>
            <w:vAlign w:val="center"/>
          </w:tcPr>
          <w:p w14:paraId="6122FC65" w14:textId="77777777" w:rsidR="00181D88" w:rsidRPr="003469C1" w:rsidRDefault="00181D88">
            <w:pPr>
              <w:spacing w:line="0" w:lineRule="atLeast"/>
              <w:jc w:val="center"/>
              <w:rPr>
                <w:rFonts w:ascii="宋体" w:eastAsia="宋体" w:hAnsi="宋体" w:cstheme="minorEastAsia"/>
                <w:szCs w:val="21"/>
              </w:rPr>
            </w:pPr>
          </w:p>
        </w:tc>
        <w:tc>
          <w:tcPr>
            <w:tcW w:w="2649" w:type="dxa"/>
            <w:vMerge/>
            <w:vAlign w:val="center"/>
          </w:tcPr>
          <w:p w14:paraId="16399BCA" w14:textId="77777777" w:rsidR="00181D88" w:rsidRPr="003469C1" w:rsidRDefault="00181D88">
            <w:pPr>
              <w:spacing w:line="0" w:lineRule="atLeast"/>
              <w:jc w:val="center"/>
              <w:rPr>
                <w:rFonts w:ascii="宋体" w:eastAsia="宋体" w:hAnsi="宋体" w:cstheme="minorEastAsia"/>
                <w:szCs w:val="21"/>
              </w:rPr>
            </w:pPr>
          </w:p>
        </w:tc>
      </w:tr>
      <w:tr w:rsidR="00181D88" w:rsidRPr="003469C1" w14:paraId="4619ABE5" w14:textId="77777777" w:rsidTr="00012753">
        <w:trPr>
          <w:trHeight w:val="20"/>
          <w:jc w:val="center"/>
        </w:trPr>
        <w:tc>
          <w:tcPr>
            <w:tcW w:w="722" w:type="dxa"/>
            <w:vMerge/>
            <w:vAlign w:val="center"/>
          </w:tcPr>
          <w:p w14:paraId="7CF5758D" w14:textId="77777777" w:rsidR="00181D88" w:rsidRPr="003469C1" w:rsidRDefault="00181D88">
            <w:pPr>
              <w:spacing w:line="0" w:lineRule="atLeast"/>
              <w:jc w:val="center"/>
              <w:rPr>
                <w:rFonts w:ascii="宋体" w:eastAsia="宋体" w:hAnsi="宋体" w:cstheme="minorEastAsia"/>
                <w:szCs w:val="21"/>
              </w:rPr>
            </w:pPr>
          </w:p>
        </w:tc>
        <w:tc>
          <w:tcPr>
            <w:tcW w:w="1134" w:type="dxa"/>
            <w:vAlign w:val="center"/>
          </w:tcPr>
          <w:p w14:paraId="6FABAA5D" w14:textId="77777777" w:rsidR="00181D88" w:rsidRPr="003469C1" w:rsidRDefault="008F6BB5">
            <w:pPr>
              <w:spacing w:line="0" w:lineRule="atLeast"/>
              <w:jc w:val="center"/>
              <w:rPr>
                <w:rFonts w:ascii="宋体" w:eastAsia="宋体" w:hAnsi="宋体" w:cstheme="minorEastAsia"/>
                <w:szCs w:val="21"/>
              </w:rPr>
            </w:pPr>
            <w:r w:rsidRPr="003469C1">
              <w:rPr>
                <w:rFonts w:ascii="宋体" w:eastAsia="宋体" w:hAnsi="宋体" w:cstheme="minorEastAsia" w:hint="eastAsia"/>
                <w:szCs w:val="21"/>
              </w:rPr>
              <w:t>航空运输辅助活动</w:t>
            </w:r>
          </w:p>
        </w:tc>
        <w:tc>
          <w:tcPr>
            <w:tcW w:w="1559" w:type="dxa"/>
            <w:vAlign w:val="center"/>
          </w:tcPr>
          <w:p w14:paraId="27B3B3A3" w14:textId="77777777" w:rsidR="00181D88" w:rsidRPr="003469C1" w:rsidRDefault="008F6BB5">
            <w:pPr>
              <w:spacing w:line="0" w:lineRule="atLeast"/>
              <w:jc w:val="left"/>
              <w:rPr>
                <w:rFonts w:ascii="宋体" w:eastAsia="宋体" w:hAnsi="宋体" w:cstheme="minorEastAsia"/>
                <w:szCs w:val="21"/>
              </w:rPr>
            </w:pPr>
            <w:r w:rsidRPr="003469C1">
              <w:rPr>
                <w:rFonts w:ascii="宋体" w:eastAsia="宋体" w:hAnsi="宋体" w:cstheme="minorEastAsia" w:hint="eastAsia"/>
                <w:szCs w:val="21"/>
              </w:rPr>
              <w:t>航空运输地面服务员、安检员、机场运行指挥员、客运售票员、货运代理服务员</w:t>
            </w:r>
          </w:p>
        </w:tc>
        <w:tc>
          <w:tcPr>
            <w:tcW w:w="2268" w:type="dxa"/>
            <w:vMerge/>
            <w:vAlign w:val="center"/>
          </w:tcPr>
          <w:p w14:paraId="33FF45D0" w14:textId="77777777" w:rsidR="00181D88" w:rsidRPr="003469C1" w:rsidRDefault="00181D88">
            <w:pPr>
              <w:spacing w:line="0" w:lineRule="atLeast"/>
              <w:jc w:val="center"/>
              <w:rPr>
                <w:rFonts w:ascii="宋体" w:eastAsia="宋体" w:hAnsi="宋体" w:cstheme="minorEastAsia"/>
                <w:szCs w:val="21"/>
              </w:rPr>
            </w:pPr>
          </w:p>
        </w:tc>
        <w:tc>
          <w:tcPr>
            <w:tcW w:w="2649" w:type="dxa"/>
            <w:vMerge/>
            <w:vAlign w:val="center"/>
          </w:tcPr>
          <w:p w14:paraId="63260EFB" w14:textId="77777777" w:rsidR="00181D88" w:rsidRPr="003469C1" w:rsidRDefault="00181D88">
            <w:pPr>
              <w:spacing w:line="0" w:lineRule="atLeast"/>
              <w:jc w:val="center"/>
              <w:rPr>
                <w:rFonts w:ascii="宋体" w:eastAsia="宋体" w:hAnsi="宋体" w:cstheme="minorEastAsia"/>
                <w:szCs w:val="21"/>
              </w:rPr>
            </w:pPr>
          </w:p>
        </w:tc>
      </w:tr>
    </w:tbl>
    <w:p w14:paraId="61E43B91" w14:textId="77777777" w:rsidR="00181D88" w:rsidRPr="003469C1" w:rsidRDefault="008F6BB5">
      <w:pPr>
        <w:spacing w:beforeLines="50" w:before="156" w:line="400" w:lineRule="exact"/>
        <w:ind w:firstLineChars="200" w:firstLine="360"/>
        <w:rPr>
          <w:rFonts w:ascii="宋体" w:eastAsia="宋体" w:hAnsi="宋体" w:cs="仿宋"/>
          <w:sz w:val="18"/>
          <w:szCs w:val="18"/>
        </w:rPr>
      </w:pPr>
      <w:r w:rsidRPr="003469C1">
        <w:rPr>
          <w:rFonts w:ascii="宋体" w:eastAsia="宋体" w:hAnsi="宋体" w:cs="仿宋" w:hint="eastAsia"/>
          <w:sz w:val="18"/>
          <w:szCs w:val="18"/>
        </w:rPr>
        <w:lastRenderedPageBreak/>
        <w:t>注：其中加“*”的内容是适应智慧民航建设中的新理念、新技术</w:t>
      </w:r>
      <w:r w:rsidR="0097019B" w:rsidRPr="003469C1">
        <w:rPr>
          <w:rFonts w:ascii="宋体" w:eastAsia="宋体" w:hAnsi="宋体" w:cs="仿宋" w:hint="eastAsia"/>
          <w:sz w:val="18"/>
          <w:szCs w:val="18"/>
        </w:rPr>
        <w:t>、新规范</w:t>
      </w:r>
      <w:r w:rsidRPr="003469C1">
        <w:rPr>
          <w:rFonts w:ascii="宋体" w:eastAsia="宋体" w:hAnsi="宋体" w:cs="仿宋" w:hint="eastAsia"/>
          <w:sz w:val="18"/>
          <w:szCs w:val="18"/>
        </w:rPr>
        <w:t>等，在现有职业标准的基础上新增的知识点和技能点。</w:t>
      </w:r>
    </w:p>
    <w:p w14:paraId="0BCE1F8B"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服务</w:t>
      </w:r>
      <w:r w:rsidRPr="003469C1">
        <w:rPr>
          <w:rFonts w:ascii="宋体" w:eastAsia="宋体" w:hAnsi="宋体" w:cs="宋体" w:hint="eastAsia"/>
          <w:sz w:val="24"/>
        </w:rPr>
        <w:t>航空运输智慧化、绿色化、便捷化等</w:t>
      </w:r>
      <w:r w:rsidRPr="003469C1">
        <w:rPr>
          <w:rFonts w:ascii="宋体" w:eastAsia="宋体" w:hAnsi="宋体" w:cs="宋体"/>
          <w:sz w:val="24"/>
        </w:rPr>
        <w:t>对复合型技术技能人才的需求，</w:t>
      </w:r>
      <w:r w:rsidRPr="003469C1">
        <w:rPr>
          <w:rFonts w:ascii="宋体" w:eastAsia="宋体" w:hAnsi="宋体" w:cs="仿宋" w:hint="eastAsia"/>
          <w:sz w:val="24"/>
        </w:rPr>
        <w:t>本专业类从航空运输高质量服务的视域出发，以航空运输服务工作流程为主线，基于航空运输的基础知识，以及航空服务的相关职业知识、地面服务和空中服务等工作领域和工作要求，根据中职的学习特点和目标定位，兼顾中高职培养衔接，依据行业通用能力和专业类通用学习内容分析表，设置专业类平台课程，具体见表4。</w:t>
      </w:r>
    </w:p>
    <w:p w14:paraId="7D9CC041" w14:textId="77777777" w:rsidR="00181D88" w:rsidRPr="003469C1" w:rsidRDefault="008F6BB5">
      <w:pPr>
        <w:spacing w:line="400" w:lineRule="exact"/>
        <w:jc w:val="center"/>
        <w:rPr>
          <w:rFonts w:ascii="宋体" w:eastAsia="宋体" w:hAnsi="宋体" w:cs="仿宋"/>
          <w:b/>
          <w:sz w:val="24"/>
        </w:rPr>
      </w:pPr>
      <w:r w:rsidRPr="003469C1">
        <w:rPr>
          <w:rFonts w:ascii="宋体" w:eastAsia="宋体" w:hAnsi="宋体" w:cs="仿宋" w:hint="eastAsia"/>
          <w:b/>
          <w:sz w:val="24"/>
        </w:rPr>
        <w:t>表4 专业类平台课程设置及内容要求</w:t>
      </w:r>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2"/>
        <w:gridCol w:w="1984"/>
        <w:gridCol w:w="4774"/>
      </w:tblGrid>
      <w:tr w:rsidR="00181D88" w:rsidRPr="003469C1" w14:paraId="0EB85631" w14:textId="77777777">
        <w:trPr>
          <w:trHeight w:val="20"/>
          <w:jc w:val="center"/>
        </w:trPr>
        <w:tc>
          <w:tcPr>
            <w:tcW w:w="1572" w:type="dxa"/>
            <w:tcBorders>
              <w:top w:val="single" w:sz="4" w:space="0" w:color="auto"/>
              <w:left w:val="single" w:sz="4" w:space="0" w:color="auto"/>
              <w:bottom w:val="single" w:sz="4" w:space="0" w:color="auto"/>
              <w:right w:val="single" w:sz="4" w:space="0" w:color="auto"/>
            </w:tcBorders>
            <w:vAlign w:val="center"/>
          </w:tcPr>
          <w:p w14:paraId="018876A0" w14:textId="77777777" w:rsidR="00181D88" w:rsidRPr="003469C1" w:rsidRDefault="008F6BB5">
            <w:pPr>
              <w:spacing w:line="0" w:lineRule="atLeast"/>
              <w:jc w:val="center"/>
              <w:rPr>
                <w:rFonts w:ascii="宋体" w:eastAsia="宋体" w:hAnsi="宋体" w:cs="仿宋"/>
                <w:b/>
                <w:szCs w:val="21"/>
              </w:rPr>
            </w:pPr>
            <w:r w:rsidRPr="003469C1">
              <w:rPr>
                <w:rFonts w:ascii="宋体" w:eastAsia="宋体" w:hAnsi="宋体" w:cs="仿宋" w:hint="eastAsia"/>
                <w:b/>
                <w:szCs w:val="21"/>
              </w:rPr>
              <w:t>课程名称</w:t>
            </w:r>
          </w:p>
          <w:p w14:paraId="6B3B9916" w14:textId="77777777" w:rsidR="00181D88" w:rsidRPr="003469C1" w:rsidRDefault="008F6BB5">
            <w:pPr>
              <w:spacing w:line="0" w:lineRule="atLeast"/>
              <w:jc w:val="center"/>
              <w:rPr>
                <w:rFonts w:ascii="宋体" w:eastAsia="宋体" w:hAnsi="宋体" w:cs="仿宋"/>
                <w:b/>
                <w:szCs w:val="21"/>
              </w:rPr>
            </w:pPr>
            <w:r w:rsidRPr="003469C1">
              <w:rPr>
                <w:rFonts w:ascii="宋体" w:eastAsia="宋体" w:hAnsi="宋体" w:cs="仿宋" w:hint="eastAsia"/>
                <w:b/>
                <w:szCs w:val="21"/>
              </w:rPr>
              <w:t>（参考学时）</w:t>
            </w:r>
          </w:p>
        </w:tc>
        <w:tc>
          <w:tcPr>
            <w:tcW w:w="1984" w:type="dxa"/>
            <w:tcBorders>
              <w:top w:val="single" w:sz="4" w:space="0" w:color="auto"/>
              <w:left w:val="single" w:sz="4" w:space="0" w:color="auto"/>
              <w:bottom w:val="single" w:sz="4" w:space="0" w:color="auto"/>
              <w:right w:val="single" w:sz="4" w:space="0" w:color="auto"/>
            </w:tcBorders>
            <w:vAlign w:val="center"/>
          </w:tcPr>
          <w:p w14:paraId="686CCD56" w14:textId="77777777" w:rsidR="00181D88" w:rsidRPr="003469C1" w:rsidRDefault="008F6BB5">
            <w:pPr>
              <w:spacing w:line="0" w:lineRule="atLeast"/>
              <w:jc w:val="center"/>
              <w:rPr>
                <w:rFonts w:ascii="宋体" w:eastAsia="宋体" w:hAnsi="宋体" w:cs="仿宋"/>
                <w:b/>
                <w:szCs w:val="21"/>
              </w:rPr>
            </w:pPr>
            <w:r w:rsidRPr="003469C1">
              <w:rPr>
                <w:rFonts w:ascii="宋体" w:eastAsia="宋体" w:hAnsi="宋体" w:cs="仿宋" w:hint="eastAsia"/>
                <w:b/>
                <w:szCs w:val="21"/>
              </w:rPr>
              <w:t>主要教学内容</w:t>
            </w:r>
          </w:p>
        </w:tc>
        <w:tc>
          <w:tcPr>
            <w:tcW w:w="4774" w:type="dxa"/>
            <w:tcBorders>
              <w:top w:val="single" w:sz="4" w:space="0" w:color="auto"/>
              <w:left w:val="single" w:sz="4" w:space="0" w:color="auto"/>
              <w:bottom w:val="single" w:sz="4" w:space="0" w:color="auto"/>
              <w:right w:val="single" w:sz="4" w:space="0" w:color="auto"/>
            </w:tcBorders>
            <w:vAlign w:val="center"/>
          </w:tcPr>
          <w:p w14:paraId="310E5AA6" w14:textId="77777777" w:rsidR="00181D88" w:rsidRPr="003469C1" w:rsidRDefault="008F6BB5">
            <w:pPr>
              <w:spacing w:line="0" w:lineRule="atLeast"/>
              <w:jc w:val="center"/>
              <w:rPr>
                <w:rFonts w:ascii="宋体" w:eastAsia="宋体" w:hAnsi="宋体" w:cs="仿宋"/>
                <w:b/>
                <w:szCs w:val="21"/>
              </w:rPr>
            </w:pPr>
            <w:r w:rsidRPr="003469C1">
              <w:rPr>
                <w:rFonts w:ascii="宋体" w:eastAsia="宋体" w:hAnsi="宋体" w:cs="仿宋" w:hint="eastAsia"/>
                <w:b/>
                <w:szCs w:val="21"/>
              </w:rPr>
              <w:t>能力要求</w:t>
            </w:r>
          </w:p>
        </w:tc>
      </w:tr>
      <w:tr w:rsidR="00181D88" w:rsidRPr="003469C1" w14:paraId="2AFA42FF" w14:textId="77777777">
        <w:trPr>
          <w:trHeight w:val="20"/>
          <w:jc w:val="center"/>
        </w:trPr>
        <w:tc>
          <w:tcPr>
            <w:tcW w:w="1572" w:type="dxa"/>
            <w:tcBorders>
              <w:top w:val="single" w:sz="4" w:space="0" w:color="auto"/>
              <w:left w:val="single" w:sz="4" w:space="0" w:color="auto"/>
              <w:bottom w:val="single" w:sz="4" w:space="0" w:color="auto"/>
              <w:right w:val="single" w:sz="4" w:space="0" w:color="auto"/>
            </w:tcBorders>
            <w:vAlign w:val="center"/>
          </w:tcPr>
          <w:p w14:paraId="50CF5F01" w14:textId="77777777" w:rsidR="00181D88" w:rsidRPr="003469C1" w:rsidRDefault="008F6BB5">
            <w:pPr>
              <w:adjustRightInd w:val="0"/>
              <w:snapToGrid w:val="0"/>
              <w:spacing w:line="0" w:lineRule="atLeast"/>
              <w:jc w:val="center"/>
              <w:rPr>
                <w:rFonts w:ascii="宋体" w:eastAsia="宋体" w:hAnsi="宋体"/>
                <w:kern w:val="0"/>
                <w:szCs w:val="21"/>
              </w:rPr>
            </w:pPr>
            <w:r w:rsidRPr="003469C1">
              <w:rPr>
                <w:rFonts w:ascii="宋体" w:eastAsia="宋体" w:hAnsi="宋体" w:cs="仿宋" w:hint="eastAsia"/>
                <w:kern w:val="0"/>
                <w:szCs w:val="21"/>
              </w:rPr>
              <w:t>航空运输基础</w:t>
            </w:r>
          </w:p>
          <w:p w14:paraId="3E7C94F6" w14:textId="77777777" w:rsidR="00181D88" w:rsidRPr="003469C1" w:rsidRDefault="008F6BB5">
            <w:pPr>
              <w:adjustRightInd w:val="0"/>
              <w:snapToGrid w:val="0"/>
              <w:spacing w:line="0" w:lineRule="atLeast"/>
              <w:jc w:val="center"/>
              <w:rPr>
                <w:rFonts w:ascii="宋体" w:eastAsia="宋体" w:hAnsi="宋体" w:cs="仿宋"/>
                <w:kern w:val="0"/>
                <w:szCs w:val="21"/>
              </w:rPr>
            </w:pPr>
            <w:r w:rsidRPr="003469C1">
              <w:rPr>
                <w:rFonts w:ascii="宋体" w:eastAsia="宋体" w:hAnsi="宋体" w:cs="仿宋" w:hint="eastAsia"/>
                <w:kern w:val="0"/>
                <w:szCs w:val="21"/>
              </w:rPr>
              <w:t>（72学时）</w:t>
            </w:r>
          </w:p>
        </w:tc>
        <w:tc>
          <w:tcPr>
            <w:tcW w:w="1984" w:type="dxa"/>
            <w:tcBorders>
              <w:top w:val="single" w:sz="4" w:space="0" w:color="auto"/>
              <w:left w:val="single" w:sz="4" w:space="0" w:color="auto"/>
              <w:bottom w:val="single" w:sz="4" w:space="0" w:color="auto"/>
              <w:right w:val="single" w:sz="4" w:space="0" w:color="auto"/>
            </w:tcBorders>
            <w:vAlign w:val="center"/>
          </w:tcPr>
          <w:p w14:paraId="4C6B74E9" w14:textId="77777777" w:rsidR="00181D88" w:rsidRPr="003469C1" w:rsidRDefault="008F6BB5">
            <w:pPr>
              <w:adjustRightInd w:val="0"/>
              <w:snapToGrid w:val="0"/>
              <w:spacing w:line="0" w:lineRule="atLeast"/>
              <w:rPr>
                <w:rFonts w:ascii="宋体" w:eastAsia="宋体" w:hAnsi="宋体" w:cs="宋体"/>
                <w:szCs w:val="21"/>
              </w:rPr>
            </w:pPr>
            <w:r w:rsidRPr="003469C1">
              <w:rPr>
                <w:rFonts w:ascii="宋体" w:eastAsia="宋体" w:hAnsi="宋体" w:cs="宋体" w:hint="eastAsia"/>
                <w:szCs w:val="21"/>
              </w:rPr>
              <w:t>（1）航空运输认知；</w:t>
            </w:r>
          </w:p>
          <w:p w14:paraId="5170FCCA" w14:textId="77777777" w:rsidR="00181D88" w:rsidRPr="003469C1" w:rsidRDefault="008F6BB5">
            <w:pPr>
              <w:adjustRightInd w:val="0"/>
              <w:snapToGrid w:val="0"/>
              <w:spacing w:line="0" w:lineRule="atLeast"/>
              <w:rPr>
                <w:rFonts w:ascii="宋体" w:eastAsia="宋体" w:hAnsi="宋体" w:cs="宋体"/>
                <w:kern w:val="0"/>
                <w:szCs w:val="21"/>
              </w:rPr>
            </w:pPr>
            <w:r w:rsidRPr="003469C1">
              <w:rPr>
                <w:rFonts w:ascii="宋体" w:eastAsia="宋体" w:hAnsi="宋体" w:cs="宋体" w:hint="eastAsia"/>
                <w:kern w:val="0"/>
                <w:szCs w:val="21"/>
              </w:rPr>
              <w:t>（2）地理与航线；</w:t>
            </w:r>
          </w:p>
          <w:p w14:paraId="769EABAB" w14:textId="77777777" w:rsidR="00181D88" w:rsidRPr="003469C1" w:rsidRDefault="008F6BB5">
            <w:pPr>
              <w:adjustRightInd w:val="0"/>
              <w:snapToGrid w:val="0"/>
              <w:spacing w:line="0" w:lineRule="atLeast"/>
              <w:rPr>
                <w:rFonts w:ascii="宋体" w:eastAsia="宋体" w:hAnsi="宋体" w:cs="宋体"/>
                <w:szCs w:val="21"/>
              </w:rPr>
            </w:pPr>
            <w:r w:rsidRPr="003469C1">
              <w:rPr>
                <w:rFonts w:ascii="宋体" w:eastAsia="宋体" w:hAnsi="宋体" w:cs="宋体" w:hint="eastAsia"/>
                <w:kern w:val="0"/>
                <w:szCs w:val="21"/>
              </w:rPr>
              <w:t>（3）</w:t>
            </w:r>
            <w:r w:rsidR="00151675" w:rsidRPr="003469C1">
              <w:rPr>
                <w:rFonts w:ascii="宋体" w:eastAsia="宋体" w:hAnsi="宋体" w:cs="宋体" w:hint="eastAsia"/>
                <w:kern w:val="0"/>
                <w:szCs w:val="21"/>
              </w:rPr>
              <w:t>民航运输机场</w:t>
            </w:r>
            <w:r w:rsidRPr="003469C1">
              <w:rPr>
                <w:rFonts w:ascii="宋体" w:eastAsia="宋体" w:hAnsi="宋体" w:cs="宋体" w:hint="eastAsia"/>
                <w:kern w:val="0"/>
                <w:szCs w:val="21"/>
              </w:rPr>
              <w:t>；</w:t>
            </w:r>
          </w:p>
          <w:p w14:paraId="402CBA9A" w14:textId="77777777" w:rsidR="00181D88" w:rsidRPr="003469C1" w:rsidRDefault="008F6BB5">
            <w:pPr>
              <w:adjustRightInd w:val="0"/>
              <w:snapToGrid w:val="0"/>
              <w:spacing w:line="0" w:lineRule="atLeast"/>
              <w:rPr>
                <w:rFonts w:ascii="宋体" w:eastAsia="宋体" w:hAnsi="宋体" w:cs="宋体"/>
                <w:szCs w:val="21"/>
              </w:rPr>
            </w:pPr>
            <w:r w:rsidRPr="003469C1">
              <w:rPr>
                <w:rFonts w:ascii="宋体" w:eastAsia="宋体" w:hAnsi="宋体" w:cs="宋体" w:hint="eastAsia"/>
                <w:bCs/>
                <w:szCs w:val="21"/>
              </w:rPr>
              <w:t>（</w:t>
            </w:r>
            <w:r w:rsidRPr="003469C1">
              <w:rPr>
                <w:rFonts w:ascii="宋体" w:eastAsia="宋体" w:hAnsi="宋体" w:cs="宋体"/>
                <w:bCs/>
                <w:szCs w:val="21"/>
              </w:rPr>
              <w:t>4</w:t>
            </w:r>
            <w:r w:rsidRPr="003469C1">
              <w:rPr>
                <w:rFonts w:ascii="宋体" w:eastAsia="宋体" w:hAnsi="宋体" w:cs="宋体" w:hint="eastAsia"/>
                <w:bCs/>
                <w:szCs w:val="21"/>
              </w:rPr>
              <w:t>）民用航空器；</w:t>
            </w:r>
          </w:p>
          <w:p w14:paraId="0EFF8CFA" w14:textId="77777777" w:rsidR="00181D88" w:rsidRPr="003469C1" w:rsidRDefault="008F6BB5">
            <w:pPr>
              <w:adjustRightInd w:val="0"/>
              <w:snapToGrid w:val="0"/>
              <w:spacing w:line="0" w:lineRule="atLeast"/>
              <w:rPr>
                <w:rFonts w:ascii="宋体" w:eastAsia="宋体" w:hAnsi="宋体" w:cs="宋体"/>
                <w:szCs w:val="21"/>
              </w:rPr>
            </w:pPr>
            <w:r w:rsidRPr="003469C1">
              <w:rPr>
                <w:rFonts w:ascii="宋体" w:eastAsia="宋体" w:hAnsi="宋体" w:cs="宋体" w:hint="eastAsia"/>
                <w:szCs w:val="21"/>
              </w:rPr>
              <w:t>（5）航空运输新技术</w:t>
            </w:r>
          </w:p>
        </w:tc>
        <w:tc>
          <w:tcPr>
            <w:tcW w:w="4774" w:type="dxa"/>
            <w:tcBorders>
              <w:top w:val="single" w:sz="4" w:space="0" w:color="auto"/>
              <w:left w:val="single" w:sz="4" w:space="0" w:color="auto"/>
              <w:bottom w:val="single" w:sz="4" w:space="0" w:color="auto"/>
              <w:right w:val="single" w:sz="4" w:space="0" w:color="auto"/>
            </w:tcBorders>
          </w:tcPr>
          <w:p w14:paraId="7CCFFCED" w14:textId="77777777" w:rsidR="00181D88" w:rsidRPr="003469C1" w:rsidRDefault="008F6BB5">
            <w:pPr>
              <w:spacing w:line="0" w:lineRule="atLeast"/>
              <w:rPr>
                <w:rFonts w:ascii="宋体" w:eastAsia="宋体" w:hAnsi="宋体" w:cs="宋体"/>
                <w:szCs w:val="21"/>
              </w:rPr>
            </w:pPr>
            <w:r w:rsidRPr="003469C1">
              <w:rPr>
                <w:rFonts w:ascii="宋体" w:eastAsia="宋体" w:hAnsi="宋体" w:cs="仿宋" w:hint="eastAsia"/>
                <w:szCs w:val="21"/>
              </w:rPr>
              <w:t>（1）能够描述</w:t>
            </w:r>
            <w:r w:rsidRPr="003469C1">
              <w:rPr>
                <w:rFonts w:ascii="宋体" w:eastAsia="宋体" w:hAnsi="宋体" w:cs="宋体" w:hint="eastAsia"/>
                <w:szCs w:val="21"/>
              </w:rPr>
              <w:t>航空运输业的发展简史及分类，理解民用航空的定义，能简述民用航空的分类及特点；熟知旅客运输和货物运输的流程；</w:t>
            </w:r>
          </w:p>
          <w:p w14:paraId="52271372" w14:textId="77777777" w:rsidR="00181D88" w:rsidRPr="003469C1" w:rsidRDefault="008F6BB5">
            <w:pPr>
              <w:spacing w:line="0" w:lineRule="atLeast"/>
              <w:rPr>
                <w:rFonts w:ascii="宋体" w:eastAsia="宋体" w:hAnsi="宋体"/>
                <w:szCs w:val="21"/>
              </w:rPr>
            </w:pPr>
            <w:r w:rsidRPr="003469C1">
              <w:rPr>
                <w:rFonts w:ascii="宋体" w:eastAsia="宋体" w:hAnsi="宋体" w:hint="eastAsia"/>
                <w:szCs w:val="21"/>
              </w:rPr>
              <w:t>（2）熟悉民航系统的组成，了解民用航空不同发展阶段的特征；</w:t>
            </w:r>
          </w:p>
          <w:p w14:paraId="4021E64A" w14:textId="77777777" w:rsidR="00181D88" w:rsidRPr="003469C1" w:rsidRDefault="008F6BB5">
            <w:pPr>
              <w:spacing w:line="0" w:lineRule="atLeast"/>
              <w:rPr>
                <w:rFonts w:ascii="宋体" w:eastAsia="宋体" w:hAnsi="宋体"/>
                <w:szCs w:val="21"/>
              </w:rPr>
            </w:pPr>
            <w:r w:rsidRPr="003469C1">
              <w:rPr>
                <w:rFonts w:ascii="宋体" w:eastAsia="宋体" w:hAnsi="宋体" w:hint="eastAsia"/>
                <w:szCs w:val="21"/>
              </w:rPr>
              <w:t>（</w:t>
            </w:r>
            <w:r w:rsidRPr="003469C1">
              <w:rPr>
                <w:rFonts w:ascii="宋体" w:eastAsia="宋体" w:hAnsi="宋体"/>
                <w:szCs w:val="21"/>
              </w:rPr>
              <w:t>3</w:t>
            </w:r>
            <w:r w:rsidRPr="003469C1">
              <w:rPr>
                <w:rFonts w:ascii="宋体" w:eastAsia="宋体" w:hAnsi="宋体" w:hint="eastAsia"/>
                <w:szCs w:val="21"/>
              </w:rPr>
              <w:t>）</w:t>
            </w:r>
            <w:r w:rsidRPr="003469C1">
              <w:rPr>
                <w:rFonts w:ascii="宋体" w:eastAsia="宋体" w:hAnsi="宋体"/>
                <w:szCs w:val="21"/>
              </w:rPr>
              <w:t>能</w:t>
            </w:r>
            <w:r w:rsidRPr="003469C1">
              <w:rPr>
                <w:rFonts w:ascii="宋体" w:eastAsia="宋体" w:hAnsi="宋体" w:hint="eastAsia"/>
                <w:szCs w:val="21"/>
              </w:rPr>
              <w:t>够</w:t>
            </w:r>
            <w:r w:rsidRPr="003469C1">
              <w:rPr>
                <w:rFonts w:ascii="宋体" w:eastAsia="宋体" w:hAnsi="宋体"/>
                <w:szCs w:val="21"/>
              </w:rPr>
              <w:t>列举影响</w:t>
            </w:r>
            <w:r w:rsidRPr="003469C1">
              <w:rPr>
                <w:rFonts w:ascii="宋体" w:eastAsia="宋体" w:hAnsi="宋体" w:hint="eastAsia"/>
                <w:szCs w:val="21"/>
              </w:rPr>
              <w:t>民用航空器</w:t>
            </w:r>
            <w:r w:rsidRPr="003469C1">
              <w:rPr>
                <w:rFonts w:ascii="宋体" w:eastAsia="宋体" w:hAnsi="宋体"/>
                <w:szCs w:val="21"/>
              </w:rPr>
              <w:t>飞行的</w:t>
            </w:r>
            <w:r w:rsidRPr="003469C1">
              <w:rPr>
                <w:rFonts w:ascii="宋体" w:eastAsia="宋体" w:hAnsi="宋体" w:hint="eastAsia"/>
                <w:szCs w:val="21"/>
              </w:rPr>
              <w:t>因素，了解</w:t>
            </w:r>
            <w:r w:rsidRPr="003469C1">
              <w:rPr>
                <w:rFonts w:ascii="宋体" w:eastAsia="宋体" w:hAnsi="宋体"/>
                <w:szCs w:val="21"/>
              </w:rPr>
              <w:t>风、云、降水、气温</w:t>
            </w:r>
            <w:r w:rsidRPr="003469C1">
              <w:rPr>
                <w:rFonts w:ascii="宋体" w:eastAsia="宋体" w:hAnsi="宋体" w:hint="eastAsia"/>
                <w:szCs w:val="21"/>
              </w:rPr>
              <w:t>等气象</w:t>
            </w:r>
            <w:r w:rsidRPr="003469C1">
              <w:rPr>
                <w:rFonts w:ascii="宋体" w:eastAsia="宋体" w:hAnsi="宋体"/>
                <w:szCs w:val="21"/>
              </w:rPr>
              <w:t>对飞行的影响；</w:t>
            </w:r>
          </w:p>
          <w:p w14:paraId="6F8C719B" w14:textId="77777777" w:rsidR="00181D88" w:rsidRPr="003469C1" w:rsidRDefault="008F6BB5">
            <w:pPr>
              <w:spacing w:line="0" w:lineRule="atLeast"/>
              <w:rPr>
                <w:rFonts w:ascii="宋体" w:eastAsia="宋体" w:hAnsi="宋体"/>
                <w:szCs w:val="21"/>
              </w:rPr>
            </w:pPr>
            <w:r w:rsidRPr="003469C1">
              <w:rPr>
                <w:rFonts w:ascii="宋体" w:eastAsia="宋体" w:hAnsi="宋体" w:hint="eastAsia"/>
                <w:szCs w:val="21"/>
              </w:rPr>
              <w:t>（4）知晓世界航空运输业务的区域划分，熟悉国内主要航线的分布、航线网络特点，能进行时差换算；</w:t>
            </w:r>
          </w:p>
          <w:p w14:paraId="79EF4782" w14:textId="77777777" w:rsidR="00181D88" w:rsidRPr="003469C1" w:rsidRDefault="008F6BB5">
            <w:pPr>
              <w:spacing w:line="0" w:lineRule="atLeast"/>
              <w:rPr>
                <w:rFonts w:ascii="宋体" w:eastAsia="宋体" w:hAnsi="宋体" w:cs="宋体"/>
                <w:szCs w:val="21"/>
              </w:rPr>
            </w:pPr>
            <w:r w:rsidRPr="003469C1">
              <w:rPr>
                <w:rFonts w:ascii="宋体" w:eastAsia="宋体" w:hAnsi="宋体" w:hint="eastAsia"/>
                <w:szCs w:val="21"/>
              </w:rPr>
              <w:t>（5）</w:t>
            </w:r>
            <w:r w:rsidR="0097019B" w:rsidRPr="003469C1">
              <w:rPr>
                <w:rFonts w:ascii="宋体" w:eastAsia="宋体" w:hAnsi="宋体" w:hint="eastAsia"/>
                <w:szCs w:val="21"/>
              </w:rPr>
              <w:t>了解</w:t>
            </w:r>
            <w:r w:rsidRPr="003469C1">
              <w:rPr>
                <w:rFonts w:ascii="宋体" w:eastAsia="宋体" w:hAnsi="宋体" w:cs="宋体" w:hint="eastAsia"/>
                <w:szCs w:val="21"/>
              </w:rPr>
              <w:t>机场的作用、类型、等级及其</w:t>
            </w:r>
            <w:r w:rsidRPr="003469C1">
              <w:rPr>
                <w:rFonts w:ascii="宋体" w:eastAsia="宋体" w:hAnsi="宋体" w:hint="eastAsia"/>
                <w:szCs w:val="21"/>
              </w:rPr>
              <w:t>构成，熟知国内主要空港的分布及各区域主要机场</w:t>
            </w:r>
            <w:r w:rsidRPr="003469C1">
              <w:rPr>
                <w:rFonts w:ascii="宋体" w:eastAsia="宋体" w:hAnsi="宋体" w:cs="宋体" w:hint="eastAsia"/>
                <w:szCs w:val="21"/>
              </w:rPr>
              <w:t>三字代码；</w:t>
            </w:r>
          </w:p>
          <w:p w14:paraId="6B973E56" w14:textId="77777777" w:rsidR="00181D88" w:rsidRPr="003469C1" w:rsidRDefault="008F6BB5">
            <w:pPr>
              <w:spacing w:line="0" w:lineRule="atLeast"/>
              <w:rPr>
                <w:rFonts w:ascii="宋体" w:eastAsia="宋体" w:hAnsi="宋体"/>
                <w:szCs w:val="21"/>
              </w:rPr>
            </w:pPr>
            <w:r w:rsidRPr="003469C1">
              <w:rPr>
                <w:rFonts w:ascii="宋体" w:eastAsia="宋体" w:hAnsi="宋体" w:cs="宋体" w:hint="eastAsia"/>
                <w:szCs w:val="21"/>
              </w:rPr>
              <w:t>（6）能够描述飞机的飞行原理及机体构成，熟知</w:t>
            </w:r>
            <w:r w:rsidRPr="003469C1">
              <w:rPr>
                <w:rFonts w:ascii="宋体" w:eastAsia="宋体" w:hAnsi="宋体" w:cs="宋体" w:hint="eastAsia"/>
                <w:szCs w:val="21"/>
              </w:rPr>
              <w:lastRenderedPageBreak/>
              <w:t>民用航空器的分类及其主要机型，熟悉国内外民用航空主流客机的基本情况；</w:t>
            </w:r>
          </w:p>
          <w:p w14:paraId="243F49AD" w14:textId="77777777" w:rsidR="00181D88" w:rsidRPr="003469C1" w:rsidRDefault="008F6BB5">
            <w:pPr>
              <w:spacing w:line="0" w:lineRule="atLeast"/>
              <w:rPr>
                <w:rFonts w:ascii="宋体" w:eastAsia="宋体" w:hAnsi="宋体"/>
                <w:szCs w:val="21"/>
              </w:rPr>
            </w:pPr>
            <w:r w:rsidRPr="003469C1">
              <w:rPr>
                <w:rFonts w:ascii="宋体" w:eastAsia="宋体" w:hAnsi="宋体" w:hint="eastAsia"/>
                <w:szCs w:val="21"/>
              </w:rPr>
              <w:t>（</w:t>
            </w:r>
            <w:r w:rsidRPr="003469C1">
              <w:rPr>
                <w:rFonts w:ascii="宋体" w:eastAsia="宋体" w:hAnsi="宋体"/>
                <w:szCs w:val="21"/>
              </w:rPr>
              <w:t>7</w:t>
            </w:r>
            <w:r w:rsidR="0097019B" w:rsidRPr="003469C1">
              <w:rPr>
                <w:rFonts w:ascii="宋体" w:eastAsia="宋体" w:hAnsi="宋体" w:hint="eastAsia"/>
                <w:szCs w:val="21"/>
              </w:rPr>
              <w:t>）了解</w:t>
            </w:r>
            <w:r w:rsidRPr="003469C1">
              <w:rPr>
                <w:rFonts w:ascii="宋体" w:eastAsia="宋体" w:hAnsi="宋体" w:hint="eastAsia"/>
                <w:szCs w:val="21"/>
              </w:rPr>
              <w:t>航空运输新技术在航空运输管理、民航旅客运输、民航货物运输、机场服务等方面的创新与应用</w:t>
            </w:r>
          </w:p>
        </w:tc>
      </w:tr>
      <w:tr w:rsidR="00181D88" w:rsidRPr="003469C1" w14:paraId="651A5273" w14:textId="77777777">
        <w:trPr>
          <w:trHeight w:val="20"/>
          <w:jc w:val="center"/>
        </w:trPr>
        <w:tc>
          <w:tcPr>
            <w:tcW w:w="1572" w:type="dxa"/>
            <w:tcBorders>
              <w:top w:val="single" w:sz="4" w:space="0" w:color="auto"/>
              <w:left w:val="single" w:sz="4" w:space="0" w:color="auto"/>
              <w:bottom w:val="single" w:sz="4" w:space="0" w:color="auto"/>
              <w:right w:val="single" w:sz="4" w:space="0" w:color="auto"/>
            </w:tcBorders>
            <w:vAlign w:val="center"/>
          </w:tcPr>
          <w:p w14:paraId="5DE8FF9C" w14:textId="77777777" w:rsidR="00181D88" w:rsidRPr="003469C1" w:rsidRDefault="008F6BB5">
            <w:pPr>
              <w:adjustRightInd w:val="0"/>
              <w:snapToGrid w:val="0"/>
              <w:spacing w:line="0" w:lineRule="atLeast"/>
              <w:jc w:val="center"/>
              <w:rPr>
                <w:rFonts w:ascii="宋体" w:eastAsia="宋体" w:hAnsi="宋体" w:cs="仿宋"/>
                <w:kern w:val="0"/>
                <w:szCs w:val="21"/>
              </w:rPr>
            </w:pPr>
            <w:r w:rsidRPr="003469C1">
              <w:rPr>
                <w:rFonts w:ascii="宋体" w:eastAsia="宋体" w:hAnsi="宋体" w:cs="仿宋" w:hint="eastAsia"/>
                <w:kern w:val="0"/>
                <w:szCs w:val="21"/>
              </w:rPr>
              <w:lastRenderedPageBreak/>
              <w:t>民航服务礼仪</w:t>
            </w:r>
          </w:p>
          <w:p w14:paraId="4EA2EEBE" w14:textId="77777777" w:rsidR="00181D88" w:rsidRPr="003469C1" w:rsidRDefault="008F6BB5">
            <w:pPr>
              <w:adjustRightInd w:val="0"/>
              <w:snapToGrid w:val="0"/>
              <w:spacing w:line="0" w:lineRule="atLeast"/>
              <w:jc w:val="center"/>
              <w:rPr>
                <w:rFonts w:ascii="宋体" w:eastAsia="宋体" w:hAnsi="宋体" w:cs="仿宋"/>
                <w:kern w:val="0"/>
                <w:szCs w:val="21"/>
              </w:rPr>
            </w:pPr>
            <w:r w:rsidRPr="003469C1">
              <w:rPr>
                <w:rFonts w:ascii="宋体" w:eastAsia="宋体" w:hAnsi="宋体" w:cs="仿宋" w:hint="eastAsia"/>
                <w:kern w:val="0"/>
                <w:szCs w:val="21"/>
              </w:rPr>
              <w:t>（108学时）</w:t>
            </w:r>
          </w:p>
        </w:tc>
        <w:tc>
          <w:tcPr>
            <w:tcW w:w="1984" w:type="dxa"/>
            <w:tcBorders>
              <w:top w:val="single" w:sz="4" w:space="0" w:color="auto"/>
              <w:left w:val="single" w:sz="4" w:space="0" w:color="auto"/>
              <w:bottom w:val="single" w:sz="4" w:space="0" w:color="auto"/>
              <w:right w:val="single" w:sz="4" w:space="0" w:color="auto"/>
            </w:tcBorders>
            <w:vAlign w:val="center"/>
          </w:tcPr>
          <w:p w14:paraId="5BADDE84" w14:textId="77777777" w:rsidR="00181D88" w:rsidRPr="003469C1" w:rsidRDefault="008F6BB5" w:rsidP="00012753">
            <w:pPr>
              <w:adjustRightInd w:val="0"/>
              <w:snapToGrid w:val="0"/>
              <w:spacing w:line="0" w:lineRule="atLeast"/>
              <w:rPr>
                <w:rFonts w:ascii="宋体" w:eastAsia="宋体" w:hAnsi="宋体" w:cs="仿宋"/>
                <w:kern w:val="0"/>
                <w:szCs w:val="21"/>
              </w:rPr>
            </w:pPr>
            <w:r w:rsidRPr="003469C1">
              <w:rPr>
                <w:rFonts w:ascii="宋体" w:eastAsia="宋体" w:hAnsi="宋体" w:cs="仿宋" w:hint="eastAsia"/>
                <w:kern w:val="0"/>
                <w:szCs w:val="21"/>
              </w:rPr>
              <w:t>（1）职业形象塑造；</w:t>
            </w:r>
          </w:p>
          <w:p w14:paraId="383E5295" w14:textId="77777777" w:rsidR="00181D88" w:rsidRPr="003469C1" w:rsidRDefault="008F6BB5" w:rsidP="00012753">
            <w:pPr>
              <w:adjustRightInd w:val="0"/>
              <w:snapToGrid w:val="0"/>
              <w:spacing w:line="0" w:lineRule="atLeast"/>
              <w:rPr>
                <w:rFonts w:ascii="宋体" w:eastAsia="宋体" w:hAnsi="宋体" w:cs="仿宋"/>
                <w:kern w:val="0"/>
                <w:szCs w:val="21"/>
              </w:rPr>
            </w:pPr>
            <w:r w:rsidRPr="003469C1">
              <w:rPr>
                <w:rFonts w:ascii="宋体" w:eastAsia="宋体" w:hAnsi="宋体" w:cs="仿宋" w:hint="eastAsia"/>
                <w:kern w:val="0"/>
                <w:szCs w:val="21"/>
              </w:rPr>
              <w:t>（2）体能训练；</w:t>
            </w:r>
          </w:p>
          <w:p w14:paraId="49F2F5CB" w14:textId="77777777" w:rsidR="00181D88" w:rsidRPr="003469C1" w:rsidRDefault="008F6BB5" w:rsidP="00012753">
            <w:pPr>
              <w:adjustRightInd w:val="0"/>
              <w:snapToGrid w:val="0"/>
              <w:spacing w:line="0" w:lineRule="atLeast"/>
              <w:rPr>
                <w:rFonts w:ascii="宋体" w:eastAsia="宋体" w:hAnsi="宋体" w:cs="仿宋"/>
                <w:kern w:val="0"/>
                <w:szCs w:val="21"/>
              </w:rPr>
            </w:pPr>
            <w:r w:rsidRPr="003469C1">
              <w:rPr>
                <w:rFonts w:ascii="宋体" w:eastAsia="宋体" w:hAnsi="宋体" w:cs="仿宋" w:hint="eastAsia"/>
                <w:kern w:val="0"/>
                <w:szCs w:val="21"/>
              </w:rPr>
              <w:t>（3）形体姿态训练；</w:t>
            </w:r>
          </w:p>
          <w:p w14:paraId="08CC5A85" w14:textId="77777777" w:rsidR="00181D88" w:rsidRPr="003469C1" w:rsidRDefault="008F6BB5" w:rsidP="00012753">
            <w:pPr>
              <w:adjustRightInd w:val="0"/>
              <w:snapToGrid w:val="0"/>
              <w:spacing w:line="0" w:lineRule="atLeast"/>
              <w:rPr>
                <w:rFonts w:ascii="宋体" w:eastAsia="宋体" w:hAnsi="宋体" w:cs="仿宋"/>
                <w:kern w:val="0"/>
                <w:szCs w:val="21"/>
              </w:rPr>
            </w:pPr>
            <w:r w:rsidRPr="003469C1">
              <w:rPr>
                <w:rFonts w:ascii="宋体" w:eastAsia="宋体" w:hAnsi="宋体" w:cs="仿宋" w:hint="eastAsia"/>
                <w:kern w:val="0"/>
                <w:szCs w:val="21"/>
              </w:rPr>
              <w:t>（4）交际礼仪训练；</w:t>
            </w:r>
          </w:p>
          <w:p w14:paraId="22B957C4" w14:textId="77777777" w:rsidR="00181D88" w:rsidRPr="003469C1" w:rsidRDefault="008F6BB5" w:rsidP="00012753">
            <w:pPr>
              <w:adjustRightInd w:val="0"/>
              <w:snapToGrid w:val="0"/>
              <w:spacing w:line="0" w:lineRule="atLeast"/>
              <w:rPr>
                <w:rFonts w:ascii="宋体" w:eastAsia="宋体" w:hAnsi="宋体" w:cs="仿宋"/>
                <w:szCs w:val="21"/>
              </w:rPr>
            </w:pPr>
            <w:r w:rsidRPr="003469C1">
              <w:rPr>
                <w:rFonts w:ascii="宋体" w:eastAsia="宋体" w:hAnsi="宋体" w:cs="仿宋" w:hint="eastAsia"/>
                <w:kern w:val="0"/>
                <w:szCs w:val="21"/>
              </w:rPr>
              <w:t>（5）对客服务礼仪实务</w:t>
            </w:r>
          </w:p>
        </w:tc>
        <w:tc>
          <w:tcPr>
            <w:tcW w:w="4774" w:type="dxa"/>
            <w:tcBorders>
              <w:top w:val="single" w:sz="4" w:space="0" w:color="auto"/>
              <w:left w:val="single" w:sz="4" w:space="0" w:color="auto"/>
              <w:bottom w:val="single" w:sz="4" w:space="0" w:color="auto"/>
              <w:right w:val="single" w:sz="4" w:space="0" w:color="auto"/>
            </w:tcBorders>
          </w:tcPr>
          <w:p w14:paraId="3B68BD90" w14:textId="77777777" w:rsidR="00181D88" w:rsidRPr="003469C1" w:rsidRDefault="008F6BB5">
            <w:pPr>
              <w:spacing w:line="0" w:lineRule="atLeast"/>
              <w:rPr>
                <w:rFonts w:ascii="宋体" w:eastAsia="宋体" w:hAnsi="宋体" w:cs="宋体"/>
                <w:szCs w:val="21"/>
              </w:rPr>
            </w:pPr>
            <w:r w:rsidRPr="003469C1">
              <w:rPr>
                <w:rFonts w:ascii="宋体" w:eastAsia="宋体" w:hAnsi="宋体" w:cs="宋体" w:hint="eastAsia"/>
                <w:szCs w:val="21"/>
              </w:rPr>
              <w:t>（</w:t>
            </w:r>
            <w:r w:rsidRPr="003469C1">
              <w:rPr>
                <w:rFonts w:ascii="宋体" w:eastAsia="宋体" w:hAnsi="宋体" w:cs="宋体"/>
                <w:szCs w:val="21"/>
              </w:rPr>
              <w:t>1</w:t>
            </w:r>
            <w:r w:rsidRPr="003469C1">
              <w:rPr>
                <w:rFonts w:ascii="宋体" w:eastAsia="宋体" w:hAnsi="宋体" w:cs="宋体" w:hint="eastAsia"/>
                <w:szCs w:val="21"/>
              </w:rPr>
              <w:t>）掌握民航服务人员职业形象要求与标准，能够通过发型设计、妆容塑造、服饰搭配等方面树立民航服务人员的职业形象；</w:t>
            </w:r>
          </w:p>
          <w:p w14:paraId="3C3D2277" w14:textId="77777777" w:rsidR="00181D88" w:rsidRPr="003469C1" w:rsidRDefault="008F6BB5">
            <w:pPr>
              <w:spacing w:line="0" w:lineRule="atLeast"/>
              <w:rPr>
                <w:rFonts w:ascii="宋体" w:eastAsia="宋体" w:hAnsi="宋体" w:cs="宋体"/>
                <w:szCs w:val="21"/>
              </w:rPr>
            </w:pPr>
            <w:r w:rsidRPr="003469C1">
              <w:rPr>
                <w:rFonts w:ascii="宋体" w:eastAsia="宋体" w:hAnsi="宋体" w:cs="宋体" w:hint="eastAsia"/>
                <w:szCs w:val="21"/>
              </w:rPr>
              <w:t>（2）会运用形体训练方法，进行站、行、坐、蹲等形态训练；</w:t>
            </w:r>
          </w:p>
          <w:p w14:paraId="10601151" w14:textId="77777777" w:rsidR="00181D88" w:rsidRPr="003469C1" w:rsidRDefault="008F6BB5">
            <w:pPr>
              <w:spacing w:line="0" w:lineRule="atLeast"/>
              <w:rPr>
                <w:rFonts w:ascii="宋体" w:eastAsia="宋体" w:hAnsi="宋体" w:cs="宋体"/>
                <w:szCs w:val="21"/>
              </w:rPr>
            </w:pPr>
            <w:r w:rsidRPr="003469C1">
              <w:rPr>
                <w:rFonts w:ascii="宋体" w:eastAsia="宋体" w:hAnsi="宋体" w:cs="宋体" w:hint="eastAsia"/>
                <w:szCs w:val="21"/>
              </w:rPr>
              <w:t>（3）能够运用引体向上、坐位体前屈等体能训练方法，进行力量、耐力、协调、柔韧等项目训练；</w:t>
            </w:r>
          </w:p>
          <w:p w14:paraId="5084FAFC" w14:textId="77777777" w:rsidR="00181D88" w:rsidRPr="003469C1" w:rsidRDefault="008F6BB5">
            <w:pPr>
              <w:spacing w:line="0" w:lineRule="atLeast"/>
              <w:rPr>
                <w:rFonts w:ascii="宋体" w:eastAsia="宋体" w:hAnsi="宋体" w:cs="宋体"/>
                <w:szCs w:val="21"/>
              </w:rPr>
            </w:pPr>
            <w:r w:rsidRPr="003469C1">
              <w:rPr>
                <w:rFonts w:ascii="宋体" w:eastAsia="宋体" w:hAnsi="宋体" w:cs="宋体" w:hint="eastAsia"/>
                <w:szCs w:val="21"/>
              </w:rPr>
              <w:t>（4）能够通过微笑、言语、鞠躬、手势等礼仪表现出民航服务人员的礼貌与礼节修养；</w:t>
            </w:r>
          </w:p>
          <w:p w14:paraId="189D75FB" w14:textId="77777777" w:rsidR="00181D88" w:rsidRPr="003469C1" w:rsidRDefault="008F6BB5">
            <w:pPr>
              <w:spacing w:line="0" w:lineRule="atLeast"/>
              <w:rPr>
                <w:rFonts w:ascii="宋体" w:eastAsia="宋体" w:hAnsi="宋体" w:cs="宋体"/>
                <w:szCs w:val="21"/>
              </w:rPr>
            </w:pPr>
            <w:r w:rsidRPr="003469C1">
              <w:rPr>
                <w:rFonts w:ascii="宋体" w:eastAsia="宋体" w:hAnsi="宋体" w:cs="宋体" w:hint="eastAsia"/>
                <w:szCs w:val="21"/>
              </w:rPr>
              <w:t>（5）会在民航旅客地面服务的典型职业情境中运用礼仪规范；</w:t>
            </w:r>
          </w:p>
          <w:p w14:paraId="6BC3EF41" w14:textId="77777777" w:rsidR="00181D88" w:rsidRPr="003469C1" w:rsidRDefault="008F6BB5">
            <w:pPr>
              <w:spacing w:line="0" w:lineRule="atLeast"/>
              <w:rPr>
                <w:rFonts w:ascii="宋体" w:eastAsia="宋体" w:hAnsi="宋体" w:cs="宋体"/>
                <w:szCs w:val="21"/>
              </w:rPr>
            </w:pPr>
            <w:r w:rsidRPr="003469C1">
              <w:rPr>
                <w:rFonts w:ascii="宋体" w:eastAsia="宋体" w:hAnsi="宋体" w:cs="宋体" w:hint="eastAsia"/>
                <w:szCs w:val="21"/>
              </w:rPr>
              <w:t>（6）能够在民航安全检查的典型职业情境中运用礼仪规范；</w:t>
            </w:r>
          </w:p>
          <w:p w14:paraId="56BE7EFB" w14:textId="77777777" w:rsidR="00181D88" w:rsidRPr="003469C1" w:rsidRDefault="008F6BB5">
            <w:pPr>
              <w:spacing w:line="0" w:lineRule="atLeast"/>
              <w:rPr>
                <w:rFonts w:ascii="宋体" w:eastAsia="宋体" w:hAnsi="宋体" w:cs="宋体"/>
                <w:szCs w:val="21"/>
              </w:rPr>
            </w:pPr>
            <w:r w:rsidRPr="003469C1">
              <w:rPr>
                <w:rFonts w:ascii="宋体" w:eastAsia="宋体" w:hAnsi="宋体" w:cs="宋体" w:hint="eastAsia"/>
                <w:szCs w:val="21"/>
              </w:rPr>
              <w:t>（7）能在民航空中服务的典型职业情境中运用礼仪规范</w:t>
            </w:r>
          </w:p>
        </w:tc>
      </w:tr>
      <w:tr w:rsidR="00181D88" w:rsidRPr="003469C1" w14:paraId="270B0E33" w14:textId="77777777">
        <w:trPr>
          <w:trHeight w:val="20"/>
          <w:jc w:val="center"/>
        </w:trPr>
        <w:tc>
          <w:tcPr>
            <w:tcW w:w="1572" w:type="dxa"/>
            <w:tcBorders>
              <w:top w:val="single" w:sz="4" w:space="0" w:color="auto"/>
              <w:left w:val="single" w:sz="4" w:space="0" w:color="auto"/>
              <w:bottom w:val="single" w:sz="4" w:space="0" w:color="auto"/>
              <w:right w:val="single" w:sz="4" w:space="0" w:color="auto"/>
            </w:tcBorders>
            <w:vAlign w:val="center"/>
          </w:tcPr>
          <w:p w14:paraId="3DD9FBDD" w14:textId="77777777" w:rsidR="00181D88" w:rsidRPr="003469C1" w:rsidRDefault="008F6BB5">
            <w:pPr>
              <w:adjustRightInd w:val="0"/>
              <w:snapToGrid w:val="0"/>
              <w:spacing w:line="0" w:lineRule="atLeast"/>
              <w:jc w:val="center"/>
              <w:rPr>
                <w:rFonts w:ascii="宋体" w:eastAsia="宋体" w:hAnsi="宋体" w:cs="仿宋"/>
                <w:kern w:val="0"/>
                <w:szCs w:val="21"/>
              </w:rPr>
            </w:pPr>
            <w:r w:rsidRPr="003469C1">
              <w:rPr>
                <w:rFonts w:ascii="宋体" w:eastAsia="宋体" w:hAnsi="宋体" w:cs="仿宋" w:hint="eastAsia"/>
                <w:kern w:val="0"/>
                <w:szCs w:val="21"/>
              </w:rPr>
              <w:t>民航服务英语</w:t>
            </w:r>
          </w:p>
          <w:p w14:paraId="6EA03150" w14:textId="77777777" w:rsidR="00181D88" w:rsidRPr="003469C1" w:rsidRDefault="008F6BB5">
            <w:pPr>
              <w:adjustRightInd w:val="0"/>
              <w:snapToGrid w:val="0"/>
              <w:spacing w:line="0" w:lineRule="atLeast"/>
              <w:jc w:val="center"/>
              <w:rPr>
                <w:rFonts w:ascii="宋体" w:eastAsia="宋体" w:hAnsi="宋体" w:cs="宋体"/>
                <w:szCs w:val="21"/>
              </w:rPr>
            </w:pPr>
            <w:r w:rsidRPr="003469C1">
              <w:rPr>
                <w:rFonts w:ascii="宋体" w:eastAsia="宋体" w:hAnsi="宋体" w:cs="仿宋" w:hint="eastAsia"/>
                <w:kern w:val="0"/>
                <w:szCs w:val="21"/>
              </w:rPr>
              <w:t>（</w:t>
            </w:r>
            <w:r w:rsidRPr="003469C1">
              <w:rPr>
                <w:rFonts w:ascii="宋体" w:eastAsia="宋体" w:hAnsi="宋体" w:cs="仿宋"/>
                <w:kern w:val="0"/>
                <w:szCs w:val="21"/>
              </w:rPr>
              <w:t>108</w:t>
            </w:r>
            <w:r w:rsidRPr="003469C1">
              <w:rPr>
                <w:rFonts w:ascii="宋体" w:eastAsia="宋体" w:hAnsi="宋体" w:cs="仿宋" w:hint="eastAsia"/>
                <w:kern w:val="0"/>
                <w:szCs w:val="21"/>
              </w:rPr>
              <w:t>学时）</w:t>
            </w:r>
          </w:p>
        </w:tc>
        <w:tc>
          <w:tcPr>
            <w:tcW w:w="1984" w:type="dxa"/>
            <w:tcBorders>
              <w:top w:val="single" w:sz="4" w:space="0" w:color="auto"/>
              <w:left w:val="single" w:sz="4" w:space="0" w:color="auto"/>
              <w:bottom w:val="single" w:sz="4" w:space="0" w:color="auto"/>
              <w:right w:val="single" w:sz="4" w:space="0" w:color="auto"/>
            </w:tcBorders>
            <w:vAlign w:val="center"/>
          </w:tcPr>
          <w:p w14:paraId="1290B6B6" w14:textId="77777777" w:rsidR="00181D88" w:rsidRPr="003469C1" w:rsidRDefault="008F6BB5">
            <w:pPr>
              <w:adjustRightInd w:val="0"/>
              <w:snapToGrid w:val="0"/>
              <w:spacing w:line="0" w:lineRule="atLeast"/>
              <w:rPr>
                <w:rFonts w:ascii="宋体" w:eastAsia="宋体" w:hAnsi="宋体" w:cstheme="minorEastAsia"/>
                <w:szCs w:val="21"/>
              </w:rPr>
            </w:pPr>
            <w:r w:rsidRPr="003469C1">
              <w:rPr>
                <w:rFonts w:ascii="宋体" w:eastAsia="宋体" w:hAnsi="宋体" w:cstheme="minorEastAsia" w:hint="eastAsia"/>
                <w:szCs w:val="21"/>
              </w:rPr>
              <w:t>（1）航空基础英语；</w:t>
            </w:r>
          </w:p>
          <w:p w14:paraId="54BE2621" w14:textId="77777777" w:rsidR="00181D88" w:rsidRPr="003469C1" w:rsidRDefault="008F6BB5">
            <w:pPr>
              <w:adjustRightInd w:val="0"/>
              <w:snapToGrid w:val="0"/>
              <w:spacing w:line="0" w:lineRule="atLeast"/>
              <w:rPr>
                <w:rFonts w:ascii="宋体" w:eastAsia="宋体" w:hAnsi="宋体" w:cstheme="minorEastAsia"/>
                <w:szCs w:val="21"/>
              </w:rPr>
            </w:pPr>
            <w:r w:rsidRPr="003469C1">
              <w:rPr>
                <w:rFonts w:ascii="宋体" w:eastAsia="宋体" w:hAnsi="宋体" w:cstheme="minorEastAsia" w:hint="eastAsia"/>
                <w:szCs w:val="21"/>
              </w:rPr>
              <w:t>（2）场景交流沟通英语；</w:t>
            </w:r>
          </w:p>
          <w:p w14:paraId="1DC99ACE" w14:textId="77777777" w:rsidR="00181D88" w:rsidRPr="003469C1" w:rsidRDefault="008F6BB5">
            <w:pPr>
              <w:adjustRightInd w:val="0"/>
              <w:snapToGrid w:val="0"/>
              <w:spacing w:line="0" w:lineRule="atLeast"/>
              <w:rPr>
                <w:rFonts w:ascii="宋体" w:eastAsia="宋体" w:hAnsi="宋体" w:cstheme="minorEastAsia"/>
                <w:szCs w:val="21"/>
              </w:rPr>
            </w:pPr>
            <w:r w:rsidRPr="003469C1">
              <w:rPr>
                <w:rFonts w:ascii="宋体" w:eastAsia="宋体" w:hAnsi="宋体" w:cstheme="minorEastAsia" w:hint="eastAsia"/>
                <w:szCs w:val="21"/>
              </w:rPr>
              <w:t>（3）日常英文业务文件读写；</w:t>
            </w:r>
          </w:p>
          <w:p w14:paraId="5A448A01" w14:textId="77777777" w:rsidR="00181D88" w:rsidRPr="003469C1" w:rsidRDefault="008F6BB5">
            <w:pPr>
              <w:adjustRightInd w:val="0"/>
              <w:snapToGrid w:val="0"/>
              <w:spacing w:line="0" w:lineRule="atLeast"/>
              <w:rPr>
                <w:rFonts w:ascii="宋体" w:eastAsia="宋体" w:hAnsi="宋体" w:cs="宋体"/>
                <w:szCs w:val="21"/>
              </w:rPr>
            </w:pPr>
            <w:r w:rsidRPr="003469C1">
              <w:rPr>
                <w:rFonts w:ascii="宋体" w:eastAsia="宋体" w:hAnsi="宋体" w:cstheme="minorEastAsia" w:hint="eastAsia"/>
                <w:szCs w:val="21"/>
              </w:rPr>
              <w:t>（4）</w:t>
            </w:r>
            <w:r w:rsidRPr="003469C1">
              <w:rPr>
                <w:rFonts w:ascii="宋体" w:eastAsia="宋体" w:hAnsi="宋体" w:cs="宋体" w:hint="eastAsia"/>
                <w:szCs w:val="21"/>
              </w:rPr>
              <w:t>应急服务英语</w:t>
            </w:r>
          </w:p>
        </w:tc>
        <w:tc>
          <w:tcPr>
            <w:tcW w:w="4774" w:type="dxa"/>
            <w:tcBorders>
              <w:top w:val="single" w:sz="4" w:space="0" w:color="auto"/>
              <w:left w:val="single" w:sz="4" w:space="0" w:color="auto"/>
              <w:bottom w:val="single" w:sz="4" w:space="0" w:color="auto"/>
              <w:right w:val="single" w:sz="4" w:space="0" w:color="auto"/>
            </w:tcBorders>
          </w:tcPr>
          <w:p w14:paraId="126F38E9" w14:textId="77777777" w:rsidR="00C525C3" w:rsidRPr="003469C1" w:rsidRDefault="00C525C3" w:rsidP="00C525C3">
            <w:pPr>
              <w:adjustRightInd w:val="0"/>
              <w:snapToGrid w:val="0"/>
              <w:spacing w:line="0" w:lineRule="atLeast"/>
              <w:rPr>
                <w:rFonts w:ascii="宋体" w:eastAsia="宋体" w:hAnsi="宋体" w:cs="宋体"/>
                <w:szCs w:val="21"/>
              </w:rPr>
            </w:pPr>
            <w:r w:rsidRPr="003469C1">
              <w:rPr>
                <w:rFonts w:ascii="宋体" w:eastAsia="宋体" w:hAnsi="宋体" w:cs="宋体" w:hint="eastAsia"/>
                <w:szCs w:val="21"/>
              </w:rPr>
              <w:t>（1）了解地面服务等服务情境中常用的基础英语词汇、词组及典型句式，并理解其中文释义；</w:t>
            </w:r>
          </w:p>
          <w:p w14:paraId="4FE6EF60" w14:textId="77777777" w:rsidR="00C525C3" w:rsidRPr="003469C1" w:rsidRDefault="00C525C3" w:rsidP="00C525C3">
            <w:pPr>
              <w:adjustRightInd w:val="0"/>
              <w:snapToGrid w:val="0"/>
              <w:spacing w:line="0" w:lineRule="atLeast"/>
              <w:rPr>
                <w:rFonts w:ascii="宋体" w:eastAsia="宋体" w:hAnsi="宋体" w:cs="宋体"/>
                <w:szCs w:val="21"/>
              </w:rPr>
            </w:pPr>
            <w:r w:rsidRPr="003469C1">
              <w:rPr>
                <w:rFonts w:ascii="宋体" w:eastAsia="宋体" w:hAnsi="宋体" w:cs="宋体" w:hint="eastAsia"/>
                <w:szCs w:val="21"/>
              </w:rPr>
              <w:t>（2）能够正确听、说、读、写航空服务基础英语词汇、词组及典型句式；</w:t>
            </w:r>
          </w:p>
          <w:p w14:paraId="697A2092" w14:textId="77777777" w:rsidR="00C525C3" w:rsidRPr="003469C1" w:rsidRDefault="00C525C3" w:rsidP="00C525C3">
            <w:pPr>
              <w:adjustRightInd w:val="0"/>
              <w:snapToGrid w:val="0"/>
              <w:spacing w:line="0" w:lineRule="atLeast"/>
              <w:rPr>
                <w:rFonts w:ascii="宋体" w:eastAsia="宋体" w:hAnsi="宋体" w:cs="宋体"/>
                <w:szCs w:val="21"/>
              </w:rPr>
            </w:pPr>
            <w:r w:rsidRPr="003469C1">
              <w:rPr>
                <w:rFonts w:ascii="宋体" w:eastAsia="宋体" w:hAnsi="宋体" w:cs="宋体" w:hint="eastAsia"/>
                <w:szCs w:val="21"/>
              </w:rPr>
              <w:t>（3）掌握机场问询、乘机登记、安全检查等情境中的高频词汇、词组与典型句式；</w:t>
            </w:r>
          </w:p>
          <w:p w14:paraId="0D40740F" w14:textId="77777777" w:rsidR="00C525C3" w:rsidRPr="003469C1" w:rsidRDefault="00C525C3" w:rsidP="00C525C3">
            <w:pPr>
              <w:adjustRightInd w:val="0"/>
              <w:snapToGrid w:val="0"/>
              <w:spacing w:line="0" w:lineRule="atLeast"/>
              <w:rPr>
                <w:rFonts w:ascii="宋体" w:eastAsia="宋体" w:hAnsi="宋体" w:cs="宋体"/>
                <w:szCs w:val="21"/>
              </w:rPr>
            </w:pPr>
            <w:r w:rsidRPr="003469C1">
              <w:rPr>
                <w:rFonts w:ascii="宋体" w:eastAsia="宋体" w:hAnsi="宋体" w:cs="宋体" w:hint="eastAsia"/>
                <w:szCs w:val="21"/>
              </w:rPr>
              <w:t>（4）能够在机场问询、乘机登记、安全检查等情境中听懂旅客的服务需求，并运用恰当的英语词汇、规范的英语句式与旅客进行沟通；</w:t>
            </w:r>
          </w:p>
          <w:p w14:paraId="7CB10FF4" w14:textId="77777777" w:rsidR="00C525C3" w:rsidRPr="003469C1" w:rsidRDefault="00C525C3" w:rsidP="00C525C3">
            <w:pPr>
              <w:adjustRightInd w:val="0"/>
              <w:snapToGrid w:val="0"/>
              <w:spacing w:line="0" w:lineRule="atLeast"/>
              <w:rPr>
                <w:rFonts w:ascii="宋体" w:eastAsia="宋体" w:hAnsi="宋体" w:cs="宋体"/>
                <w:szCs w:val="21"/>
              </w:rPr>
            </w:pPr>
            <w:r w:rsidRPr="003469C1">
              <w:rPr>
                <w:rFonts w:ascii="宋体" w:eastAsia="宋体" w:hAnsi="宋体" w:cs="宋体" w:hint="eastAsia"/>
                <w:szCs w:val="21"/>
              </w:rPr>
              <w:t>（5）掌握普通货物运输等文件中的专业词汇与表达方式，并能够读懂普通货物运输业务中的英文文件；</w:t>
            </w:r>
          </w:p>
          <w:p w14:paraId="2FBDFFCC" w14:textId="77777777" w:rsidR="00181D88" w:rsidRPr="003469C1" w:rsidRDefault="00C525C3" w:rsidP="00C525C3">
            <w:pPr>
              <w:adjustRightInd w:val="0"/>
              <w:snapToGrid w:val="0"/>
              <w:spacing w:line="0" w:lineRule="atLeast"/>
              <w:rPr>
                <w:rFonts w:ascii="宋体" w:eastAsia="宋体" w:hAnsi="宋体" w:cs="宋体"/>
                <w:szCs w:val="21"/>
              </w:rPr>
            </w:pPr>
            <w:r w:rsidRPr="003469C1">
              <w:rPr>
                <w:rFonts w:ascii="宋体" w:eastAsia="宋体" w:hAnsi="宋体" w:cs="宋体" w:hint="eastAsia"/>
                <w:szCs w:val="21"/>
              </w:rPr>
              <w:t>（6）掌握颠簸、客舱释压处置等情境中的专业词汇与表达方式，能够运用规范的英语口语向外籍旅客进行情况说明，并发布正确指令</w:t>
            </w:r>
          </w:p>
        </w:tc>
      </w:tr>
      <w:tr w:rsidR="00181D88" w:rsidRPr="003469C1" w14:paraId="6D1FBB6F" w14:textId="77777777">
        <w:trPr>
          <w:trHeight w:val="20"/>
          <w:jc w:val="center"/>
        </w:trPr>
        <w:tc>
          <w:tcPr>
            <w:tcW w:w="1572" w:type="dxa"/>
            <w:tcBorders>
              <w:top w:val="single" w:sz="4" w:space="0" w:color="auto"/>
              <w:left w:val="single" w:sz="4" w:space="0" w:color="auto"/>
              <w:bottom w:val="single" w:sz="4" w:space="0" w:color="auto"/>
              <w:right w:val="single" w:sz="4" w:space="0" w:color="auto"/>
            </w:tcBorders>
            <w:vAlign w:val="center"/>
          </w:tcPr>
          <w:p w14:paraId="6E2C933D" w14:textId="77777777" w:rsidR="00181D88" w:rsidRPr="003469C1" w:rsidRDefault="008F6BB5">
            <w:pPr>
              <w:adjustRightInd w:val="0"/>
              <w:snapToGrid w:val="0"/>
              <w:spacing w:line="0" w:lineRule="atLeast"/>
              <w:jc w:val="center"/>
              <w:rPr>
                <w:rFonts w:ascii="宋体" w:eastAsia="宋体" w:hAnsi="宋体" w:cs="仿宋"/>
                <w:kern w:val="0"/>
                <w:szCs w:val="21"/>
              </w:rPr>
            </w:pPr>
            <w:r w:rsidRPr="003469C1">
              <w:rPr>
                <w:rFonts w:ascii="宋体" w:eastAsia="宋体" w:hAnsi="宋体" w:cs="仿宋" w:hint="eastAsia"/>
                <w:kern w:val="0"/>
                <w:szCs w:val="21"/>
              </w:rPr>
              <w:t>航空运输作业</w:t>
            </w:r>
          </w:p>
          <w:p w14:paraId="3F198DC3" w14:textId="77777777" w:rsidR="00181D88" w:rsidRPr="003469C1" w:rsidRDefault="008F6BB5">
            <w:pPr>
              <w:adjustRightInd w:val="0"/>
              <w:snapToGrid w:val="0"/>
              <w:spacing w:line="0" w:lineRule="atLeast"/>
              <w:jc w:val="center"/>
              <w:rPr>
                <w:rFonts w:ascii="宋体" w:eastAsia="宋体" w:hAnsi="宋体" w:cs="仿宋"/>
                <w:kern w:val="0"/>
                <w:szCs w:val="21"/>
              </w:rPr>
            </w:pPr>
            <w:r w:rsidRPr="003469C1">
              <w:rPr>
                <w:rFonts w:ascii="宋体" w:eastAsia="宋体" w:hAnsi="宋体" w:cs="仿宋"/>
                <w:kern w:val="0"/>
                <w:szCs w:val="21"/>
              </w:rPr>
              <w:t>(</w:t>
            </w:r>
            <w:r w:rsidRPr="003469C1">
              <w:rPr>
                <w:rFonts w:ascii="宋体" w:eastAsia="宋体" w:hAnsi="宋体" w:cs="仿宋" w:hint="eastAsia"/>
                <w:kern w:val="0"/>
                <w:szCs w:val="21"/>
              </w:rPr>
              <w:t>108学时</w:t>
            </w:r>
            <w:r w:rsidRPr="003469C1">
              <w:rPr>
                <w:rFonts w:ascii="宋体" w:eastAsia="宋体" w:hAnsi="宋体" w:cs="仿宋"/>
                <w:kern w:val="0"/>
                <w:szCs w:val="21"/>
              </w:rPr>
              <w:t>)</w:t>
            </w:r>
          </w:p>
        </w:tc>
        <w:tc>
          <w:tcPr>
            <w:tcW w:w="1984" w:type="dxa"/>
            <w:tcBorders>
              <w:top w:val="single" w:sz="4" w:space="0" w:color="auto"/>
              <w:left w:val="single" w:sz="4" w:space="0" w:color="auto"/>
              <w:bottom w:val="single" w:sz="4" w:space="0" w:color="auto"/>
              <w:right w:val="single" w:sz="4" w:space="0" w:color="auto"/>
            </w:tcBorders>
            <w:vAlign w:val="center"/>
          </w:tcPr>
          <w:p w14:paraId="52603C65" w14:textId="77777777" w:rsidR="00181D88" w:rsidRPr="003469C1" w:rsidRDefault="008F6BB5">
            <w:pPr>
              <w:adjustRightInd w:val="0"/>
              <w:snapToGrid w:val="0"/>
              <w:spacing w:line="0" w:lineRule="atLeast"/>
              <w:rPr>
                <w:rFonts w:ascii="宋体" w:eastAsia="宋体" w:hAnsi="宋体"/>
                <w:szCs w:val="21"/>
              </w:rPr>
            </w:pPr>
            <w:r w:rsidRPr="003469C1">
              <w:rPr>
                <w:rFonts w:ascii="宋体" w:eastAsia="宋体" w:hAnsi="宋体" w:cs="仿宋" w:hint="eastAsia"/>
                <w:kern w:val="0"/>
                <w:szCs w:val="21"/>
              </w:rPr>
              <w:t>（1）</w:t>
            </w:r>
            <w:r w:rsidRPr="003469C1">
              <w:rPr>
                <w:rFonts w:ascii="宋体" w:eastAsia="宋体" w:hAnsi="宋体" w:hint="eastAsia"/>
                <w:szCs w:val="21"/>
              </w:rPr>
              <w:t>旅客乘机登记；</w:t>
            </w:r>
          </w:p>
          <w:p w14:paraId="50F9BE44" w14:textId="77777777" w:rsidR="00181D88" w:rsidRPr="003469C1" w:rsidRDefault="008F6BB5">
            <w:pPr>
              <w:adjustRightInd w:val="0"/>
              <w:snapToGrid w:val="0"/>
              <w:spacing w:line="0" w:lineRule="atLeast"/>
              <w:rPr>
                <w:rFonts w:ascii="宋体" w:eastAsia="宋体" w:hAnsi="宋体"/>
                <w:szCs w:val="21"/>
              </w:rPr>
            </w:pPr>
            <w:r w:rsidRPr="003469C1">
              <w:rPr>
                <w:rFonts w:ascii="宋体" w:eastAsia="宋体" w:hAnsi="宋体" w:cs="仿宋" w:hint="eastAsia"/>
                <w:kern w:val="0"/>
                <w:szCs w:val="21"/>
              </w:rPr>
              <w:t>（2）</w:t>
            </w:r>
            <w:r w:rsidRPr="003469C1">
              <w:rPr>
                <w:rFonts w:ascii="宋体" w:eastAsia="宋体" w:hAnsi="宋体" w:hint="eastAsia"/>
                <w:szCs w:val="21"/>
              </w:rPr>
              <w:t>旅客服务作业；</w:t>
            </w:r>
          </w:p>
          <w:p w14:paraId="18050CCC" w14:textId="77777777" w:rsidR="00181D88" w:rsidRPr="003469C1" w:rsidRDefault="008F6BB5">
            <w:pPr>
              <w:adjustRightInd w:val="0"/>
              <w:snapToGrid w:val="0"/>
              <w:spacing w:line="0" w:lineRule="atLeast"/>
              <w:rPr>
                <w:rFonts w:ascii="宋体" w:eastAsia="宋体" w:hAnsi="宋体"/>
                <w:szCs w:val="21"/>
              </w:rPr>
            </w:pPr>
            <w:r w:rsidRPr="003469C1">
              <w:rPr>
                <w:rFonts w:ascii="宋体" w:eastAsia="宋体" w:hAnsi="宋体" w:cs="仿宋" w:hint="eastAsia"/>
                <w:kern w:val="0"/>
                <w:szCs w:val="21"/>
              </w:rPr>
              <w:t>（3）</w:t>
            </w:r>
            <w:r w:rsidRPr="003469C1">
              <w:rPr>
                <w:rFonts w:ascii="宋体" w:eastAsia="宋体" w:hAnsi="宋体" w:hint="eastAsia"/>
                <w:szCs w:val="21"/>
              </w:rPr>
              <w:t>行李服务作业；</w:t>
            </w:r>
          </w:p>
          <w:p w14:paraId="14C8BCA3" w14:textId="77777777" w:rsidR="00181D88" w:rsidRPr="003469C1" w:rsidRDefault="008F6BB5">
            <w:pPr>
              <w:adjustRightInd w:val="0"/>
              <w:snapToGrid w:val="0"/>
              <w:spacing w:line="0" w:lineRule="atLeast"/>
              <w:rPr>
                <w:rFonts w:ascii="宋体" w:eastAsia="宋体" w:hAnsi="宋体"/>
                <w:szCs w:val="21"/>
              </w:rPr>
            </w:pPr>
            <w:r w:rsidRPr="003469C1">
              <w:rPr>
                <w:rFonts w:ascii="宋体" w:eastAsia="宋体" w:hAnsi="宋体" w:cs="仿宋" w:hint="eastAsia"/>
                <w:kern w:val="0"/>
                <w:szCs w:val="21"/>
              </w:rPr>
              <w:t>（4）</w:t>
            </w:r>
            <w:r w:rsidRPr="003469C1">
              <w:rPr>
                <w:rFonts w:ascii="宋体" w:eastAsia="宋体" w:hAnsi="宋体" w:hint="eastAsia"/>
                <w:szCs w:val="21"/>
              </w:rPr>
              <w:t>货物收运作业；</w:t>
            </w:r>
          </w:p>
          <w:p w14:paraId="73F97A79" w14:textId="77777777" w:rsidR="00181D88" w:rsidRPr="003469C1" w:rsidRDefault="008F6BB5">
            <w:pPr>
              <w:adjustRightInd w:val="0"/>
              <w:snapToGrid w:val="0"/>
              <w:spacing w:line="0" w:lineRule="atLeast"/>
              <w:rPr>
                <w:rFonts w:ascii="宋体" w:eastAsia="宋体" w:hAnsi="宋体"/>
                <w:szCs w:val="21"/>
              </w:rPr>
            </w:pPr>
            <w:r w:rsidRPr="003469C1">
              <w:rPr>
                <w:rFonts w:ascii="宋体" w:eastAsia="宋体" w:hAnsi="宋体" w:cs="仿宋" w:hint="eastAsia"/>
                <w:kern w:val="0"/>
                <w:szCs w:val="21"/>
              </w:rPr>
              <w:t>（5）货物进出港作业</w:t>
            </w:r>
            <w:r w:rsidRPr="003469C1">
              <w:rPr>
                <w:rFonts w:ascii="宋体" w:eastAsia="宋体" w:hAnsi="宋体" w:hint="eastAsia"/>
                <w:szCs w:val="21"/>
              </w:rPr>
              <w:t>；</w:t>
            </w:r>
          </w:p>
          <w:p w14:paraId="44DC7C2D" w14:textId="77777777" w:rsidR="00181D88" w:rsidRPr="003469C1" w:rsidRDefault="008F6BB5">
            <w:pPr>
              <w:adjustRightInd w:val="0"/>
              <w:snapToGrid w:val="0"/>
              <w:spacing w:line="0" w:lineRule="atLeast"/>
              <w:rPr>
                <w:rFonts w:ascii="宋体" w:eastAsia="宋体" w:hAnsi="宋体"/>
                <w:szCs w:val="21"/>
              </w:rPr>
            </w:pPr>
            <w:r w:rsidRPr="003469C1">
              <w:rPr>
                <w:rFonts w:ascii="宋体" w:eastAsia="宋体" w:hAnsi="宋体" w:cs="仿宋" w:hint="eastAsia"/>
                <w:kern w:val="0"/>
                <w:szCs w:val="21"/>
              </w:rPr>
              <w:t>（6）</w:t>
            </w:r>
            <w:r w:rsidRPr="003469C1">
              <w:rPr>
                <w:rFonts w:ascii="宋体" w:eastAsia="宋体" w:hAnsi="宋体" w:hint="eastAsia"/>
                <w:szCs w:val="21"/>
              </w:rPr>
              <w:t>客货运输相关法规</w:t>
            </w:r>
          </w:p>
        </w:tc>
        <w:tc>
          <w:tcPr>
            <w:tcW w:w="4774" w:type="dxa"/>
            <w:tcBorders>
              <w:top w:val="single" w:sz="4" w:space="0" w:color="auto"/>
              <w:left w:val="single" w:sz="4" w:space="0" w:color="auto"/>
              <w:bottom w:val="single" w:sz="4" w:space="0" w:color="auto"/>
              <w:right w:val="single" w:sz="4" w:space="0" w:color="auto"/>
            </w:tcBorders>
          </w:tcPr>
          <w:p w14:paraId="5994ACBA" w14:textId="77777777" w:rsidR="00181D88" w:rsidRPr="003469C1" w:rsidRDefault="008F6BB5">
            <w:pPr>
              <w:adjustRightInd w:val="0"/>
              <w:snapToGrid w:val="0"/>
              <w:spacing w:line="0" w:lineRule="atLeast"/>
              <w:rPr>
                <w:rFonts w:ascii="宋体" w:eastAsia="宋体" w:hAnsi="宋体"/>
                <w:szCs w:val="21"/>
              </w:rPr>
            </w:pPr>
            <w:r w:rsidRPr="003469C1">
              <w:rPr>
                <w:rFonts w:ascii="宋体" w:eastAsia="宋体" w:hAnsi="宋体" w:hint="eastAsia"/>
                <w:szCs w:val="21"/>
              </w:rPr>
              <w:t>（1）能够登录离港系统，识读航班基本信息，检查磅秤、转盘等设备运行状况是否正常；</w:t>
            </w:r>
          </w:p>
          <w:p w14:paraId="37B3485E" w14:textId="77777777" w:rsidR="00181D88" w:rsidRPr="003469C1" w:rsidRDefault="008F6BB5">
            <w:pPr>
              <w:adjustRightInd w:val="0"/>
              <w:snapToGrid w:val="0"/>
              <w:spacing w:line="0" w:lineRule="atLeast"/>
              <w:rPr>
                <w:rFonts w:ascii="宋体" w:eastAsia="宋体" w:hAnsi="宋体"/>
                <w:szCs w:val="21"/>
              </w:rPr>
            </w:pPr>
            <w:r w:rsidRPr="003469C1">
              <w:rPr>
                <w:rFonts w:ascii="宋体" w:eastAsia="宋体" w:hAnsi="宋体" w:hint="eastAsia"/>
                <w:szCs w:val="21"/>
              </w:rPr>
              <w:t>（2）能够使用离港系统接收国内普通旅客，安排座位，为国内普通旅客托运行李，协助旅客自助办理登记手续，完成自助登机牌打印和自助行李托运；</w:t>
            </w:r>
          </w:p>
          <w:p w14:paraId="73EC0E18" w14:textId="77777777" w:rsidR="00181D88" w:rsidRPr="003469C1" w:rsidRDefault="008F6BB5">
            <w:pPr>
              <w:adjustRightInd w:val="0"/>
              <w:snapToGrid w:val="0"/>
              <w:spacing w:line="0" w:lineRule="atLeast"/>
              <w:rPr>
                <w:rFonts w:ascii="宋体" w:eastAsia="宋体" w:hAnsi="宋体"/>
                <w:szCs w:val="21"/>
              </w:rPr>
            </w:pPr>
            <w:r w:rsidRPr="003469C1">
              <w:rPr>
                <w:rFonts w:ascii="宋体" w:eastAsia="宋体" w:hAnsi="宋体" w:hint="eastAsia"/>
                <w:szCs w:val="21"/>
              </w:rPr>
              <w:t>（3）会使用离港系统为旅客办理登机手续，识别登机口超大行李，清点登机人数与登机牌；</w:t>
            </w:r>
          </w:p>
          <w:p w14:paraId="41E5A7A7" w14:textId="77777777" w:rsidR="00181D88" w:rsidRPr="003469C1" w:rsidRDefault="008F6BB5">
            <w:pPr>
              <w:adjustRightInd w:val="0"/>
              <w:snapToGrid w:val="0"/>
              <w:spacing w:line="0" w:lineRule="atLeast"/>
              <w:rPr>
                <w:rFonts w:ascii="宋体" w:eastAsia="宋体" w:hAnsi="宋体"/>
                <w:szCs w:val="21"/>
              </w:rPr>
            </w:pPr>
            <w:r w:rsidRPr="003469C1">
              <w:rPr>
                <w:rFonts w:ascii="宋体" w:eastAsia="宋体" w:hAnsi="宋体" w:hint="eastAsia"/>
                <w:szCs w:val="21"/>
              </w:rPr>
              <w:t>（4）能指示、引导旅客前往到达区，获取中转旅客信息，区分中转和过站的差异，分流、引导过站旅客；</w:t>
            </w:r>
          </w:p>
          <w:p w14:paraId="225D91F4" w14:textId="77777777" w:rsidR="00181D88" w:rsidRPr="003469C1" w:rsidRDefault="008F6BB5">
            <w:pPr>
              <w:adjustRightInd w:val="0"/>
              <w:snapToGrid w:val="0"/>
              <w:spacing w:line="0" w:lineRule="atLeast"/>
              <w:rPr>
                <w:rFonts w:ascii="宋体" w:eastAsia="宋体" w:hAnsi="宋体"/>
                <w:szCs w:val="21"/>
              </w:rPr>
            </w:pPr>
            <w:r w:rsidRPr="003469C1">
              <w:rPr>
                <w:rFonts w:ascii="宋体" w:eastAsia="宋体" w:hAnsi="宋体" w:hint="eastAsia"/>
                <w:szCs w:val="21"/>
              </w:rPr>
              <w:t>（5）能够将国内航班行李交付旅客，熟悉民航行李信息查询、跟踪方式；</w:t>
            </w:r>
          </w:p>
          <w:p w14:paraId="7AB500C6" w14:textId="77777777" w:rsidR="00181D88" w:rsidRPr="003469C1" w:rsidRDefault="008F6BB5">
            <w:pPr>
              <w:adjustRightInd w:val="0"/>
              <w:snapToGrid w:val="0"/>
              <w:spacing w:line="0" w:lineRule="atLeast"/>
              <w:rPr>
                <w:rFonts w:ascii="宋体" w:eastAsia="宋体" w:hAnsi="宋体"/>
                <w:szCs w:val="21"/>
              </w:rPr>
            </w:pPr>
            <w:r w:rsidRPr="003469C1">
              <w:rPr>
                <w:rFonts w:ascii="宋体" w:eastAsia="宋体" w:hAnsi="宋体" w:hint="eastAsia"/>
                <w:szCs w:val="21"/>
              </w:rPr>
              <w:t>（6）能够对国内航班不正常行李进行登记、查询，对国内到达区遗留物品进行安全处理；</w:t>
            </w:r>
          </w:p>
          <w:p w14:paraId="0CEBA28B" w14:textId="77777777" w:rsidR="00181D88" w:rsidRPr="003469C1" w:rsidRDefault="008F6BB5">
            <w:pPr>
              <w:adjustRightInd w:val="0"/>
              <w:snapToGrid w:val="0"/>
              <w:spacing w:line="0" w:lineRule="atLeast"/>
              <w:rPr>
                <w:rFonts w:ascii="宋体" w:eastAsia="宋体" w:hAnsi="宋体"/>
                <w:szCs w:val="21"/>
              </w:rPr>
            </w:pPr>
            <w:r w:rsidRPr="003469C1">
              <w:rPr>
                <w:rFonts w:ascii="宋体" w:eastAsia="宋体" w:hAnsi="宋体" w:hint="eastAsia"/>
                <w:szCs w:val="21"/>
              </w:rPr>
              <w:t>（7）熟悉货物托运服务的流程及要求，能接受货</w:t>
            </w:r>
            <w:r w:rsidRPr="003469C1">
              <w:rPr>
                <w:rFonts w:ascii="宋体" w:eastAsia="宋体" w:hAnsi="宋体" w:hint="eastAsia"/>
                <w:szCs w:val="21"/>
              </w:rPr>
              <w:lastRenderedPageBreak/>
              <w:t>主委托办理货物托运手续，并完成货运全过程的跟踪服务；</w:t>
            </w:r>
          </w:p>
          <w:p w14:paraId="46C776A7" w14:textId="77777777" w:rsidR="00181D88" w:rsidRPr="003469C1" w:rsidRDefault="008F6BB5">
            <w:pPr>
              <w:adjustRightInd w:val="0"/>
              <w:snapToGrid w:val="0"/>
              <w:spacing w:line="0" w:lineRule="atLeast"/>
              <w:rPr>
                <w:rFonts w:ascii="宋体" w:eastAsia="宋体" w:hAnsi="宋体"/>
                <w:szCs w:val="21"/>
              </w:rPr>
            </w:pPr>
            <w:r w:rsidRPr="003469C1">
              <w:rPr>
                <w:rFonts w:ascii="宋体" w:eastAsia="宋体" w:hAnsi="宋体" w:hint="eastAsia"/>
                <w:szCs w:val="21"/>
              </w:rPr>
              <w:t>（</w:t>
            </w:r>
            <w:r w:rsidRPr="003469C1">
              <w:rPr>
                <w:rFonts w:ascii="宋体" w:eastAsia="宋体" w:hAnsi="宋体"/>
                <w:szCs w:val="21"/>
              </w:rPr>
              <w:t>8</w:t>
            </w:r>
            <w:r w:rsidRPr="003469C1">
              <w:rPr>
                <w:rFonts w:ascii="宋体" w:eastAsia="宋体" w:hAnsi="宋体" w:hint="eastAsia"/>
                <w:szCs w:val="21"/>
              </w:rPr>
              <w:t>）熟知民航客货运输相关法律法规，知晓客</w:t>
            </w:r>
            <w:r w:rsidRPr="003469C1">
              <w:rPr>
                <w:rFonts w:ascii="宋体" w:eastAsia="宋体" w:hAnsi="宋体" w:cstheme="minorEastAsia" w:hint="eastAsia"/>
                <w:szCs w:val="21"/>
              </w:rPr>
              <w:t>货运输</w:t>
            </w:r>
            <w:r w:rsidRPr="003469C1">
              <w:rPr>
                <w:rFonts w:ascii="宋体" w:eastAsia="宋体" w:hAnsi="宋体" w:hint="eastAsia"/>
                <w:szCs w:val="21"/>
              </w:rPr>
              <w:t>服务要求，能为特殊旅客或特殊货物托运提供服务</w:t>
            </w:r>
          </w:p>
        </w:tc>
      </w:tr>
    </w:tbl>
    <w:p w14:paraId="75667833" w14:textId="77777777" w:rsidR="00181D88" w:rsidRPr="003469C1" w:rsidRDefault="008F6BB5">
      <w:pPr>
        <w:spacing w:line="400" w:lineRule="exact"/>
        <w:ind w:firstLineChars="200" w:firstLine="480"/>
        <w:rPr>
          <w:rFonts w:ascii="宋体" w:eastAsia="宋体" w:hAnsi="宋体" w:cs="仿宋"/>
          <w:b/>
          <w:bCs/>
          <w:sz w:val="24"/>
        </w:rPr>
      </w:pPr>
      <w:r w:rsidRPr="003469C1">
        <w:rPr>
          <w:rFonts w:ascii="宋体" w:eastAsia="宋体" w:hAnsi="宋体" w:cs="仿宋" w:hint="eastAsia"/>
          <w:sz w:val="24"/>
        </w:rPr>
        <w:lastRenderedPageBreak/>
        <w:t>（2）专业核心课程和专业拓展课程</w:t>
      </w:r>
    </w:p>
    <w:p w14:paraId="771E2580"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各专业在做好行业企业调研、毕业生跟踪调研和在校生学情调研，以及分析产业发展趋势和行业企业人才需求，形成本专业调研报告的基础上，通过基于职业标准的职业分析（参照本方案中的通用学习内容分析表）和基于岗位规范的岗位分析（“职业能力分析表”），明确本专业面向的职业岗位（群）所需要的知识、能力、素质，确定本专业的专业核心课程和专业拓展课程，并紧跟产业发展趋势和行业人才需求，对接职业技能等级证书（“X”证书），更新课程教学内容。</w:t>
      </w:r>
    </w:p>
    <w:p w14:paraId="5A918BC5"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课程设置和内容选择的总体要求：遵从体系架构、保持各科独立；力求规范严谨，强调科学合理；坚持育人为本、推进课程思政；注重书证融通、彰显职教特色；强化实践教学、促进知行合一。</w:t>
      </w:r>
    </w:p>
    <w:p w14:paraId="1CABF08A" w14:textId="77777777" w:rsidR="00181D88" w:rsidRPr="003469C1" w:rsidRDefault="008F6BB5">
      <w:pPr>
        <w:spacing w:beforeLines="25" w:before="78" w:afterLines="25" w:after="78" w:line="400" w:lineRule="exact"/>
        <w:ind w:firstLineChars="200" w:firstLine="482"/>
        <w:rPr>
          <w:rFonts w:ascii="宋体" w:eastAsia="宋体" w:hAnsi="宋体" w:cs="仿宋"/>
          <w:b/>
          <w:sz w:val="24"/>
        </w:rPr>
      </w:pPr>
      <w:bookmarkStart w:id="1" w:name="_Hlk63268663"/>
      <w:r w:rsidRPr="003469C1">
        <w:rPr>
          <w:rFonts w:ascii="宋体" w:eastAsia="宋体" w:hAnsi="宋体" w:cs="仿宋" w:hint="eastAsia"/>
          <w:b/>
          <w:sz w:val="24"/>
        </w:rPr>
        <w:t>五、课程实施</w:t>
      </w:r>
    </w:p>
    <w:p w14:paraId="0B37AE29" w14:textId="77777777" w:rsidR="00181D88" w:rsidRPr="003469C1" w:rsidRDefault="008F6BB5">
      <w:pPr>
        <w:spacing w:beforeLines="25" w:before="78" w:afterLines="25" w:after="78" w:line="400" w:lineRule="exact"/>
        <w:ind w:firstLineChars="200" w:firstLine="480"/>
        <w:rPr>
          <w:rFonts w:ascii="宋体" w:eastAsia="宋体" w:hAnsi="宋体" w:cs="仿宋"/>
          <w:b/>
          <w:sz w:val="24"/>
        </w:rPr>
      </w:pPr>
      <w:r w:rsidRPr="003469C1">
        <w:rPr>
          <w:rFonts w:ascii="宋体" w:eastAsia="宋体" w:hAnsi="宋体" w:cs="仿宋" w:hint="eastAsia"/>
          <w:sz w:val="24"/>
        </w:rPr>
        <w:t>（一）本专业类各专业在本课程指导方案的基础上，依据专业调研与分析，结合“专业‘工作任务与职业能力’分析表”，编制省中等职业学校专业指导性人才培养方案（具体体例格式见表</w:t>
      </w:r>
      <w:r w:rsidRPr="003469C1">
        <w:rPr>
          <w:rFonts w:ascii="宋体" w:eastAsia="宋体" w:hAnsi="宋体" w:cs="仿宋"/>
          <w:sz w:val="24"/>
        </w:rPr>
        <w:t>5</w:t>
      </w:r>
      <w:r w:rsidRPr="003469C1">
        <w:rPr>
          <w:rFonts w:ascii="宋体" w:eastAsia="宋体" w:hAnsi="宋体" w:cs="仿宋" w:hint="eastAsia"/>
          <w:sz w:val="24"/>
        </w:rPr>
        <w:t>），学校根据实际情况制订科学、先进、操作性强的实施性人才培养方案。</w:t>
      </w:r>
    </w:p>
    <w:p w14:paraId="72210E11" w14:textId="77777777" w:rsidR="00181D88" w:rsidRPr="003469C1" w:rsidRDefault="008F6BB5">
      <w:pPr>
        <w:spacing w:line="400" w:lineRule="exact"/>
        <w:jc w:val="center"/>
        <w:rPr>
          <w:rFonts w:ascii="宋体" w:eastAsia="宋体" w:hAnsi="宋体" w:cs="仿宋"/>
          <w:b/>
          <w:sz w:val="24"/>
        </w:rPr>
      </w:pPr>
      <w:r w:rsidRPr="003469C1">
        <w:rPr>
          <w:rFonts w:ascii="宋体" w:eastAsia="宋体" w:hAnsi="宋体" w:cs="仿宋" w:hint="eastAsia"/>
          <w:b/>
          <w:sz w:val="24"/>
        </w:rPr>
        <w:t>表5</w:t>
      </w:r>
      <w:r w:rsidRPr="003469C1">
        <w:rPr>
          <w:rFonts w:ascii="宋体" w:eastAsia="宋体" w:hAnsi="宋体" w:cs="仿宋"/>
          <w:b/>
          <w:sz w:val="24"/>
        </w:rPr>
        <w:t xml:space="preserve"> </w:t>
      </w:r>
      <w:r w:rsidRPr="003469C1">
        <w:rPr>
          <w:rFonts w:ascii="宋体" w:eastAsia="宋体" w:hAnsi="宋体" w:cs="仿宋" w:hint="eastAsia"/>
          <w:b/>
          <w:sz w:val="24"/>
        </w:rPr>
        <w:t>中等职业学校专业指导性人才培养方案体例格式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2"/>
      </w:tblGrid>
      <w:tr w:rsidR="00181D88" w:rsidRPr="003469C1" w14:paraId="342C50E7" w14:textId="77777777">
        <w:trPr>
          <w:jc w:val="center"/>
        </w:trPr>
        <w:tc>
          <w:tcPr>
            <w:tcW w:w="8352" w:type="dxa"/>
            <w:tcBorders>
              <w:bottom w:val="nil"/>
            </w:tcBorders>
            <w:shd w:val="clear" w:color="auto" w:fill="auto"/>
          </w:tcPr>
          <w:p w14:paraId="7925A4B3"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一、专业及代码</w:t>
            </w:r>
          </w:p>
        </w:tc>
      </w:tr>
      <w:tr w:rsidR="00181D88" w:rsidRPr="003469C1" w14:paraId="62F8C5A6" w14:textId="77777777">
        <w:trPr>
          <w:jc w:val="center"/>
        </w:trPr>
        <w:tc>
          <w:tcPr>
            <w:tcW w:w="8352" w:type="dxa"/>
            <w:tcBorders>
              <w:top w:val="nil"/>
              <w:bottom w:val="nil"/>
            </w:tcBorders>
            <w:shd w:val="clear" w:color="auto" w:fill="auto"/>
          </w:tcPr>
          <w:p w14:paraId="23287AB9"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二、入学要求与基本学制</w:t>
            </w:r>
          </w:p>
        </w:tc>
      </w:tr>
      <w:tr w:rsidR="00181D88" w:rsidRPr="003469C1" w14:paraId="6F0EEF1B" w14:textId="77777777">
        <w:trPr>
          <w:jc w:val="center"/>
        </w:trPr>
        <w:tc>
          <w:tcPr>
            <w:tcW w:w="8352" w:type="dxa"/>
            <w:tcBorders>
              <w:top w:val="nil"/>
              <w:bottom w:val="nil"/>
            </w:tcBorders>
            <w:shd w:val="clear" w:color="auto" w:fill="auto"/>
          </w:tcPr>
          <w:p w14:paraId="7CC36537"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三、培养目标</w:t>
            </w:r>
          </w:p>
        </w:tc>
      </w:tr>
      <w:tr w:rsidR="00181D88" w:rsidRPr="003469C1" w14:paraId="7FEEA1F5" w14:textId="77777777">
        <w:trPr>
          <w:jc w:val="center"/>
        </w:trPr>
        <w:tc>
          <w:tcPr>
            <w:tcW w:w="8352" w:type="dxa"/>
            <w:tcBorders>
              <w:top w:val="nil"/>
              <w:bottom w:val="nil"/>
            </w:tcBorders>
            <w:shd w:val="clear" w:color="auto" w:fill="auto"/>
          </w:tcPr>
          <w:p w14:paraId="2AF7CFE1"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四、职业面向</w:t>
            </w:r>
          </w:p>
        </w:tc>
      </w:tr>
      <w:tr w:rsidR="00181D88" w:rsidRPr="003469C1" w14:paraId="6995B68D" w14:textId="77777777">
        <w:trPr>
          <w:jc w:val="center"/>
        </w:trPr>
        <w:tc>
          <w:tcPr>
            <w:tcW w:w="8352" w:type="dxa"/>
            <w:tcBorders>
              <w:top w:val="nil"/>
              <w:bottom w:val="nil"/>
            </w:tcBorders>
            <w:shd w:val="clear" w:color="auto" w:fill="auto"/>
          </w:tcPr>
          <w:p w14:paraId="00C82F31"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五、培养规格</w:t>
            </w:r>
          </w:p>
          <w:p w14:paraId="1AC70F98"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（一）综合素质</w:t>
            </w:r>
          </w:p>
          <w:p w14:paraId="61ADF4D0"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（二）职业能力</w:t>
            </w:r>
          </w:p>
        </w:tc>
      </w:tr>
      <w:tr w:rsidR="00181D88" w:rsidRPr="003469C1" w14:paraId="30842E41" w14:textId="77777777">
        <w:trPr>
          <w:jc w:val="center"/>
        </w:trPr>
        <w:tc>
          <w:tcPr>
            <w:tcW w:w="8352" w:type="dxa"/>
            <w:tcBorders>
              <w:top w:val="nil"/>
              <w:bottom w:val="nil"/>
            </w:tcBorders>
            <w:shd w:val="clear" w:color="auto" w:fill="auto"/>
          </w:tcPr>
          <w:p w14:paraId="2F891F6F"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六、课程设置及教学要求</w:t>
            </w:r>
          </w:p>
          <w:p w14:paraId="3A87A17E"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（一）课程结构</w:t>
            </w:r>
          </w:p>
          <w:p w14:paraId="004B3326"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（二）主要课程教学要求</w:t>
            </w:r>
          </w:p>
          <w:p w14:paraId="5FF5DA25"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1.公共基础课程教学要求</w:t>
            </w:r>
          </w:p>
          <w:p w14:paraId="75BEB720" w14:textId="77777777" w:rsidR="00181D88" w:rsidRPr="003469C1" w:rsidRDefault="008F6BB5">
            <w:pPr>
              <w:spacing w:line="400" w:lineRule="exact"/>
              <w:ind w:firstLineChars="200" w:firstLine="480"/>
              <w:rPr>
                <w:rFonts w:ascii="宋体" w:eastAsia="宋体" w:hAnsi="宋体" w:cs="仿宋"/>
                <w:b/>
                <w:sz w:val="24"/>
              </w:rPr>
            </w:pPr>
            <w:r w:rsidRPr="003469C1">
              <w:rPr>
                <w:rFonts w:ascii="宋体" w:eastAsia="宋体" w:hAnsi="宋体" w:cs="仿宋" w:hint="eastAsia"/>
                <w:sz w:val="24"/>
              </w:rPr>
              <w:t>2.主要专业（技能）课程教学要求</w:t>
            </w:r>
          </w:p>
        </w:tc>
      </w:tr>
      <w:tr w:rsidR="00181D88" w:rsidRPr="003469C1" w14:paraId="1E89CCF3" w14:textId="77777777">
        <w:trPr>
          <w:jc w:val="center"/>
        </w:trPr>
        <w:tc>
          <w:tcPr>
            <w:tcW w:w="8352" w:type="dxa"/>
            <w:tcBorders>
              <w:top w:val="nil"/>
              <w:bottom w:val="nil"/>
            </w:tcBorders>
            <w:shd w:val="clear" w:color="auto" w:fill="auto"/>
          </w:tcPr>
          <w:p w14:paraId="59EF2F2E"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七、教学安排</w:t>
            </w:r>
          </w:p>
          <w:p w14:paraId="47F1E10F"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（一）教学时间安排</w:t>
            </w:r>
          </w:p>
          <w:p w14:paraId="2553E520"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lastRenderedPageBreak/>
              <w:t>（二）教学进程安排</w:t>
            </w:r>
          </w:p>
        </w:tc>
      </w:tr>
      <w:tr w:rsidR="00181D88" w:rsidRPr="003469C1" w14:paraId="6D9DB40D" w14:textId="77777777">
        <w:trPr>
          <w:jc w:val="center"/>
        </w:trPr>
        <w:tc>
          <w:tcPr>
            <w:tcW w:w="8352" w:type="dxa"/>
            <w:tcBorders>
              <w:top w:val="nil"/>
              <w:bottom w:val="nil"/>
            </w:tcBorders>
            <w:shd w:val="clear" w:color="auto" w:fill="auto"/>
          </w:tcPr>
          <w:p w14:paraId="27885554"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lastRenderedPageBreak/>
              <w:t>八、实施保障</w:t>
            </w:r>
          </w:p>
          <w:p w14:paraId="343E4332"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（一）师资条件</w:t>
            </w:r>
          </w:p>
          <w:p w14:paraId="53A49A2C"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（二）教学设施</w:t>
            </w:r>
          </w:p>
          <w:p w14:paraId="6CBB6EFC"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（三）教学资源</w:t>
            </w:r>
          </w:p>
        </w:tc>
      </w:tr>
      <w:tr w:rsidR="00181D88" w:rsidRPr="003469C1" w14:paraId="38DB3670" w14:textId="77777777">
        <w:trPr>
          <w:jc w:val="center"/>
        </w:trPr>
        <w:tc>
          <w:tcPr>
            <w:tcW w:w="8352" w:type="dxa"/>
            <w:tcBorders>
              <w:top w:val="nil"/>
              <w:bottom w:val="nil"/>
            </w:tcBorders>
            <w:shd w:val="clear" w:color="auto" w:fill="auto"/>
          </w:tcPr>
          <w:p w14:paraId="56115653"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九、质量管理</w:t>
            </w:r>
          </w:p>
          <w:p w14:paraId="722994E0"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（一）编制实施性人才培养方案</w:t>
            </w:r>
          </w:p>
          <w:p w14:paraId="404156B4"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（二）推进教育教学改革</w:t>
            </w:r>
          </w:p>
          <w:p w14:paraId="25A7FE80"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（三）严格毕业要求</w:t>
            </w:r>
          </w:p>
        </w:tc>
      </w:tr>
      <w:tr w:rsidR="00181D88" w:rsidRPr="003469C1" w14:paraId="23D7E605" w14:textId="77777777">
        <w:trPr>
          <w:jc w:val="center"/>
        </w:trPr>
        <w:tc>
          <w:tcPr>
            <w:tcW w:w="8352" w:type="dxa"/>
            <w:tcBorders>
              <w:top w:val="nil"/>
              <w:bottom w:val="nil"/>
            </w:tcBorders>
            <w:shd w:val="clear" w:color="auto" w:fill="auto"/>
          </w:tcPr>
          <w:p w14:paraId="4CC43A88"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十、编制说明</w:t>
            </w:r>
          </w:p>
          <w:p w14:paraId="1F065710"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（一）编制依据</w:t>
            </w:r>
          </w:p>
          <w:p w14:paraId="5146CA9E"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（二）开发单位及核心成员</w:t>
            </w:r>
          </w:p>
        </w:tc>
      </w:tr>
      <w:tr w:rsidR="00181D88" w:rsidRPr="003469C1" w14:paraId="113BED79" w14:textId="77777777">
        <w:trPr>
          <w:jc w:val="center"/>
        </w:trPr>
        <w:tc>
          <w:tcPr>
            <w:tcW w:w="8352" w:type="dxa"/>
            <w:tcBorders>
              <w:top w:val="nil"/>
              <w:bottom w:val="nil"/>
            </w:tcBorders>
            <w:shd w:val="clear" w:color="auto" w:fill="auto"/>
          </w:tcPr>
          <w:p w14:paraId="2CA00065"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附件1：“工作任务与职业能力”分析表</w:t>
            </w:r>
          </w:p>
        </w:tc>
      </w:tr>
      <w:tr w:rsidR="00181D88" w:rsidRPr="003469C1" w14:paraId="238D17A2" w14:textId="77777777">
        <w:trPr>
          <w:jc w:val="center"/>
        </w:trPr>
        <w:tc>
          <w:tcPr>
            <w:tcW w:w="8352" w:type="dxa"/>
            <w:tcBorders>
              <w:top w:val="nil"/>
            </w:tcBorders>
            <w:shd w:val="clear" w:color="auto" w:fill="auto"/>
          </w:tcPr>
          <w:p w14:paraId="4311F913"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附件2：专业实施性人才培养方案参考格式</w:t>
            </w:r>
          </w:p>
        </w:tc>
      </w:tr>
    </w:tbl>
    <w:p w14:paraId="76D0717F"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（二）本专业类各专业学制三年，总学时为3000～3300，分6学期完成，实施“2.5+0.5”学制安排。学生岗位实习时间一般为6个月，各职业学校可根据专业实际，集中或分阶段安排。</w:t>
      </w:r>
    </w:p>
    <w:p w14:paraId="359F1890"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（三）公共基础课程（含军训）学时占比约为40%，专业（技能）课程（含入学教育及认识实习、毕业考核、毕业教育等）学时占比约为60%。课程设置中应设任意选修课程，其学时数占总学时的比例应不少于10%。</w:t>
      </w:r>
    </w:p>
    <w:p w14:paraId="337E16B8"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（四）学分计算办法：公共基础课程每18学时计1学分，专业（技能）课程18学时计1学分；专业实践教学周，每周按30学时计算，1周计2学分；岗位实习，每周按</w:t>
      </w:r>
      <w:r w:rsidRPr="003469C1">
        <w:rPr>
          <w:rFonts w:ascii="宋体" w:eastAsia="宋体" w:hAnsi="宋体" w:cs="仿宋"/>
          <w:sz w:val="24"/>
        </w:rPr>
        <w:t>30</w:t>
      </w:r>
      <w:r w:rsidRPr="003469C1">
        <w:rPr>
          <w:rFonts w:ascii="宋体" w:eastAsia="宋体" w:hAnsi="宋体" w:cs="仿宋" w:hint="eastAsia"/>
          <w:sz w:val="24"/>
        </w:rPr>
        <w:t>学时计算，每周计1.5学分。</w:t>
      </w:r>
    </w:p>
    <w:p w14:paraId="073A527C" w14:textId="77777777" w:rsidR="00181D88" w:rsidRPr="003469C1" w:rsidRDefault="008F6BB5">
      <w:pPr>
        <w:spacing w:line="400" w:lineRule="exact"/>
        <w:ind w:firstLineChars="200" w:firstLine="480"/>
        <w:rPr>
          <w:rFonts w:ascii="宋体" w:eastAsia="宋体" w:hAnsi="宋体" w:cs="仿宋"/>
          <w:sz w:val="24"/>
          <w:szCs w:val="20"/>
        </w:rPr>
      </w:pPr>
      <w:r w:rsidRPr="003469C1">
        <w:rPr>
          <w:rFonts w:ascii="宋体" w:eastAsia="宋体" w:hAnsi="宋体" w:cs="仿宋" w:hint="eastAsia"/>
          <w:sz w:val="24"/>
        </w:rPr>
        <w:t>（五）基础性实训条件，具体</w:t>
      </w:r>
      <w:r w:rsidRPr="003469C1">
        <w:rPr>
          <w:rFonts w:ascii="宋体" w:eastAsia="宋体" w:hAnsi="宋体" w:cs="仿宋" w:hint="eastAsia"/>
          <w:sz w:val="24"/>
          <w:szCs w:val="20"/>
        </w:rPr>
        <w:t>见表</w:t>
      </w:r>
      <w:r w:rsidRPr="003469C1">
        <w:rPr>
          <w:rFonts w:ascii="宋体" w:eastAsia="宋体" w:hAnsi="宋体" w:cs="仿宋"/>
          <w:sz w:val="24"/>
          <w:szCs w:val="20"/>
        </w:rPr>
        <w:t>6</w:t>
      </w:r>
      <w:r w:rsidRPr="003469C1">
        <w:rPr>
          <w:rFonts w:ascii="宋体" w:eastAsia="宋体" w:hAnsi="宋体" w:cs="仿宋" w:hint="eastAsia"/>
          <w:sz w:val="24"/>
          <w:szCs w:val="20"/>
        </w:rPr>
        <w:t>。</w:t>
      </w:r>
    </w:p>
    <w:p w14:paraId="637B1704" w14:textId="77777777" w:rsidR="00181D88" w:rsidRPr="003469C1" w:rsidRDefault="008F6BB5">
      <w:pPr>
        <w:spacing w:line="400" w:lineRule="exact"/>
        <w:jc w:val="center"/>
        <w:rPr>
          <w:rFonts w:ascii="宋体" w:eastAsia="宋体" w:hAnsi="宋体" w:cs="仿宋"/>
          <w:b/>
          <w:sz w:val="24"/>
        </w:rPr>
      </w:pPr>
      <w:r w:rsidRPr="003469C1">
        <w:rPr>
          <w:rFonts w:ascii="宋体" w:eastAsia="宋体" w:hAnsi="宋体" w:cs="仿宋" w:hint="eastAsia"/>
          <w:b/>
          <w:sz w:val="24"/>
        </w:rPr>
        <w:t>表</w:t>
      </w:r>
      <w:r w:rsidRPr="003469C1">
        <w:rPr>
          <w:rFonts w:ascii="宋体" w:eastAsia="宋体" w:hAnsi="宋体" w:cs="仿宋"/>
          <w:b/>
          <w:sz w:val="24"/>
        </w:rPr>
        <w:t xml:space="preserve">6 </w:t>
      </w:r>
      <w:r w:rsidRPr="003469C1">
        <w:rPr>
          <w:rFonts w:ascii="宋体" w:eastAsia="宋体" w:hAnsi="宋体" w:cs="仿宋" w:hint="eastAsia"/>
          <w:b/>
          <w:sz w:val="24"/>
        </w:rPr>
        <w:t>航空运输专业类基础性实训条件</w:t>
      </w:r>
    </w:p>
    <w:tbl>
      <w:tblPr>
        <w:tblW w:w="8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2126"/>
        <w:gridCol w:w="1134"/>
        <w:gridCol w:w="3579"/>
      </w:tblGrid>
      <w:tr w:rsidR="00181D88" w:rsidRPr="003469C1" w14:paraId="225FC09A" w14:textId="77777777">
        <w:trPr>
          <w:trHeight w:val="20"/>
          <w:jc w:val="center"/>
        </w:trPr>
        <w:tc>
          <w:tcPr>
            <w:tcW w:w="1369" w:type="dxa"/>
            <w:vAlign w:val="center"/>
          </w:tcPr>
          <w:p w14:paraId="042EE899" w14:textId="77777777" w:rsidR="00181D88" w:rsidRPr="003469C1" w:rsidRDefault="008F6BB5">
            <w:pPr>
              <w:spacing w:line="0" w:lineRule="atLeast"/>
              <w:jc w:val="center"/>
              <w:rPr>
                <w:rFonts w:ascii="宋体" w:eastAsia="宋体" w:hAnsi="宋体"/>
                <w:b/>
                <w:szCs w:val="21"/>
              </w:rPr>
            </w:pPr>
            <w:r w:rsidRPr="003469C1">
              <w:rPr>
                <w:rFonts w:ascii="宋体" w:eastAsia="宋体" w:hAnsi="宋体" w:hint="eastAsia"/>
                <w:b/>
                <w:szCs w:val="21"/>
              </w:rPr>
              <w:t>实训室名称</w:t>
            </w:r>
          </w:p>
        </w:tc>
        <w:tc>
          <w:tcPr>
            <w:tcW w:w="2126" w:type="dxa"/>
            <w:vAlign w:val="center"/>
          </w:tcPr>
          <w:p w14:paraId="169DD787" w14:textId="77777777" w:rsidR="00181D88" w:rsidRPr="003469C1" w:rsidRDefault="008F6BB5">
            <w:pPr>
              <w:spacing w:line="0" w:lineRule="atLeast"/>
              <w:jc w:val="center"/>
              <w:rPr>
                <w:rFonts w:ascii="宋体" w:eastAsia="宋体" w:hAnsi="宋体"/>
                <w:b/>
                <w:szCs w:val="21"/>
              </w:rPr>
            </w:pPr>
            <w:r w:rsidRPr="003469C1">
              <w:rPr>
                <w:rFonts w:ascii="宋体" w:eastAsia="宋体" w:hAnsi="宋体" w:hint="eastAsia"/>
                <w:b/>
                <w:szCs w:val="21"/>
              </w:rPr>
              <w:t>主要设备名称</w:t>
            </w:r>
          </w:p>
        </w:tc>
        <w:tc>
          <w:tcPr>
            <w:tcW w:w="1134" w:type="dxa"/>
            <w:vAlign w:val="center"/>
          </w:tcPr>
          <w:p w14:paraId="40621462" w14:textId="77777777" w:rsidR="00181D88" w:rsidRPr="003469C1" w:rsidRDefault="008F6BB5">
            <w:pPr>
              <w:spacing w:line="0" w:lineRule="atLeast"/>
              <w:jc w:val="center"/>
              <w:rPr>
                <w:rFonts w:ascii="宋体" w:eastAsia="宋体" w:hAnsi="宋体"/>
                <w:b/>
                <w:szCs w:val="21"/>
              </w:rPr>
            </w:pPr>
            <w:r w:rsidRPr="003469C1">
              <w:rPr>
                <w:rFonts w:ascii="宋体" w:eastAsia="宋体" w:hAnsi="宋体" w:hint="eastAsia"/>
                <w:b/>
                <w:szCs w:val="21"/>
              </w:rPr>
              <w:t>数量</w:t>
            </w:r>
          </w:p>
          <w:p w14:paraId="0DB4D23D" w14:textId="77777777" w:rsidR="00181D88" w:rsidRPr="003469C1" w:rsidRDefault="008F6BB5">
            <w:pPr>
              <w:spacing w:line="0" w:lineRule="atLeast"/>
              <w:jc w:val="center"/>
              <w:rPr>
                <w:rFonts w:ascii="宋体" w:eastAsia="宋体" w:hAnsi="宋体"/>
                <w:b/>
                <w:szCs w:val="21"/>
              </w:rPr>
            </w:pPr>
            <w:r w:rsidRPr="003469C1">
              <w:rPr>
                <w:rFonts w:ascii="宋体" w:eastAsia="宋体" w:hAnsi="宋体" w:hint="eastAsia"/>
                <w:b/>
                <w:szCs w:val="21"/>
              </w:rPr>
              <w:t>（台/套）</w:t>
            </w:r>
          </w:p>
        </w:tc>
        <w:tc>
          <w:tcPr>
            <w:tcW w:w="3579" w:type="dxa"/>
            <w:vAlign w:val="center"/>
          </w:tcPr>
          <w:p w14:paraId="6CF23171" w14:textId="77777777" w:rsidR="00181D88" w:rsidRPr="003469C1" w:rsidRDefault="008F6BB5">
            <w:pPr>
              <w:spacing w:line="0" w:lineRule="atLeast"/>
              <w:jc w:val="center"/>
              <w:rPr>
                <w:rFonts w:ascii="宋体" w:eastAsia="宋体" w:hAnsi="宋体"/>
                <w:b/>
                <w:szCs w:val="21"/>
              </w:rPr>
            </w:pPr>
            <w:r w:rsidRPr="003469C1">
              <w:rPr>
                <w:rFonts w:ascii="宋体" w:eastAsia="宋体" w:hAnsi="宋体" w:hint="eastAsia"/>
                <w:b/>
                <w:szCs w:val="21"/>
              </w:rPr>
              <w:t>规格和技术的特殊要求</w:t>
            </w:r>
          </w:p>
        </w:tc>
      </w:tr>
      <w:tr w:rsidR="00181D88" w:rsidRPr="003469C1" w14:paraId="6136F91F" w14:textId="77777777">
        <w:trPr>
          <w:trHeight w:val="20"/>
          <w:jc w:val="center"/>
        </w:trPr>
        <w:tc>
          <w:tcPr>
            <w:tcW w:w="1369" w:type="dxa"/>
            <w:vMerge w:val="restart"/>
            <w:vAlign w:val="center"/>
          </w:tcPr>
          <w:p w14:paraId="4E6C93DC" w14:textId="77777777" w:rsidR="00181D88" w:rsidRPr="003469C1" w:rsidRDefault="008F6BB5">
            <w:pPr>
              <w:spacing w:line="0" w:lineRule="atLeast"/>
              <w:jc w:val="center"/>
              <w:rPr>
                <w:rFonts w:ascii="宋体" w:eastAsia="宋体" w:hAnsi="宋体"/>
                <w:bCs/>
                <w:szCs w:val="21"/>
              </w:rPr>
            </w:pPr>
            <w:r w:rsidRPr="003469C1">
              <w:rPr>
                <w:rFonts w:ascii="宋体" w:eastAsia="宋体" w:hAnsi="宋体" w:hint="eastAsia"/>
                <w:bCs/>
                <w:szCs w:val="21"/>
              </w:rPr>
              <w:t>形体训练实训室</w:t>
            </w:r>
          </w:p>
        </w:tc>
        <w:tc>
          <w:tcPr>
            <w:tcW w:w="2126" w:type="dxa"/>
            <w:vAlign w:val="center"/>
          </w:tcPr>
          <w:p w14:paraId="36713670"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投影仪</w:t>
            </w:r>
          </w:p>
        </w:tc>
        <w:tc>
          <w:tcPr>
            <w:tcW w:w="1134" w:type="dxa"/>
            <w:vAlign w:val="center"/>
          </w:tcPr>
          <w:p w14:paraId="30424686"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1</w:t>
            </w:r>
          </w:p>
        </w:tc>
        <w:tc>
          <w:tcPr>
            <w:tcW w:w="3579" w:type="dxa"/>
            <w:vAlign w:val="center"/>
          </w:tcPr>
          <w:p w14:paraId="7998425E" w14:textId="77777777" w:rsidR="00181D88" w:rsidRPr="003469C1" w:rsidRDefault="008F6BB5">
            <w:pPr>
              <w:tabs>
                <w:tab w:val="left" w:pos="385"/>
              </w:tabs>
              <w:spacing w:line="0" w:lineRule="atLeast"/>
              <w:jc w:val="left"/>
              <w:rPr>
                <w:rFonts w:ascii="宋体" w:eastAsia="宋体" w:hAnsi="宋体"/>
                <w:szCs w:val="21"/>
              </w:rPr>
            </w:pPr>
            <w:r w:rsidRPr="003469C1">
              <w:rPr>
                <w:rFonts w:ascii="宋体" w:eastAsia="宋体" w:hAnsi="宋体" w:hint="eastAsia"/>
                <w:szCs w:val="21"/>
              </w:rPr>
              <w:t>/</w:t>
            </w:r>
          </w:p>
        </w:tc>
      </w:tr>
      <w:tr w:rsidR="00181D88" w:rsidRPr="003469C1" w14:paraId="1F5002B3" w14:textId="77777777">
        <w:trPr>
          <w:trHeight w:val="20"/>
          <w:jc w:val="center"/>
        </w:trPr>
        <w:tc>
          <w:tcPr>
            <w:tcW w:w="1369" w:type="dxa"/>
            <w:vMerge/>
            <w:vAlign w:val="center"/>
          </w:tcPr>
          <w:p w14:paraId="15000689" w14:textId="77777777" w:rsidR="00181D88" w:rsidRPr="003469C1" w:rsidRDefault="00181D88">
            <w:pPr>
              <w:spacing w:line="0" w:lineRule="atLeast"/>
              <w:jc w:val="center"/>
              <w:rPr>
                <w:rFonts w:ascii="宋体" w:eastAsia="宋体" w:hAnsi="宋体"/>
                <w:bCs/>
                <w:szCs w:val="21"/>
              </w:rPr>
            </w:pPr>
          </w:p>
        </w:tc>
        <w:tc>
          <w:tcPr>
            <w:tcW w:w="2126" w:type="dxa"/>
            <w:vAlign w:val="center"/>
          </w:tcPr>
          <w:p w14:paraId="3D077B4E"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电脑</w:t>
            </w:r>
          </w:p>
        </w:tc>
        <w:tc>
          <w:tcPr>
            <w:tcW w:w="1134" w:type="dxa"/>
            <w:vAlign w:val="center"/>
          </w:tcPr>
          <w:p w14:paraId="63122864"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1</w:t>
            </w:r>
          </w:p>
        </w:tc>
        <w:tc>
          <w:tcPr>
            <w:tcW w:w="3579" w:type="dxa"/>
            <w:vAlign w:val="center"/>
          </w:tcPr>
          <w:p w14:paraId="4AA461FD" w14:textId="77777777" w:rsidR="00181D88" w:rsidRPr="003469C1" w:rsidRDefault="008F6BB5">
            <w:pPr>
              <w:tabs>
                <w:tab w:val="left" w:pos="385"/>
              </w:tabs>
              <w:spacing w:line="0" w:lineRule="atLeast"/>
              <w:jc w:val="left"/>
              <w:rPr>
                <w:rFonts w:ascii="宋体" w:eastAsia="宋体" w:hAnsi="宋体"/>
                <w:szCs w:val="21"/>
              </w:rPr>
            </w:pPr>
            <w:r w:rsidRPr="003469C1">
              <w:rPr>
                <w:rFonts w:ascii="宋体" w:eastAsia="宋体" w:hAnsi="宋体" w:hint="eastAsia"/>
                <w:szCs w:val="21"/>
              </w:rPr>
              <w:t>/</w:t>
            </w:r>
          </w:p>
        </w:tc>
      </w:tr>
      <w:tr w:rsidR="00181D88" w:rsidRPr="003469C1" w14:paraId="37DC7253" w14:textId="77777777">
        <w:trPr>
          <w:trHeight w:val="20"/>
          <w:jc w:val="center"/>
        </w:trPr>
        <w:tc>
          <w:tcPr>
            <w:tcW w:w="1369" w:type="dxa"/>
            <w:vMerge/>
            <w:vAlign w:val="center"/>
          </w:tcPr>
          <w:p w14:paraId="5B84540F" w14:textId="77777777" w:rsidR="00181D88" w:rsidRPr="003469C1" w:rsidRDefault="00181D88">
            <w:pPr>
              <w:spacing w:line="0" w:lineRule="atLeast"/>
              <w:jc w:val="center"/>
              <w:rPr>
                <w:rFonts w:ascii="宋体" w:eastAsia="宋体" w:hAnsi="宋体"/>
                <w:bCs/>
                <w:szCs w:val="21"/>
              </w:rPr>
            </w:pPr>
          </w:p>
        </w:tc>
        <w:tc>
          <w:tcPr>
            <w:tcW w:w="2126" w:type="dxa"/>
            <w:vAlign w:val="center"/>
          </w:tcPr>
          <w:p w14:paraId="7E99A4C7"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音箱</w:t>
            </w:r>
          </w:p>
        </w:tc>
        <w:tc>
          <w:tcPr>
            <w:tcW w:w="1134" w:type="dxa"/>
            <w:vAlign w:val="center"/>
          </w:tcPr>
          <w:p w14:paraId="6753649F"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1</w:t>
            </w:r>
          </w:p>
        </w:tc>
        <w:tc>
          <w:tcPr>
            <w:tcW w:w="3579" w:type="dxa"/>
            <w:vAlign w:val="center"/>
          </w:tcPr>
          <w:p w14:paraId="05480B0C" w14:textId="77777777" w:rsidR="00181D88" w:rsidRPr="003469C1" w:rsidRDefault="008F6BB5">
            <w:pPr>
              <w:tabs>
                <w:tab w:val="left" w:pos="385"/>
              </w:tabs>
              <w:spacing w:line="0" w:lineRule="atLeast"/>
              <w:jc w:val="left"/>
              <w:rPr>
                <w:rFonts w:ascii="宋体" w:eastAsia="宋体" w:hAnsi="宋体"/>
                <w:szCs w:val="21"/>
              </w:rPr>
            </w:pPr>
            <w:r w:rsidRPr="003469C1">
              <w:rPr>
                <w:rFonts w:ascii="宋体" w:eastAsia="宋体" w:hAnsi="宋体" w:hint="eastAsia"/>
                <w:szCs w:val="21"/>
              </w:rPr>
              <w:t>/</w:t>
            </w:r>
          </w:p>
        </w:tc>
      </w:tr>
      <w:tr w:rsidR="00181D88" w:rsidRPr="003469C1" w14:paraId="5260E3BF" w14:textId="77777777">
        <w:trPr>
          <w:trHeight w:val="20"/>
          <w:jc w:val="center"/>
        </w:trPr>
        <w:tc>
          <w:tcPr>
            <w:tcW w:w="1369" w:type="dxa"/>
            <w:vMerge/>
            <w:vAlign w:val="center"/>
          </w:tcPr>
          <w:p w14:paraId="1F1A9F04" w14:textId="77777777" w:rsidR="00181D88" w:rsidRPr="003469C1" w:rsidRDefault="00181D88">
            <w:pPr>
              <w:spacing w:line="0" w:lineRule="atLeast"/>
              <w:jc w:val="center"/>
              <w:rPr>
                <w:rFonts w:ascii="宋体" w:eastAsia="宋体" w:hAnsi="宋体"/>
                <w:b/>
                <w:szCs w:val="21"/>
              </w:rPr>
            </w:pPr>
          </w:p>
        </w:tc>
        <w:tc>
          <w:tcPr>
            <w:tcW w:w="2126" w:type="dxa"/>
            <w:vAlign w:val="center"/>
          </w:tcPr>
          <w:p w14:paraId="5B530D28"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镜面墙</w:t>
            </w:r>
          </w:p>
        </w:tc>
        <w:tc>
          <w:tcPr>
            <w:tcW w:w="1134" w:type="dxa"/>
            <w:vAlign w:val="center"/>
          </w:tcPr>
          <w:p w14:paraId="1C2C93EC"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4</w:t>
            </w:r>
          </w:p>
        </w:tc>
        <w:tc>
          <w:tcPr>
            <w:tcW w:w="3579" w:type="dxa"/>
            <w:vAlign w:val="center"/>
          </w:tcPr>
          <w:p w14:paraId="753376C9" w14:textId="21B9BA3F" w:rsidR="00181D88" w:rsidRPr="003469C1" w:rsidRDefault="008F6BB5" w:rsidP="005F1F0D">
            <w:pPr>
              <w:spacing w:line="0" w:lineRule="atLeast"/>
              <w:jc w:val="left"/>
              <w:rPr>
                <w:rFonts w:ascii="宋体" w:eastAsia="宋体" w:hAnsi="宋体"/>
                <w:szCs w:val="21"/>
              </w:rPr>
            </w:pPr>
            <w:r w:rsidRPr="003469C1">
              <w:rPr>
                <w:rFonts w:ascii="宋体" w:eastAsia="宋体" w:hAnsi="宋体" w:hint="eastAsia"/>
                <w:szCs w:val="21"/>
              </w:rPr>
              <w:t>高：</w:t>
            </w:r>
            <w:r w:rsidRPr="003469C1">
              <w:rPr>
                <w:rFonts w:ascii="宋体" w:eastAsia="宋体" w:hAnsi="宋体"/>
                <w:szCs w:val="21"/>
              </w:rPr>
              <w:t>2.5</w:t>
            </w:r>
            <w:r w:rsidR="00012753" w:rsidRPr="003469C1">
              <w:rPr>
                <w:rFonts w:ascii="宋体" w:eastAsia="宋体" w:hAnsi="宋体" w:hint="eastAsia"/>
                <w:szCs w:val="21"/>
              </w:rPr>
              <w:t>m</w:t>
            </w:r>
            <w:r w:rsidR="00D047CC" w:rsidRPr="003469C1">
              <w:rPr>
                <w:rFonts w:ascii="宋体" w:eastAsia="宋体" w:hAnsi="宋体"/>
                <w:szCs w:val="21"/>
              </w:rPr>
              <w:sym w:font="Symbol" w:char="F07E"/>
            </w:r>
            <w:r w:rsidRPr="003469C1">
              <w:rPr>
                <w:rFonts w:ascii="宋体" w:eastAsia="宋体" w:hAnsi="宋体"/>
                <w:szCs w:val="21"/>
              </w:rPr>
              <w:t>3</w:t>
            </w:r>
            <w:r w:rsidRPr="003469C1">
              <w:rPr>
                <w:rFonts w:ascii="宋体" w:eastAsia="宋体" w:hAnsi="宋体" w:hint="eastAsia"/>
                <w:szCs w:val="21"/>
              </w:rPr>
              <w:t>m，长：</w:t>
            </w:r>
            <w:r w:rsidRPr="003469C1">
              <w:rPr>
                <w:rFonts w:ascii="宋体" w:eastAsia="宋体" w:hAnsi="宋体"/>
                <w:szCs w:val="21"/>
              </w:rPr>
              <w:t>8</w:t>
            </w:r>
            <w:r w:rsidR="00012753" w:rsidRPr="003469C1">
              <w:rPr>
                <w:rFonts w:ascii="宋体" w:eastAsia="宋体" w:hAnsi="宋体" w:hint="eastAsia"/>
                <w:szCs w:val="21"/>
              </w:rPr>
              <w:t>m</w:t>
            </w:r>
            <w:r w:rsidR="00D047CC" w:rsidRPr="003469C1">
              <w:rPr>
                <w:rFonts w:ascii="宋体" w:eastAsia="宋体" w:hAnsi="宋体"/>
                <w:szCs w:val="21"/>
              </w:rPr>
              <w:sym w:font="Symbol" w:char="F07E"/>
            </w:r>
            <w:r w:rsidR="005F1F0D" w:rsidRPr="003469C1">
              <w:rPr>
                <w:rFonts w:ascii="宋体" w:eastAsia="宋体" w:hAnsi="宋体"/>
                <w:szCs w:val="21"/>
              </w:rPr>
              <w:t>1</w:t>
            </w:r>
            <w:r w:rsidRPr="003469C1">
              <w:rPr>
                <w:rFonts w:ascii="宋体" w:eastAsia="宋体" w:hAnsi="宋体"/>
                <w:szCs w:val="21"/>
              </w:rPr>
              <w:t>0</w:t>
            </w:r>
            <w:r w:rsidRPr="003469C1">
              <w:rPr>
                <w:rFonts w:ascii="宋体" w:eastAsia="宋体" w:hAnsi="宋体" w:hint="eastAsia"/>
                <w:szCs w:val="21"/>
              </w:rPr>
              <w:t>m</w:t>
            </w:r>
          </w:p>
        </w:tc>
      </w:tr>
      <w:tr w:rsidR="00181D88" w:rsidRPr="003469C1" w14:paraId="4FAA39F4" w14:textId="77777777">
        <w:trPr>
          <w:trHeight w:val="20"/>
          <w:jc w:val="center"/>
        </w:trPr>
        <w:tc>
          <w:tcPr>
            <w:tcW w:w="1369" w:type="dxa"/>
            <w:vMerge/>
            <w:vAlign w:val="center"/>
          </w:tcPr>
          <w:p w14:paraId="6A0DF16C" w14:textId="77777777" w:rsidR="00181D88" w:rsidRPr="003469C1" w:rsidRDefault="00181D88">
            <w:pPr>
              <w:spacing w:line="0" w:lineRule="atLeast"/>
              <w:jc w:val="center"/>
              <w:rPr>
                <w:rFonts w:ascii="宋体" w:eastAsia="宋体" w:hAnsi="宋体"/>
                <w:b/>
                <w:szCs w:val="21"/>
              </w:rPr>
            </w:pPr>
          </w:p>
        </w:tc>
        <w:tc>
          <w:tcPr>
            <w:tcW w:w="2126" w:type="dxa"/>
            <w:vAlign w:val="center"/>
          </w:tcPr>
          <w:p w14:paraId="33F3B0AD" w14:textId="77777777" w:rsidR="00181D88" w:rsidRPr="003469C1" w:rsidRDefault="008F6BB5">
            <w:pPr>
              <w:spacing w:line="0" w:lineRule="atLeast"/>
              <w:jc w:val="center"/>
              <w:rPr>
                <w:rFonts w:ascii="宋体" w:eastAsia="宋体" w:hAnsi="宋体"/>
                <w:b/>
                <w:szCs w:val="21"/>
              </w:rPr>
            </w:pPr>
            <w:r w:rsidRPr="003469C1">
              <w:rPr>
                <w:rFonts w:ascii="宋体" w:eastAsia="宋体" w:hAnsi="宋体" w:hint="eastAsia"/>
                <w:szCs w:val="21"/>
              </w:rPr>
              <w:t>把杆</w:t>
            </w:r>
          </w:p>
        </w:tc>
        <w:tc>
          <w:tcPr>
            <w:tcW w:w="1134" w:type="dxa"/>
            <w:vAlign w:val="center"/>
          </w:tcPr>
          <w:p w14:paraId="26CD9AAA"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4</w:t>
            </w:r>
          </w:p>
        </w:tc>
        <w:tc>
          <w:tcPr>
            <w:tcW w:w="3579" w:type="dxa"/>
            <w:vAlign w:val="center"/>
          </w:tcPr>
          <w:p w14:paraId="38B33FFA" w14:textId="0AE95AAA" w:rsidR="00181D88" w:rsidRPr="003469C1" w:rsidRDefault="008F6BB5" w:rsidP="005F1F0D">
            <w:pPr>
              <w:spacing w:line="0" w:lineRule="atLeast"/>
              <w:jc w:val="left"/>
              <w:rPr>
                <w:rFonts w:ascii="宋体" w:eastAsia="宋体" w:hAnsi="宋体"/>
                <w:szCs w:val="21"/>
              </w:rPr>
            </w:pPr>
            <w:r w:rsidRPr="003469C1">
              <w:rPr>
                <w:rFonts w:ascii="宋体" w:eastAsia="宋体" w:hAnsi="宋体" w:hint="eastAsia"/>
                <w:szCs w:val="21"/>
              </w:rPr>
              <w:t>直径：3.8</w:t>
            </w:r>
            <w:bookmarkStart w:id="2" w:name="_GoBack"/>
            <w:bookmarkEnd w:id="2"/>
            <w:r w:rsidR="00012753" w:rsidRPr="003469C1">
              <w:rPr>
                <w:rFonts w:ascii="宋体" w:eastAsia="宋体" w:hAnsi="宋体" w:hint="eastAsia"/>
                <w:szCs w:val="21"/>
              </w:rPr>
              <w:t>c</w:t>
            </w:r>
            <w:r w:rsidR="00012753" w:rsidRPr="003469C1">
              <w:rPr>
                <w:rFonts w:ascii="宋体" w:eastAsia="宋体" w:hAnsi="宋体"/>
                <w:szCs w:val="21"/>
              </w:rPr>
              <w:t>m</w:t>
            </w:r>
            <w:r w:rsidR="00012753" w:rsidRPr="003469C1">
              <w:rPr>
                <w:rFonts w:ascii="宋体" w:eastAsia="宋体" w:hAnsi="宋体"/>
                <w:szCs w:val="21"/>
              </w:rPr>
              <w:t xml:space="preserve"> </w:t>
            </w:r>
            <w:r w:rsidR="00D047CC" w:rsidRPr="003469C1">
              <w:rPr>
                <w:rFonts w:ascii="宋体" w:eastAsia="宋体" w:hAnsi="宋体"/>
                <w:szCs w:val="21"/>
              </w:rPr>
              <w:sym w:font="Symbol" w:char="F07E"/>
            </w:r>
            <w:r w:rsidRPr="003469C1">
              <w:rPr>
                <w:rFonts w:ascii="宋体" w:eastAsia="宋体" w:hAnsi="宋体" w:hint="eastAsia"/>
                <w:szCs w:val="21"/>
              </w:rPr>
              <w:t>5c</w:t>
            </w:r>
            <w:r w:rsidRPr="003469C1">
              <w:rPr>
                <w:rFonts w:ascii="宋体" w:eastAsia="宋体" w:hAnsi="宋体"/>
                <w:szCs w:val="21"/>
              </w:rPr>
              <w:t>m</w:t>
            </w:r>
            <w:r w:rsidRPr="003469C1">
              <w:rPr>
                <w:rFonts w:ascii="宋体" w:eastAsia="宋体" w:hAnsi="宋体" w:hint="eastAsia"/>
                <w:szCs w:val="21"/>
              </w:rPr>
              <w:t>，材质为不锈钢、铝合金或特殊复合材料</w:t>
            </w:r>
          </w:p>
        </w:tc>
      </w:tr>
      <w:tr w:rsidR="00181D88" w:rsidRPr="003469C1" w14:paraId="6349D8AD" w14:textId="77777777">
        <w:trPr>
          <w:trHeight w:val="20"/>
          <w:jc w:val="center"/>
        </w:trPr>
        <w:tc>
          <w:tcPr>
            <w:tcW w:w="1369" w:type="dxa"/>
            <w:vMerge w:val="restart"/>
            <w:vAlign w:val="center"/>
          </w:tcPr>
          <w:p w14:paraId="507E2134" w14:textId="77777777" w:rsidR="00181D88" w:rsidRPr="003469C1" w:rsidRDefault="008F6BB5">
            <w:pPr>
              <w:spacing w:line="0" w:lineRule="atLeast"/>
              <w:jc w:val="center"/>
              <w:rPr>
                <w:rFonts w:ascii="宋体" w:eastAsia="宋体" w:hAnsi="宋体"/>
                <w:bCs/>
                <w:szCs w:val="21"/>
              </w:rPr>
            </w:pPr>
            <w:r w:rsidRPr="003469C1">
              <w:rPr>
                <w:rFonts w:ascii="宋体" w:eastAsia="宋体" w:hAnsi="宋体" w:hint="eastAsia"/>
                <w:bCs/>
                <w:szCs w:val="21"/>
              </w:rPr>
              <w:t>CBT实训室</w:t>
            </w:r>
          </w:p>
        </w:tc>
        <w:tc>
          <w:tcPr>
            <w:tcW w:w="2126" w:type="dxa"/>
            <w:vAlign w:val="center"/>
          </w:tcPr>
          <w:p w14:paraId="11CCA062"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计算机服务器</w:t>
            </w:r>
          </w:p>
        </w:tc>
        <w:tc>
          <w:tcPr>
            <w:tcW w:w="1134" w:type="dxa"/>
            <w:vAlign w:val="center"/>
          </w:tcPr>
          <w:p w14:paraId="723196EE"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35</w:t>
            </w:r>
          </w:p>
        </w:tc>
        <w:tc>
          <w:tcPr>
            <w:tcW w:w="3579" w:type="dxa"/>
            <w:vAlign w:val="center"/>
          </w:tcPr>
          <w:p w14:paraId="737825AA" w14:textId="77777777" w:rsidR="00181D88" w:rsidRPr="003469C1" w:rsidRDefault="008F6BB5">
            <w:pPr>
              <w:spacing w:line="0" w:lineRule="atLeast"/>
              <w:jc w:val="left"/>
              <w:rPr>
                <w:rFonts w:ascii="宋体" w:eastAsia="宋体" w:hAnsi="宋体"/>
                <w:szCs w:val="21"/>
              </w:rPr>
            </w:pPr>
            <w:r w:rsidRPr="003469C1">
              <w:rPr>
                <w:rFonts w:ascii="宋体" w:eastAsia="宋体" w:hAnsi="宋体" w:hint="eastAsia"/>
                <w:szCs w:val="21"/>
              </w:rPr>
              <w:t>/</w:t>
            </w:r>
          </w:p>
        </w:tc>
      </w:tr>
      <w:tr w:rsidR="00181D88" w:rsidRPr="003469C1" w14:paraId="3FB434F2" w14:textId="77777777">
        <w:trPr>
          <w:trHeight w:val="20"/>
          <w:jc w:val="center"/>
        </w:trPr>
        <w:tc>
          <w:tcPr>
            <w:tcW w:w="1369" w:type="dxa"/>
            <w:vMerge/>
            <w:vAlign w:val="center"/>
          </w:tcPr>
          <w:p w14:paraId="230A50AC" w14:textId="77777777" w:rsidR="00181D88" w:rsidRPr="003469C1" w:rsidRDefault="00181D88">
            <w:pPr>
              <w:spacing w:line="0" w:lineRule="atLeast"/>
              <w:ind w:firstLineChars="150" w:firstLine="316"/>
              <w:jc w:val="center"/>
              <w:rPr>
                <w:rFonts w:ascii="宋体" w:eastAsia="宋体" w:hAnsi="宋体"/>
                <w:b/>
                <w:szCs w:val="21"/>
              </w:rPr>
            </w:pPr>
          </w:p>
        </w:tc>
        <w:tc>
          <w:tcPr>
            <w:tcW w:w="2126" w:type="dxa"/>
            <w:vAlign w:val="center"/>
          </w:tcPr>
          <w:p w14:paraId="5DC59892"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szCs w:val="21"/>
              </w:rPr>
              <w:t>交换机和路由器</w:t>
            </w:r>
          </w:p>
        </w:tc>
        <w:tc>
          <w:tcPr>
            <w:tcW w:w="1134" w:type="dxa"/>
            <w:vAlign w:val="center"/>
          </w:tcPr>
          <w:p w14:paraId="007AFAD3"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1</w:t>
            </w:r>
          </w:p>
        </w:tc>
        <w:tc>
          <w:tcPr>
            <w:tcW w:w="3579" w:type="dxa"/>
            <w:vAlign w:val="center"/>
          </w:tcPr>
          <w:p w14:paraId="08F525B5" w14:textId="77777777" w:rsidR="00181D88" w:rsidRPr="003469C1" w:rsidRDefault="008F6BB5">
            <w:pPr>
              <w:spacing w:line="0" w:lineRule="atLeast"/>
              <w:jc w:val="left"/>
              <w:rPr>
                <w:rFonts w:ascii="宋体" w:eastAsia="宋体" w:hAnsi="宋体"/>
                <w:szCs w:val="21"/>
              </w:rPr>
            </w:pPr>
            <w:r w:rsidRPr="003469C1">
              <w:rPr>
                <w:rFonts w:ascii="宋体" w:eastAsia="宋体" w:hAnsi="宋体" w:hint="eastAsia"/>
                <w:szCs w:val="21"/>
              </w:rPr>
              <w:t>/</w:t>
            </w:r>
          </w:p>
        </w:tc>
      </w:tr>
      <w:tr w:rsidR="00181D88" w:rsidRPr="003469C1" w14:paraId="0C54D7D9" w14:textId="77777777">
        <w:trPr>
          <w:trHeight w:val="20"/>
          <w:jc w:val="center"/>
        </w:trPr>
        <w:tc>
          <w:tcPr>
            <w:tcW w:w="1369" w:type="dxa"/>
            <w:vMerge/>
            <w:vAlign w:val="center"/>
          </w:tcPr>
          <w:p w14:paraId="7F6002FC" w14:textId="77777777" w:rsidR="00181D88" w:rsidRPr="003469C1" w:rsidRDefault="00181D88">
            <w:pPr>
              <w:spacing w:line="0" w:lineRule="atLeast"/>
              <w:ind w:firstLineChars="150" w:firstLine="316"/>
              <w:jc w:val="center"/>
              <w:rPr>
                <w:rFonts w:ascii="宋体" w:eastAsia="宋体" w:hAnsi="宋体"/>
                <w:b/>
                <w:szCs w:val="21"/>
              </w:rPr>
            </w:pPr>
          </w:p>
        </w:tc>
        <w:tc>
          <w:tcPr>
            <w:tcW w:w="2126" w:type="dxa"/>
            <w:vAlign w:val="center"/>
          </w:tcPr>
          <w:p w14:paraId="215F88B1"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UPS</w:t>
            </w:r>
          </w:p>
        </w:tc>
        <w:tc>
          <w:tcPr>
            <w:tcW w:w="1134" w:type="dxa"/>
            <w:vAlign w:val="center"/>
          </w:tcPr>
          <w:p w14:paraId="690BAD9D"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1</w:t>
            </w:r>
          </w:p>
        </w:tc>
        <w:tc>
          <w:tcPr>
            <w:tcW w:w="3579" w:type="dxa"/>
            <w:vAlign w:val="center"/>
          </w:tcPr>
          <w:p w14:paraId="00104C89" w14:textId="77777777" w:rsidR="00181D88" w:rsidRPr="003469C1" w:rsidRDefault="008F6BB5">
            <w:pPr>
              <w:spacing w:line="0" w:lineRule="atLeast"/>
              <w:jc w:val="left"/>
              <w:rPr>
                <w:rFonts w:ascii="宋体" w:eastAsia="宋体" w:hAnsi="宋体"/>
                <w:szCs w:val="21"/>
              </w:rPr>
            </w:pPr>
            <w:r w:rsidRPr="003469C1">
              <w:rPr>
                <w:rFonts w:ascii="宋体" w:eastAsia="宋体" w:hAnsi="宋体" w:hint="eastAsia"/>
                <w:szCs w:val="21"/>
              </w:rPr>
              <w:t>/</w:t>
            </w:r>
          </w:p>
        </w:tc>
      </w:tr>
      <w:tr w:rsidR="00181D88" w:rsidRPr="003469C1" w14:paraId="39A4B8F1" w14:textId="77777777">
        <w:trPr>
          <w:trHeight w:val="20"/>
          <w:jc w:val="center"/>
        </w:trPr>
        <w:tc>
          <w:tcPr>
            <w:tcW w:w="1369" w:type="dxa"/>
            <w:vMerge/>
            <w:vAlign w:val="center"/>
          </w:tcPr>
          <w:p w14:paraId="2DE95C87" w14:textId="77777777" w:rsidR="00181D88" w:rsidRPr="003469C1" w:rsidRDefault="00181D88">
            <w:pPr>
              <w:spacing w:line="0" w:lineRule="atLeast"/>
              <w:ind w:firstLineChars="150" w:firstLine="316"/>
              <w:jc w:val="center"/>
              <w:rPr>
                <w:rFonts w:ascii="宋体" w:eastAsia="宋体" w:hAnsi="宋体"/>
                <w:b/>
                <w:szCs w:val="21"/>
              </w:rPr>
            </w:pPr>
          </w:p>
        </w:tc>
        <w:tc>
          <w:tcPr>
            <w:tcW w:w="2126" w:type="dxa"/>
            <w:vAlign w:val="center"/>
          </w:tcPr>
          <w:p w14:paraId="6C8F6D1E"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szCs w:val="21"/>
              </w:rPr>
              <w:t>防火墙和安全设备</w:t>
            </w:r>
          </w:p>
        </w:tc>
        <w:tc>
          <w:tcPr>
            <w:tcW w:w="1134" w:type="dxa"/>
            <w:vAlign w:val="center"/>
          </w:tcPr>
          <w:p w14:paraId="555A09E7"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1</w:t>
            </w:r>
          </w:p>
        </w:tc>
        <w:tc>
          <w:tcPr>
            <w:tcW w:w="3579" w:type="dxa"/>
            <w:vAlign w:val="center"/>
          </w:tcPr>
          <w:p w14:paraId="7A3AB7A9" w14:textId="77777777" w:rsidR="00181D88" w:rsidRPr="003469C1" w:rsidRDefault="008F6BB5">
            <w:pPr>
              <w:spacing w:line="0" w:lineRule="atLeast"/>
              <w:jc w:val="left"/>
              <w:rPr>
                <w:rFonts w:ascii="宋体" w:eastAsia="宋体" w:hAnsi="宋体"/>
                <w:szCs w:val="21"/>
              </w:rPr>
            </w:pPr>
            <w:r w:rsidRPr="003469C1">
              <w:rPr>
                <w:rFonts w:ascii="宋体" w:eastAsia="宋体" w:hAnsi="宋体" w:hint="eastAsia"/>
                <w:szCs w:val="21"/>
              </w:rPr>
              <w:t>/</w:t>
            </w:r>
          </w:p>
        </w:tc>
      </w:tr>
      <w:tr w:rsidR="00181D88" w:rsidRPr="003469C1" w14:paraId="4C340CB0" w14:textId="77777777">
        <w:trPr>
          <w:trHeight w:val="20"/>
          <w:jc w:val="center"/>
        </w:trPr>
        <w:tc>
          <w:tcPr>
            <w:tcW w:w="1369" w:type="dxa"/>
            <w:vMerge/>
            <w:vAlign w:val="center"/>
          </w:tcPr>
          <w:p w14:paraId="7F57DAA0" w14:textId="77777777" w:rsidR="00181D88" w:rsidRPr="003469C1" w:rsidRDefault="00181D88">
            <w:pPr>
              <w:spacing w:line="0" w:lineRule="atLeast"/>
              <w:jc w:val="center"/>
              <w:rPr>
                <w:rFonts w:ascii="宋体" w:eastAsia="宋体" w:hAnsi="宋体"/>
                <w:b/>
                <w:szCs w:val="21"/>
              </w:rPr>
            </w:pPr>
          </w:p>
        </w:tc>
        <w:tc>
          <w:tcPr>
            <w:tcW w:w="2126" w:type="dxa"/>
            <w:vAlign w:val="center"/>
          </w:tcPr>
          <w:p w14:paraId="686B2D99"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CRS客票销售系统</w:t>
            </w:r>
          </w:p>
        </w:tc>
        <w:tc>
          <w:tcPr>
            <w:tcW w:w="1134" w:type="dxa"/>
            <w:vAlign w:val="center"/>
          </w:tcPr>
          <w:p w14:paraId="72C141FC"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1</w:t>
            </w:r>
          </w:p>
        </w:tc>
        <w:tc>
          <w:tcPr>
            <w:tcW w:w="3579" w:type="dxa"/>
            <w:vAlign w:val="center"/>
          </w:tcPr>
          <w:p w14:paraId="7B0D66F7" w14:textId="77777777" w:rsidR="00181D88" w:rsidRPr="003469C1" w:rsidRDefault="008F6BB5">
            <w:pPr>
              <w:spacing w:line="0" w:lineRule="atLeast"/>
              <w:jc w:val="left"/>
              <w:rPr>
                <w:rFonts w:ascii="宋体" w:eastAsia="宋体" w:hAnsi="宋体"/>
                <w:szCs w:val="21"/>
              </w:rPr>
            </w:pPr>
            <w:r w:rsidRPr="003469C1">
              <w:rPr>
                <w:rFonts w:ascii="宋体" w:eastAsia="宋体" w:hAnsi="宋体" w:hint="eastAsia"/>
                <w:szCs w:val="21"/>
              </w:rPr>
              <w:t>/</w:t>
            </w:r>
          </w:p>
        </w:tc>
      </w:tr>
      <w:tr w:rsidR="00181D88" w:rsidRPr="003469C1" w14:paraId="40D8AAB0" w14:textId="77777777">
        <w:trPr>
          <w:trHeight w:val="20"/>
          <w:jc w:val="center"/>
        </w:trPr>
        <w:tc>
          <w:tcPr>
            <w:tcW w:w="1369" w:type="dxa"/>
            <w:vMerge/>
            <w:vAlign w:val="center"/>
          </w:tcPr>
          <w:p w14:paraId="03D798A1" w14:textId="77777777" w:rsidR="00181D88" w:rsidRPr="003469C1" w:rsidRDefault="00181D88">
            <w:pPr>
              <w:spacing w:line="0" w:lineRule="atLeast"/>
              <w:jc w:val="center"/>
              <w:rPr>
                <w:rFonts w:ascii="宋体" w:eastAsia="宋体" w:hAnsi="宋体"/>
                <w:b/>
                <w:szCs w:val="21"/>
              </w:rPr>
            </w:pPr>
          </w:p>
        </w:tc>
        <w:tc>
          <w:tcPr>
            <w:tcW w:w="2126" w:type="dxa"/>
            <w:vAlign w:val="center"/>
          </w:tcPr>
          <w:p w14:paraId="0107000E"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CKI值机服务系统</w:t>
            </w:r>
          </w:p>
        </w:tc>
        <w:tc>
          <w:tcPr>
            <w:tcW w:w="1134" w:type="dxa"/>
            <w:vAlign w:val="center"/>
          </w:tcPr>
          <w:p w14:paraId="0499C8F8"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1</w:t>
            </w:r>
          </w:p>
        </w:tc>
        <w:tc>
          <w:tcPr>
            <w:tcW w:w="3579" w:type="dxa"/>
            <w:vAlign w:val="center"/>
          </w:tcPr>
          <w:p w14:paraId="1ABF8832" w14:textId="77777777" w:rsidR="00181D88" w:rsidRPr="003469C1" w:rsidRDefault="008F6BB5">
            <w:pPr>
              <w:spacing w:line="0" w:lineRule="atLeast"/>
              <w:jc w:val="left"/>
              <w:rPr>
                <w:rFonts w:ascii="宋体" w:eastAsia="宋体" w:hAnsi="宋体"/>
                <w:szCs w:val="21"/>
              </w:rPr>
            </w:pPr>
            <w:r w:rsidRPr="003469C1">
              <w:rPr>
                <w:rFonts w:ascii="宋体" w:eastAsia="宋体" w:hAnsi="宋体" w:hint="eastAsia"/>
                <w:szCs w:val="21"/>
              </w:rPr>
              <w:t>/</w:t>
            </w:r>
          </w:p>
        </w:tc>
      </w:tr>
      <w:tr w:rsidR="00181D88" w:rsidRPr="003469C1" w14:paraId="20B53F27" w14:textId="77777777">
        <w:trPr>
          <w:trHeight w:val="20"/>
          <w:jc w:val="center"/>
        </w:trPr>
        <w:tc>
          <w:tcPr>
            <w:tcW w:w="1369" w:type="dxa"/>
            <w:vMerge w:val="restart"/>
            <w:vAlign w:val="center"/>
          </w:tcPr>
          <w:p w14:paraId="5318ECD4" w14:textId="77777777" w:rsidR="00181D88" w:rsidRPr="003469C1" w:rsidRDefault="008F6BB5">
            <w:pPr>
              <w:spacing w:line="0" w:lineRule="atLeast"/>
              <w:jc w:val="center"/>
              <w:rPr>
                <w:rFonts w:ascii="宋体" w:eastAsia="宋体" w:hAnsi="宋体"/>
                <w:bCs/>
                <w:szCs w:val="21"/>
              </w:rPr>
            </w:pPr>
            <w:r w:rsidRPr="003469C1">
              <w:rPr>
                <w:rFonts w:ascii="宋体" w:eastAsia="宋体" w:hAnsi="宋体" w:hint="eastAsia"/>
                <w:bCs/>
                <w:szCs w:val="21"/>
              </w:rPr>
              <w:lastRenderedPageBreak/>
              <w:t>化妆与形象塑造实训室</w:t>
            </w:r>
          </w:p>
        </w:tc>
        <w:tc>
          <w:tcPr>
            <w:tcW w:w="2126" w:type="dxa"/>
            <w:vAlign w:val="center"/>
          </w:tcPr>
          <w:p w14:paraId="7E425CCD"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多媒体教学设备</w:t>
            </w:r>
          </w:p>
        </w:tc>
        <w:tc>
          <w:tcPr>
            <w:tcW w:w="1134" w:type="dxa"/>
            <w:vAlign w:val="center"/>
          </w:tcPr>
          <w:p w14:paraId="52EF11DE"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1</w:t>
            </w:r>
          </w:p>
        </w:tc>
        <w:tc>
          <w:tcPr>
            <w:tcW w:w="3579" w:type="dxa"/>
            <w:vAlign w:val="center"/>
          </w:tcPr>
          <w:p w14:paraId="388D52FB" w14:textId="77777777" w:rsidR="00181D88" w:rsidRPr="003469C1" w:rsidRDefault="008F6BB5">
            <w:pPr>
              <w:tabs>
                <w:tab w:val="left" w:pos="385"/>
              </w:tabs>
              <w:spacing w:line="0" w:lineRule="atLeast"/>
              <w:jc w:val="left"/>
              <w:rPr>
                <w:rFonts w:ascii="宋体" w:eastAsia="宋体" w:hAnsi="宋体"/>
                <w:szCs w:val="21"/>
              </w:rPr>
            </w:pPr>
            <w:r w:rsidRPr="003469C1">
              <w:rPr>
                <w:rFonts w:ascii="宋体" w:eastAsia="宋体" w:hAnsi="宋体" w:hint="eastAsia"/>
                <w:szCs w:val="21"/>
              </w:rPr>
              <w:t>/</w:t>
            </w:r>
          </w:p>
        </w:tc>
      </w:tr>
      <w:tr w:rsidR="00181D88" w:rsidRPr="003469C1" w14:paraId="670106E5" w14:textId="77777777">
        <w:trPr>
          <w:trHeight w:val="20"/>
          <w:jc w:val="center"/>
        </w:trPr>
        <w:tc>
          <w:tcPr>
            <w:tcW w:w="1369" w:type="dxa"/>
            <w:vMerge/>
            <w:vAlign w:val="center"/>
          </w:tcPr>
          <w:p w14:paraId="64447815" w14:textId="77777777" w:rsidR="00181D88" w:rsidRPr="003469C1" w:rsidRDefault="00181D88">
            <w:pPr>
              <w:spacing w:line="0" w:lineRule="atLeast"/>
              <w:ind w:firstLineChars="200" w:firstLine="420"/>
              <w:jc w:val="center"/>
              <w:rPr>
                <w:rFonts w:ascii="宋体" w:eastAsia="宋体" w:hAnsi="宋体"/>
                <w:szCs w:val="21"/>
              </w:rPr>
            </w:pPr>
          </w:p>
        </w:tc>
        <w:tc>
          <w:tcPr>
            <w:tcW w:w="2126" w:type="dxa"/>
            <w:vAlign w:val="center"/>
          </w:tcPr>
          <w:p w14:paraId="31BFB152"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szCs w:val="21"/>
              </w:rPr>
              <w:t>化妆桌椅</w:t>
            </w:r>
          </w:p>
        </w:tc>
        <w:tc>
          <w:tcPr>
            <w:tcW w:w="1134" w:type="dxa"/>
            <w:vAlign w:val="center"/>
          </w:tcPr>
          <w:p w14:paraId="22025BA6"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35</w:t>
            </w:r>
          </w:p>
        </w:tc>
        <w:tc>
          <w:tcPr>
            <w:tcW w:w="3579" w:type="dxa"/>
            <w:vAlign w:val="center"/>
          </w:tcPr>
          <w:p w14:paraId="4F82C65F" w14:textId="77777777" w:rsidR="00181D88" w:rsidRPr="003469C1" w:rsidRDefault="008F6BB5">
            <w:pPr>
              <w:spacing w:line="0" w:lineRule="atLeast"/>
              <w:jc w:val="left"/>
              <w:rPr>
                <w:rFonts w:ascii="宋体" w:eastAsia="宋体" w:hAnsi="宋体"/>
                <w:szCs w:val="21"/>
              </w:rPr>
            </w:pPr>
            <w:r w:rsidRPr="003469C1">
              <w:rPr>
                <w:rFonts w:ascii="宋体" w:eastAsia="宋体" w:hAnsi="宋体" w:hint="eastAsia"/>
                <w:szCs w:val="21"/>
              </w:rPr>
              <w:t>/</w:t>
            </w:r>
          </w:p>
        </w:tc>
      </w:tr>
      <w:tr w:rsidR="00181D88" w:rsidRPr="003469C1" w14:paraId="653FF724" w14:textId="77777777">
        <w:trPr>
          <w:trHeight w:val="20"/>
          <w:jc w:val="center"/>
        </w:trPr>
        <w:tc>
          <w:tcPr>
            <w:tcW w:w="1369" w:type="dxa"/>
            <w:vMerge/>
            <w:vAlign w:val="center"/>
          </w:tcPr>
          <w:p w14:paraId="2D727DF9" w14:textId="77777777" w:rsidR="00181D88" w:rsidRPr="003469C1" w:rsidRDefault="00181D88">
            <w:pPr>
              <w:spacing w:line="0" w:lineRule="atLeast"/>
              <w:jc w:val="center"/>
              <w:rPr>
                <w:rFonts w:ascii="宋体" w:eastAsia="宋体" w:hAnsi="宋体"/>
                <w:b/>
                <w:szCs w:val="21"/>
              </w:rPr>
            </w:pPr>
          </w:p>
        </w:tc>
        <w:tc>
          <w:tcPr>
            <w:tcW w:w="2126" w:type="dxa"/>
            <w:vAlign w:val="center"/>
          </w:tcPr>
          <w:p w14:paraId="1C5779D3"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szCs w:val="21"/>
              </w:rPr>
              <w:t>化妆灯镜</w:t>
            </w:r>
          </w:p>
        </w:tc>
        <w:tc>
          <w:tcPr>
            <w:tcW w:w="1134" w:type="dxa"/>
            <w:vAlign w:val="center"/>
          </w:tcPr>
          <w:p w14:paraId="62E94840"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35</w:t>
            </w:r>
          </w:p>
        </w:tc>
        <w:tc>
          <w:tcPr>
            <w:tcW w:w="3579" w:type="dxa"/>
            <w:vAlign w:val="center"/>
          </w:tcPr>
          <w:p w14:paraId="2A85ACB9" w14:textId="77777777" w:rsidR="00181D88" w:rsidRPr="003469C1" w:rsidRDefault="008F6BB5">
            <w:pPr>
              <w:spacing w:line="0" w:lineRule="atLeast"/>
              <w:jc w:val="left"/>
              <w:rPr>
                <w:rFonts w:ascii="宋体" w:eastAsia="宋体" w:hAnsi="宋体"/>
                <w:szCs w:val="21"/>
              </w:rPr>
            </w:pPr>
            <w:r w:rsidRPr="003469C1">
              <w:rPr>
                <w:rFonts w:ascii="宋体" w:eastAsia="宋体" w:hAnsi="宋体" w:hint="eastAsia"/>
                <w:szCs w:val="21"/>
              </w:rPr>
              <w:t>/</w:t>
            </w:r>
          </w:p>
        </w:tc>
      </w:tr>
      <w:tr w:rsidR="00181D88" w:rsidRPr="003469C1" w14:paraId="337153F6" w14:textId="77777777">
        <w:trPr>
          <w:trHeight w:val="20"/>
          <w:jc w:val="center"/>
        </w:trPr>
        <w:tc>
          <w:tcPr>
            <w:tcW w:w="1369" w:type="dxa"/>
            <w:vMerge w:val="restart"/>
            <w:vAlign w:val="center"/>
          </w:tcPr>
          <w:p w14:paraId="61F91A49" w14:textId="77777777" w:rsidR="00181D88" w:rsidRPr="003469C1" w:rsidRDefault="008F6BB5">
            <w:pPr>
              <w:spacing w:line="0" w:lineRule="atLeast"/>
              <w:jc w:val="center"/>
              <w:rPr>
                <w:rFonts w:ascii="宋体" w:eastAsia="宋体" w:hAnsi="宋体"/>
                <w:bCs/>
                <w:szCs w:val="21"/>
              </w:rPr>
            </w:pPr>
            <w:r w:rsidRPr="003469C1">
              <w:rPr>
                <w:rFonts w:ascii="宋体" w:eastAsia="宋体" w:hAnsi="宋体" w:hint="eastAsia"/>
                <w:bCs/>
                <w:szCs w:val="21"/>
              </w:rPr>
              <w:t>航空静态模拟舱实训室</w:t>
            </w:r>
          </w:p>
        </w:tc>
        <w:tc>
          <w:tcPr>
            <w:tcW w:w="2126" w:type="dxa"/>
            <w:vAlign w:val="center"/>
          </w:tcPr>
          <w:p w14:paraId="2C72462D"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cs="仿宋" w:hint="eastAsia"/>
                <w:szCs w:val="21"/>
              </w:rPr>
              <w:t>飞机客舱</w:t>
            </w:r>
          </w:p>
        </w:tc>
        <w:tc>
          <w:tcPr>
            <w:tcW w:w="1134" w:type="dxa"/>
            <w:vAlign w:val="center"/>
          </w:tcPr>
          <w:p w14:paraId="36FAF627"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1</w:t>
            </w:r>
          </w:p>
        </w:tc>
        <w:tc>
          <w:tcPr>
            <w:tcW w:w="3579" w:type="dxa"/>
            <w:vAlign w:val="center"/>
          </w:tcPr>
          <w:p w14:paraId="54C20CC9" w14:textId="77777777" w:rsidR="00181D88" w:rsidRPr="003469C1" w:rsidRDefault="008F6BB5">
            <w:pPr>
              <w:spacing w:line="0" w:lineRule="atLeast"/>
              <w:jc w:val="left"/>
              <w:rPr>
                <w:rFonts w:ascii="宋体" w:eastAsia="宋体" w:hAnsi="宋体"/>
                <w:szCs w:val="21"/>
              </w:rPr>
            </w:pPr>
            <w:r w:rsidRPr="003469C1">
              <w:rPr>
                <w:rFonts w:ascii="宋体" w:eastAsia="宋体" w:hAnsi="宋体" w:cs="仿宋" w:hint="eastAsia"/>
                <w:szCs w:val="21"/>
              </w:rPr>
              <w:t>舱体14.5m</w:t>
            </w:r>
            <w:r w:rsidR="00EE3EE4" w:rsidRPr="003469C1">
              <w:rPr>
                <w:rFonts w:ascii="宋体" w:eastAsia="宋体" w:hAnsi="宋体"/>
              </w:rPr>
              <w:t>×</w:t>
            </w:r>
            <w:r w:rsidRPr="003469C1">
              <w:rPr>
                <w:rFonts w:ascii="宋体" w:eastAsia="宋体" w:hAnsi="宋体" w:cs="仿宋" w:hint="eastAsia"/>
                <w:szCs w:val="21"/>
              </w:rPr>
              <w:t>3.8m</w:t>
            </w:r>
            <w:r w:rsidR="00EE3EE4" w:rsidRPr="003469C1">
              <w:rPr>
                <w:rFonts w:ascii="宋体" w:eastAsia="宋体" w:hAnsi="宋体"/>
              </w:rPr>
              <w:t>×</w:t>
            </w:r>
            <w:r w:rsidRPr="003469C1">
              <w:rPr>
                <w:rFonts w:ascii="宋体" w:eastAsia="宋体" w:hAnsi="宋体" w:cs="仿宋" w:hint="eastAsia"/>
                <w:szCs w:val="21"/>
              </w:rPr>
              <w:t>2.64m；头等舱座椅8个、经济舱座椅36个、乘务员座椅1</w:t>
            </w:r>
            <w:r w:rsidR="00D047CC" w:rsidRPr="003469C1">
              <w:rPr>
                <w:rFonts w:ascii="宋体" w:eastAsia="宋体" w:hAnsi="宋体"/>
                <w:szCs w:val="21"/>
              </w:rPr>
              <w:sym w:font="Symbol" w:char="F07E"/>
            </w:r>
            <w:r w:rsidRPr="003469C1">
              <w:rPr>
                <w:rFonts w:ascii="宋体" w:eastAsia="宋体" w:hAnsi="宋体" w:cs="仿宋" w:hint="eastAsia"/>
                <w:szCs w:val="21"/>
              </w:rPr>
              <w:t>2个、可打开的行李箱4个、仿真卫生间1个、仿真厨房1个、餐车2个</w:t>
            </w:r>
          </w:p>
        </w:tc>
      </w:tr>
      <w:tr w:rsidR="00181D88" w:rsidRPr="003469C1" w14:paraId="5C55F1DF" w14:textId="77777777">
        <w:trPr>
          <w:trHeight w:val="20"/>
          <w:jc w:val="center"/>
        </w:trPr>
        <w:tc>
          <w:tcPr>
            <w:tcW w:w="1369" w:type="dxa"/>
            <w:vMerge/>
            <w:vAlign w:val="center"/>
          </w:tcPr>
          <w:p w14:paraId="1DAECF26" w14:textId="77777777" w:rsidR="00181D88" w:rsidRPr="003469C1" w:rsidRDefault="00181D88">
            <w:pPr>
              <w:spacing w:line="0" w:lineRule="atLeast"/>
              <w:jc w:val="center"/>
              <w:rPr>
                <w:rFonts w:ascii="宋体" w:eastAsia="宋体" w:hAnsi="宋体"/>
                <w:b/>
                <w:szCs w:val="21"/>
              </w:rPr>
            </w:pPr>
          </w:p>
        </w:tc>
        <w:tc>
          <w:tcPr>
            <w:tcW w:w="2126" w:type="dxa"/>
            <w:vAlign w:val="center"/>
          </w:tcPr>
          <w:p w14:paraId="564DA2EB"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cs="仿宋" w:hint="eastAsia"/>
                <w:szCs w:val="21"/>
              </w:rPr>
              <w:t>广播与内话系统</w:t>
            </w:r>
          </w:p>
        </w:tc>
        <w:tc>
          <w:tcPr>
            <w:tcW w:w="1134" w:type="dxa"/>
            <w:vAlign w:val="center"/>
          </w:tcPr>
          <w:p w14:paraId="7B700176" w14:textId="77777777" w:rsidR="00181D88" w:rsidRPr="003469C1" w:rsidRDefault="008F6BB5">
            <w:pPr>
              <w:spacing w:line="0" w:lineRule="atLeast"/>
              <w:jc w:val="center"/>
              <w:rPr>
                <w:rFonts w:ascii="宋体" w:eastAsia="宋体" w:hAnsi="宋体"/>
                <w:szCs w:val="21"/>
              </w:rPr>
            </w:pPr>
            <w:r w:rsidRPr="003469C1">
              <w:rPr>
                <w:rFonts w:ascii="宋体" w:eastAsia="宋体" w:hAnsi="宋体" w:hint="eastAsia"/>
                <w:szCs w:val="21"/>
              </w:rPr>
              <w:t>1</w:t>
            </w:r>
          </w:p>
        </w:tc>
        <w:tc>
          <w:tcPr>
            <w:tcW w:w="3579" w:type="dxa"/>
            <w:vAlign w:val="center"/>
          </w:tcPr>
          <w:p w14:paraId="12F501E2" w14:textId="77777777" w:rsidR="00181D88" w:rsidRPr="003469C1" w:rsidRDefault="008F6BB5">
            <w:pPr>
              <w:spacing w:line="0" w:lineRule="atLeast"/>
              <w:jc w:val="left"/>
              <w:rPr>
                <w:rFonts w:ascii="宋体" w:eastAsia="宋体" w:hAnsi="宋体"/>
                <w:szCs w:val="21"/>
              </w:rPr>
            </w:pPr>
            <w:r w:rsidRPr="003469C1">
              <w:rPr>
                <w:rFonts w:ascii="宋体" w:eastAsia="宋体" w:hAnsi="宋体" w:cs="仿宋" w:hint="eastAsia"/>
                <w:szCs w:val="21"/>
              </w:rPr>
              <w:t>/</w:t>
            </w:r>
          </w:p>
        </w:tc>
      </w:tr>
      <w:tr w:rsidR="00181D88" w:rsidRPr="003469C1" w14:paraId="224A03FB" w14:textId="77777777">
        <w:trPr>
          <w:trHeight w:val="20"/>
          <w:jc w:val="center"/>
        </w:trPr>
        <w:tc>
          <w:tcPr>
            <w:tcW w:w="1369" w:type="dxa"/>
            <w:vMerge/>
            <w:vAlign w:val="center"/>
          </w:tcPr>
          <w:p w14:paraId="682CEFBF" w14:textId="77777777" w:rsidR="00181D88" w:rsidRPr="003469C1" w:rsidRDefault="00181D88">
            <w:pPr>
              <w:spacing w:line="0" w:lineRule="atLeast"/>
              <w:jc w:val="center"/>
              <w:rPr>
                <w:rFonts w:ascii="宋体" w:eastAsia="宋体" w:hAnsi="宋体"/>
                <w:b/>
                <w:szCs w:val="21"/>
              </w:rPr>
            </w:pPr>
          </w:p>
        </w:tc>
        <w:tc>
          <w:tcPr>
            <w:tcW w:w="2126" w:type="dxa"/>
            <w:vAlign w:val="center"/>
          </w:tcPr>
          <w:p w14:paraId="1EF65645" w14:textId="77777777" w:rsidR="00181D88" w:rsidRPr="003469C1" w:rsidRDefault="008F6BB5">
            <w:pPr>
              <w:spacing w:line="0" w:lineRule="atLeast"/>
              <w:jc w:val="center"/>
              <w:rPr>
                <w:rFonts w:ascii="宋体" w:eastAsia="宋体" w:hAnsi="宋体" w:cs="仿宋"/>
                <w:szCs w:val="21"/>
              </w:rPr>
            </w:pPr>
            <w:r w:rsidRPr="003469C1">
              <w:rPr>
                <w:rFonts w:ascii="宋体" w:eastAsia="宋体" w:hAnsi="宋体" w:cs="仿宋" w:hint="eastAsia"/>
                <w:szCs w:val="21"/>
              </w:rPr>
              <w:t>闭路监控系统</w:t>
            </w:r>
          </w:p>
        </w:tc>
        <w:tc>
          <w:tcPr>
            <w:tcW w:w="1134" w:type="dxa"/>
            <w:vAlign w:val="center"/>
          </w:tcPr>
          <w:p w14:paraId="6B584D69" w14:textId="77777777" w:rsidR="00181D88" w:rsidRPr="003469C1" w:rsidRDefault="008F6BB5">
            <w:pPr>
              <w:spacing w:line="0" w:lineRule="atLeast"/>
              <w:jc w:val="center"/>
              <w:rPr>
                <w:rFonts w:ascii="宋体" w:eastAsia="宋体" w:hAnsi="宋体" w:cs="仿宋"/>
                <w:szCs w:val="21"/>
              </w:rPr>
            </w:pPr>
            <w:r w:rsidRPr="003469C1">
              <w:rPr>
                <w:rFonts w:ascii="宋体" w:eastAsia="宋体" w:hAnsi="宋体" w:cs="仿宋" w:hint="eastAsia"/>
                <w:szCs w:val="21"/>
              </w:rPr>
              <w:t>1</w:t>
            </w:r>
          </w:p>
        </w:tc>
        <w:tc>
          <w:tcPr>
            <w:tcW w:w="3579" w:type="dxa"/>
            <w:vAlign w:val="center"/>
          </w:tcPr>
          <w:p w14:paraId="359EA5C3" w14:textId="77777777" w:rsidR="00181D88" w:rsidRPr="003469C1" w:rsidRDefault="008F6BB5">
            <w:pPr>
              <w:pStyle w:val="TableParagraph"/>
              <w:spacing w:line="0" w:lineRule="atLeast"/>
              <w:jc w:val="left"/>
              <w:rPr>
                <w:rFonts w:ascii="宋体" w:eastAsia="宋体" w:hAnsi="宋体" w:cs="仿宋"/>
                <w:szCs w:val="21"/>
              </w:rPr>
            </w:pPr>
            <w:r w:rsidRPr="003469C1">
              <w:rPr>
                <w:rFonts w:ascii="宋体" w:eastAsia="宋体" w:hAnsi="宋体" w:cs="仿宋" w:hint="eastAsia"/>
                <w:szCs w:val="21"/>
              </w:rPr>
              <w:t>/</w:t>
            </w:r>
          </w:p>
        </w:tc>
      </w:tr>
      <w:tr w:rsidR="00181D88" w:rsidRPr="003469C1" w14:paraId="467230B7" w14:textId="77777777">
        <w:trPr>
          <w:trHeight w:val="20"/>
          <w:jc w:val="center"/>
        </w:trPr>
        <w:tc>
          <w:tcPr>
            <w:tcW w:w="1369" w:type="dxa"/>
            <w:vMerge w:val="restart"/>
            <w:vAlign w:val="center"/>
          </w:tcPr>
          <w:p w14:paraId="0C877B5E" w14:textId="77777777" w:rsidR="00181D88" w:rsidRPr="003469C1" w:rsidRDefault="008F6BB5">
            <w:pPr>
              <w:spacing w:line="0" w:lineRule="atLeast"/>
              <w:jc w:val="center"/>
              <w:rPr>
                <w:rFonts w:ascii="宋体" w:eastAsia="宋体" w:hAnsi="宋体" w:cs="Tahoma"/>
                <w:bCs/>
                <w:szCs w:val="21"/>
                <w:shd w:val="clear" w:color="auto" w:fill="FFFFFF"/>
              </w:rPr>
            </w:pPr>
            <w:r w:rsidRPr="003469C1">
              <w:rPr>
                <w:rFonts w:ascii="宋体" w:eastAsia="宋体" w:hAnsi="宋体" w:cs="Tahoma" w:hint="eastAsia"/>
                <w:bCs/>
                <w:szCs w:val="21"/>
                <w:shd w:val="clear" w:color="auto" w:fill="FFFFFF"/>
              </w:rPr>
              <w:t>空港地面服务</w:t>
            </w:r>
            <w:r w:rsidRPr="003469C1">
              <w:rPr>
                <w:rFonts w:ascii="宋体" w:eastAsia="宋体" w:hAnsi="宋体" w:hint="eastAsia"/>
                <w:bCs/>
                <w:szCs w:val="21"/>
              </w:rPr>
              <w:t>实训室</w:t>
            </w:r>
          </w:p>
        </w:tc>
        <w:tc>
          <w:tcPr>
            <w:tcW w:w="2126" w:type="dxa"/>
            <w:vAlign w:val="center"/>
          </w:tcPr>
          <w:p w14:paraId="44948E0E"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仿宋" w:hint="eastAsia"/>
                <w:kern w:val="0"/>
                <w:szCs w:val="21"/>
              </w:rPr>
              <w:t>值机应用服务器</w:t>
            </w:r>
          </w:p>
        </w:tc>
        <w:tc>
          <w:tcPr>
            <w:tcW w:w="1134" w:type="dxa"/>
            <w:vAlign w:val="center"/>
          </w:tcPr>
          <w:p w14:paraId="121A7ED0"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宋体" w:hint="eastAsia"/>
                <w:kern w:val="0"/>
                <w:szCs w:val="21"/>
              </w:rPr>
              <w:t>1</w:t>
            </w:r>
          </w:p>
        </w:tc>
        <w:tc>
          <w:tcPr>
            <w:tcW w:w="3579" w:type="dxa"/>
            <w:vAlign w:val="center"/>
          </w:tcPr>
          <w:p w14:paraId="1D7FAF3B" w14:textId="77777777" w:rsidR="00181D88" w:rsidRPr="003469C1" w:rsidRDefault="008F6BB5">
            <w:pPr>
              <w:widowControl/>
              <w:spacing w:line="0" w:lineRule="atLeast"/>
              <w:jc w:val="left"/>
              <w:textAlignment w:val="center"/>
              <w:rPr>
                <w:rFonts w:ascii="宋体" w:eastAsia="宋体" w:hAnsi="宋体" w:cs="仿宋"/>
                <w:szCs w:val="21"/>
              </w:rPr>
            </w:pPr>
            <w:r w:rsidRPr="003469C1">
              <w:rPr>
                <w:rFonts w:ascii="宋体" w:eastAsia="宋体" w:hAnsi="宋体" w:cs="仿宋" w:hint="eastAsia"/>
                <w:kern w:val="0"/>
                <w:szCs w:val="21"/>
              </w:rPr>
              <w:t>/</w:t>
            </w:r>
          </w:p>
        </w:tc>
      </w:tr>
      <w:tr w:rsidR="00181D88" w:rsidRPr="003469C1" w14:paraId="5C9A5B3A" w14:textId="77777777">
        <w:trPr>
          <w:trHeight w:val="20"/>
          <w:jc w:val="center"/>
        </w:trPr>
        <w:tc>
          <w:tcPr>
            <w:tcW w:w="1369" w:type="dxa"/>
            <w:vMerge/>
            <w:vAlign w:val="center"/>
          </w:tcPr>
          <w:p w14:paraId="25C3C4DC" w14:textId="77777777" w:rsidR="00181D88" w:rsidRPr="003469C1" w:rsidRDefault="00181D88">
            <w:pPr>
              <w:spacing w:line="0" w:lineRule="atLeast"/>
              <w:jc w:val="center"/>
              <w:rPr>
                <w:rFonts w:ascii="宋体" w:eastAsia="宋体" w:hAnsi="宋体" w:cs="Tahoma"/>
                <w:szCs w:val="21"/>
                <w:shd w:val="clear" w:color="auto" w:fill="FFFFFF"/>
              </w:rPr>
            </w:pPr>
          </w:p>
        </w:tc>
        <w:tc>
          <w:tcPr>
            <w:tcW w:w="2126" w:type="dxa"/>
            <w:vAlign w:val="center"/>
          </w:tcPr>
          <w:p w14:paraId="6263E05F"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仿宋" w:hint="eastAsia"/>
                <w:kern w:val="0"/>
                <w:szCs w:val="21"/>
              </w:rPr>
              <w:t>值机柜台</w:t>
            </w:r>
          </w:p>
        </w:tc>
        <w:tc>
          <w:tcPr>
            <w:tcW w:w="1134" w:type="dxa"/>
            <w:vAlign w:val="center"/>
          </w:tcPr>
          <w:p w14:paraId="2CA37C0C"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宋体" w:hint="eastAsia"/>
                <w:kern w:val="0"/>
                <w:szCs w:val="21"/>
              </w:rPr>
              <w:t>4</w:t>
            </w:r>
          </w:p>
        </w:tc>
        <w:tc>
          <w:tcPr>
            <w:tcW w:w="3579" w:type="dxa"/>
            <w:vAlign w:val="center"/>
          </w:tcPr>
          <w:p w14:paraId="16DAA28B" w14:textId="77777777" w:rsidR="00181D88" w:rsidRPr="003469C1" w:rsidRDefault="008F6BB5">
            <w:pPr>
              <w:widowControl/>
              <w:spacing w:line="0" w:lineRule="atLeast"/>
              <w:jc w:val="left"/>
              <w:textAlignment w:val="center"/>
              <w:rPr>
                <w:rFonts w:ascii="宋体" w:eastAsia="宋体" w:hAnsi="宋体" w:cs="仿宋"/>
                <w:szCs w:val="21"/>
              </w:rPr>
            </w:pPr>
            <w:r w:rsidRPr="003469C1">
              <w:rPr>
                <w:rStyle w:val="font41"/>
                <w:rFonts w:cs="仿宋" w:hint="default"/>
                <w:color w:val="auto"/>
                <w:sz w:val="21"/>
                <w:szCs w:val="21"/>
              </w:rPr>
              <w:t>/</w:t>
            </w:r>
          </w:p>
        </w:tc>
      </w:tr>
      <w:tr w:rsidR="00181D88" w:rsidRPr="003469C1" w14:paraId="5485FEF2" w14:textId="77777777">
        <w:trPr>
          <w:trHeight w:val="20"/>
          <w:jc w:val="center"/>
        </w:trPr>
        <w:tc>
          <w:tcPr>
            <w:tcW w:w="1369" w:type="dxa"/>
            <w:vMerge/>
            <w:vAlign w:val="center"/>
          </w:tcPr>
          <w:p w14:paraId="28AAAAC5" w14:textId="77777777" w:rsidR="00181D88" w:rsidRPr="003469C1" w:rsidRDefault="00181D88">
            <w:pPr>
              <w:spacing w:line="0" w:lineRule="atLeast"/>
              <w:jc w:val="center"/>
              <w:rPr>
                <w:rFonts w:ascii="宋体" w:eastAsia="宋体" w:hAnsi="宋体" w:cs="Tahoma"/>
                <w:szCs w:val="21"/>
                <w:shd w:val="clear" w:color="auto" w:fill="FFFFFF"/>
              </w:rPr>
            </w:pPr>
          </w:p>
        </w:tc>
        <w:tc>
          <w:tcPr>
            <w:tcW w:w="2126" w:type="dxa"/>
            <w:vAlign w:val="center"/>
          </w:tcPr>
          <w:p w14:paraId="36661438"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仿宋" w:hint="eastAsia"/>
                <w:kern w:val="0"/>
                <w:szCs w:val="21"/>
              </w:rPr>
              <w:t>值机工作站（电脑）</w:t>
            </w:r>
          </w:p>
        </w:tc>
        <w:tc>
          <w:tcPr>
            <w:tcW w:w="1134" w:type="dxa"/>
            <w:vAlign w:val="center"/>
          </w:tcPr>
          <w:p w14:paraId="05227B38"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宋体" w:hint="eastAsia"/>
                <w:kern w:val="0"/>
                <w:szCs w:val="21"/>
              </w:rPr>
              <w:t>3</w:t>
            </w:r>
          </w:p>
        </w:tc>
        <w:tc>
          <w:tcPr>
            <w:tcW w:w="3579" w:type="dxa"/>
            <w:vAlign w:val="center"/>
          </w:tcPr>
          <w:p w14:paraId="16DDC2C7" w14:textId="77777777" w:rsidR="00181D88" w:rsidRPr="003469C1" w:rsidRDefault="00D047CC" w:rsidP="009D2966">
            <w:pPr>
              <w:widowControl/>
              <w:spacing w:line="0" w:lineRule="atLeast"/>
              <w:textAlignment w:val="center"/>
              <w:rPr>
                <w:rFonts w:ascii="宋体" w:eastAsia="宋体" w:hAnsi="宋体" w:cs="仿宋"/>
                <w:szCs w:val="21"/>
              </w:rPr>
            </w:pPr>
            <w:r w:rsidRPr="003469C1">
              <w:rPr>
                <w:rFonts w:ascii="宋体" w:eastAsia="宋体" w:hAnsi="宋体" w:cs="仿宋" w:hint="eastAsia"/>
                <w:kern w:val="0"/>
                <w:szCs w:val="21"/>
              </w:rPr>
              <w:t>处理器：4核及以上；内存：</w:t>
            </w:r>
            <w:r w:rsidRPr="003469C1">
              <w:rPr>
                <w:rFonts w:ascii="宋体" w:eastAsia="宋体" w:hAnsi="宋体" w:cs="仿宋"/>
                <w:kern w:val="0"/>
                <w:szCs w:val="21"/>
              </w:rPr>
              <w:t>8</w:t>
            </w:r>
            <w:r w:rsidRPr="003469C1">
              <w:rPr>
                <w:rFonts w:ascii="宋体" w:eastAsia="宋体" w:hAnsi="宋体" w:cs="仿宋" w:hint="eastAsia"/>
                <w:kern w:val="0"/>
                <w:szCs w:val="21"/>
              </w:rPr>
              <w:t>GB及以上；硬盘：500GB及以上；显示器：20寸及以上</w:t>
            </w:r>
          </w:p>
        </w:tc>
      </w:tr>
      <w:tr w:rsidR="00181D88" w:rsidRPr="003469C1" w14:paraId="45BF8A6A" w14:textId="77777777">
        <w:trPr>
          <w:trHeight w:val="20"/>
          <w:jc w:val="center"/>
        </w:trPr>
        <w:tc>
          <w:tcPr>
            <w:tcW w:w="1369" w:type="dxa"/>
            <w:vMerge/>
            <w:vAlign w:val="center"/>
          </w:tcPr>
          <w:p w14:paraId="33925BA9" w14:textId="77777777" w:rsidR="00181D88" w:rsidRPr="003469C1" w:rsidRDefault="00181D88">
            <w:pPr>
              <w:spacing w:line="0" w:lineRule="atLeast"/>
              <w:jc w:val="center"/>
              <w:rPr>
                <w:rFonts w:ascii="宋体" w:eastAsia="宋体" w:hAnsi="宋体" w:cs="Tahoma"/>
                <w:szCs w:val="21"/>
                <w:shd w:val="clear" w:color="auto" w:fill="FFFFFF"/>
              </w:rPr>
            </w:pPr>
          </w:p>
        </w:tc>
        <w:tc>
          <w:tcPr>
            <w:tcW w:w="2126" w:type="dxa"/>
            <w:vAlign w:val="center"/>
          </w:tcPr>
          <w:p w14:paraId="10D342C1"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仿宋" w:hint="eastAsia"/>
                <w:kern w:val="0"/>
                <w:szCs w:val="21"/>
              </w:rPr>
              <w:t>登机牌打印机和行李牌打印机</w:t>
            </w:r>
          </w:p>
        </w:tc>
        <w:tc>
          <w:tcPr>
            <w:tcW w:w="1134" w:type="dxa"/>
            <w:vAlign w:val="center"/>
          </w:tcPr>
          <w:p w14:paraId="13B4B038"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宋体" w:hint="eastAsia"/>
                <w:kern w:val="0"/>
                <w:szCs w:val="21"/>
              </w:rPr>
              <w:t>3</w:t>
            </w:r>
          </w:p>
        </w:tc>
        <w:tc>
          <w:tcPr>
            <w:tcW w:w="3579" w:type="dxa"/>
            <w:vAlign w:val="center"/>
          </w:tcPr>
          <w:p w14:paraId="15D92079" w14:textId="77777777" w:rsidR="00181D88" w:rsidRPr="003469C1" w:rsidRDefault="008F6BB5">
            <w:pPr>
              <w:widowControl/>
              <w:spacing w:line="0" w:lineRule="atLeast"/>
              <w:jc w:val="left"/>
              <w:textAlignment w:val="center"/>
              <w:rPr>
                <w:rFonts w:ascii="宋体" w:eastAsia="宋体" w:hAnsi="宋体" w:cs="仿宋"/>
                <w:szCs w:val="21"/>
              </w:rPr>
            </w:pPr>
            <w:r w:rsidRPr="003469C1">
              <w:rPr>
                <w:rFonts w:ascii="宋体" w:eastAsia="宋体" w:hAnsi="宋体" w:cs="仿宋" w:hint="eastAsia"/>
                <w:kern w:val="0"/>
                <w:szCs w:val="21"/>
              </w:rPr>
              <w:t>/</w:t>
            </w:r>
          </w:p>
        </w:tc>
      </w:tr>
      <w:tr w:rsidR="00181D88" w:rsidRPr="003469C1" w14:paraId="3A245E92" w14:textId="77777777">
        <w:trPr>
          <w:trHeight w:val="20"/>
          <w:jc w:val="center"/>
        </w:trPr>
        <w:tc>
          <w:tcPr>
            <w:tcW w:w="1369" w:type="dxa"/>
            <w:vMerge/>
            <w:vAlign w:val="center"/>
          </w:tcPr>
          <w:p w14:paraId="602DD0C8" w14:textId="77777777" w:rsidR="00181D88" w:rsidRPr="003469C1" w:rsidRDefault="00181D88">
            <w:pPr>
              <w:spacing w:line="0" w:lineRule="atLeast"/>
              <w:jc w:val="center"/>
              <w:rPr>
                <w:rFonts w:ascii="宋体" w:eastAsia="宋体" w:hAnsi="宋体" w:cs="Tahoma"/>
                <w:szCs w:val="21"/>
                <w:shd w:val="clear" w:color="auto" w:fill="FFFFFF"/>
              </w:rPr>
            </w:pPr>
          </w:p>
        </w:tc>
        <w:tc>
          <w:tcPr>
            <w:tcW w:w="2126" w:type="dxa"/>
            <w:vAlign w:val="center"/>
          </w:tcPr>
          <w:p w14:paraId="58AF8569"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仿宋" w:hint="eastAsia"/>
                <w:kern w:val="0"/>
                <w:szCs w:val="21"/>
              </w:rPr>
              <w:t>模拟离港值机系统软件</w:t>
            </w:r>
          </w:p>
        </w:tc>
        <w:tc>
          <w:tcPr>
            <w:tcW w:w="1134" w:type="dxa"/>
            <w:vAlign w:val="center"/>
          </w:tcPr>
          <w:p w14:paraId="609DF78B"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宋体" w:hint="eastAsia"/>
                <w:kern w:val="0"/>
                <w:szCs w:val="21"/>
              </w:rPr>
              <w:t>1</w:t>
            </w:r>
          </w:p>
        </w:tc>
        <w:tc>
          <w:tcPr>
            <w:tcW w:w="3579" w:type="dxa"/>
            <w:vAlign w:val="center"/>
          </w:tcPr>
          <w:p w14:paraId="272E66A4" w14:textId="77777777" w:rsidR="00181D88" w:rsidRPr="003469C1" w:rsidRDefault="008F6BB5">
            <w:pPr>
              <w:widowControl/>
              <w:spacing w:after="200" w:line="0" w:lineRule="atLeast"/>
              <w:jc w:val="left"/>
              <w:textAlignment w:val="center"/>
              <w:rPr>
                <w:rFonts w:ascii="宋体" w:eastAsia="宋体" w:hAnsi="宋体" w:cs="仿宋"/>
                <w:szCs w:val="21"/>
              </w:rPr>
            </w:pPr>
            <w:r w:rsidRPr="003469C1">
              <w:rPr>
                <w:rFonts w:ascii="宋体" w:eastAsia="宋体" w:hAnsi="宋体" w:cs="仿宋" w:hint="eastAsia"/>
                <w:kern w:val="0"/>
                <w:szCs w:val="21"/>
              </w:rPr>
              <w:t>/</w:t>
            </w:r>
          </w:p>
        </w:tc>
      </w:tr>
      <w:tr w:rsidR="00181D88" w:rsidRPr="003469C1" w14:paraId="27B42C16" w14:textId="77777777">
        <w:trPr>
          <w:trHeight w:val="20"/>
          <w:jc w:val="center"/>
        </w:trPr>
        <w:tc>
          <w:tcPr>
            <w:tcW w:w="1369" w:type="dxa"/>
            <w:vMerge/>
            <w:vAlign w:val="center"/>
          </w:tcPr>
          <w:p w14:paraId="204CDB56" w14:textId="77777777" w:rsidR="00181D88" w:rsidRPr="003469C1" w:rsidRDefault="00181D88">
            <w:pPr>
              <w:spacing w:line="0" w:lineRule="atLeast"/>
              <w:jc w:val="center"/>
              <w:rPr>
                <w:rFonts w:ascii="宋体" w:eastAsia="宋体" w:hAnsi="宋体" w:cs="Tahoma"/>
                <w:szCs w:val="21"/>
                <w:shd w:val="clear" w:color="auto" w:fill="FFFFFF"/>
              </w:rPr>
            </w:pPr>
          </w:p>
        </w:tc>
        <w:tc>
          <w:tcPr>
            <w:tcW w:w="2126" w:type="dxa"/>
            <w:vAlign w:val="center"/>
          </w:tcPr>
          <w:p w14:paraId="3F8732FB"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仿宋" w:hint="eastAsia"/>
                <w:kern w:val="0"/>
                <w:szCs w:val="21"/>
              </w:rPr>
              <w:t>模拟机场登机口软件</w:t>
            </w:r>
          </w:p>
        </w:tc>
        <w:tc>
          <w:tcPr>
            <w:tcW w:w="1134" w:type="dxa"/>
            <w:vAlign w:val="center"/>
          </w:tcPr>
          <w:p w14:paraId="40BB9EA0"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宋体" w:hint="eastAsia"/>
                <w:kern w:val="0"/>
                <w:szCs w:val="21"/>
              </w:rPr>
              <w:t>1</w:t>
            </w:r>
          </w:p>
        </w:tc>
        <w:tc>
          <w:tcPr>
            <w:tcW w:w="3579" w:type="dxa"/>
            <w:vAlign w:val="center"/>
          </w:tcPr>
          <w:p w14:paraId="78C138FD" w14:textId="77777777" w:rsidR="00181D88" w:rsidRPr="003469C1" w:rsidRDefault="008F6BB5">
            <w:pPr>
              <w:widowControl/>
              <w:spacing w:after="160" w:line="0" w:lineRule="atLeast"/>
              <w:jc w:val="left"/>
              <w:textAlignment w:val="center"/>
              <w:rPr>
                <w:rFonts w:ascii="宋体" w:eastAsia="宋体" w:hAnsi="宋体" w:cs="仿宋"/>
                <w:szCs w:val="21"/>
              </w:rPr>
            </w:pPr>
            <w:r w:rsidRPr="003469C1">
              <w:rPr>
                <w:rFonts w:ascii="宋体" w:eastAsia="宋体" w:hAnsi="宋体" w:cs="仿宋" w:hint="eastAsia"/>
                <w:kern w:val="0"/>
                <w:szCs w:val="21"/>
              </w:rPr>
              <w:t>/</w:t>
            </w:r>
          </w:p>
        </w:tc>
      </w:tr>
      <w:tr w:rsidR="00181D88" w:rsidRPr="003469C1" w14:paraId="2DB076BB" w14:textId="77777777">
        <w:trPr>
          <w:trHeight w:val="20"/>
          <w:jc w:val="center"/>
        </w:trPr>
        <w:tc>
          <w:tcPr>
            <w:tcW w:w="1369" w:type="dxa"/>
            <w:vMerge/>
            <w:vAlign w:val="center"/>
          </w:tcPr>
          <w:p w14:paraId="460C0A4E" w14:textId="77777777" w:rsidR="00181D88" w:rsidRPr="003469C1" w:rsidRDefault="00181D88">
            <w:pPr>
              <w:spacing w:line="0" w:lineRule="atLeast"/>
              <w:jc w:val="center"/>
              <w:rPr>
                <w:rFonts w:ascii="宋体" w:eastAsia="宋体" w:hAnsi="宋体" w:cs="Tahoma"/>
                <w:szCs w:val="21"/>
                <w:shd w:val="clear" w:color="auto" w:fill="FFFFFF"/>
              </w:rPr>
            </w:pPr>
          </w:p>
        </w:tc>
        <w:tc>
          <w:tcPr>
            <w:tcW w:w="2126" w:type="dxa"/>
            <w:vAlign w:val="center"/>
          </w:tcPr>
          <w:p w14:paraId="56F422A8"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仿宋" w:hint="eastAsia"/>
                <w:kern w:val="0"/>
                <w:szCs w:val="21"/>
              </w:rPr>
              <w:t>登机口柜台</w:t>
            </w:r>
          </w:p>
        </w:tc>
        <w:tc>
          <w:tcPr>
            <w:tcW w:w="1134" w:type="dxa"/>
            <w:vAlign w:val="center"/>
          </w:tcPr>
          <w:p w14:paraId="6EE27C71"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宋体" w:hint="eastAsia"/>
                <w:kern w:val="0"/>
                <w:szCs w:val="21"/>
              </w:rPr>
              <w:t>1</w:t>
            </w:r>
          </w:p>
        </w:tc>
        <w:tc>
          <w:tcPr>
            <w:tcW w:w="3579" w:type="dxa"/>
            <w:vAlign w:val="center"/>
          </w:tcPr>
          <w:p w14:paraId="01CCED19" w14:textId="77777777" w:rsidR="00181D88" w:rsidRPr="003469C1" w:rsidRDefault="008F6BB5">
            <w:pPr>
              <w:widowControl/>
              <w:spacing w:line="0" w:lineRule="atLeast"/>
              <w:jc w:val="left"/>
              <w:textAlignment w:val="center"/>
              <w:rPr>
                <w:rFonts w:ascii="宋体" w:eastAsia="宋体" w:hAnsi="宋体" w:cs="仿宋"/>
                <w:szCs w:val="21"/>
              </w:rPr>
            </w:pPr>
            <w:r w:rsidRPr="003469C1">
              <w:rPr>
                <w:rStyle w:val="font41"/>
                <w:rFonts w:hint="default"/>
                <w:color w:val="auto"/>
              </w:rPr>
              <w:t>/</w:t>
            </w:r>
          </w:p>
        </w:tc>
      </w:tr>
      <w:tr w:rsidR="00181D88" w:rsidRPr="003469C1" w14:paraId="4FF3B2A6" w14:textId="77777777">
        <w:trPr>
          <w:trHeight w:val="20"/>
          <w:jc w:val="center"/>
        </w:trPr>
        <w:tc>
          <w:tcPr>
            <w:tcW w:w="1369" w:type="dxa"/>
            <w:vMerge/>
            <w:vAlign w:val="center"/>
          </w:tcPr>
          <w:p w14:paraId="65C7A293" w14:textId="77777777" w:rsidR="00181D88" w:rsidRPr="003469C1" w:rsidRDefault="00181D88">
            <w:pPr>
              <w:spacing w:line="0" w:lineRule="atLeast"/>
              <w:jc w:val="center"/>
              <w:rPr>
                <w:rFonts w:ascii="宋体" w:eastAsia="宋体" w:hAnsi="宋体" w:cs="Tahoma"/>
                <w:szCs w:val="21"/>
                <w:shd w:val="clear" w:color="auto" w:fill="FFFFFF"/>
              </w:rPr>
            </w:pPr>
          </w:p>
        </w:tc>
        <w:tc>
          <w:tcPr>
            <w:tcW w:w="2126" w:type="dxa"/>
            <w:vAlign w:val="center"/>
          </w:tcPr>
          <w:p w14:paraId="36B4CC8D"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仿宋" w:hint="eastAsia"/>
                <w:kern w:val="0"/>
                <w:szCs w:val="21"/>
              </w:rPr>
              <w:t>售票工作站（电脑）</w:t>
            </w:r>
          </w:p>
        </w:tc>
        <w:tc>
          <w:tcPr>
            <w:tcW w:w="1134" w:type="dxa"/>
            <w:vAlign w:val="center"/>
          </w:tcPr>
          <w:p w14:paraId="51180D52"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宋体" w:hint="eastAsia"/>
                <w:kern w:val="0"/>
                <w:szCs w:val="21"/>
              </w:rPr>
              <w:t>2</w:t>
            </w:r>
          </w:p>
        </w:tc>
        <w:tc>
          <w:tcPr>
            <w:tcW w:w="3579" w:type="dxa"/>
            <w:vAlign w:val="center"/>
          </w:tcPr>
          <w:p w14:paraId="22C3E34C" w14:textId="77777777" w:rsidR="00181D88" w:rsidRPr="003469C1" w:rsidRDefault="00D047CC">
            <w:pPr>
              <w:widowControl/>
              <w:spacing w:line="0" w:lineRule="atLeast"/>
              <w:textAlignment w:val="center"/>
              <w:rPr>
                <w:rFonts w:ascii="宋体" w:eastAsia="宋体" w:hAnsi="宋体" w:cs="仿宋"/>
                <w:szCs w:val="21"/>
              </w:rPr>
            </w:pPr>
            <w:r w:rsidRPr="003469C1">
              <w:rPr>
                <w:rFonts w:ascii="宋体" w:eastAsia="宋体" w:hAnsi="宋体" w:cs="仿宋" w:hint="eastAsia"/>
                <w:kern w:val="0"/>
                <w:szCs w:val="21"/>
              </w:rPr>
              <w:t>处理器：4核及以上；内存：</w:t>
            </w:r>
            <w:r w:rsidRPr="003469C1">
              <w:rPr>
                <w:rFonts w:ascii="宋体" w:eastAsia="宋体" w:hAnsi="宋体" w:cs="仿宋"/>
                <w:kern w:val="0"/>
                <w:szCs w:val="21"/>
              </w:rPr>
              <w:t>8</w:t>
            </w:r>
            <w:r w:rsidRPr="003469C1">
              <w:rPr>
                <w:rFonts w:ascii="宋体" w:eastAsia="宋体" w:hAnsi="宋体" w:cs="仿宋" w:hint="eastAsia"/>
                <w:kern w:val="0"/>
                <w:szCs w:val="21"/>
              </w:rPr>
              <w:t>GB及以上；硬盘：500GB及以上；显示器：20寸及以上</w:t>
            </w:r>
          </w:p>
        </w:tc>
      </w:tr>
      <w:tr w:rsidR="00181D88" w:rsidRPr="003469C1" w14:paraId="6A1231B6" w14:textId="77777777">
        <w:trPr>
          <w:trHeight w:val="558"/>
          <w:jc w:val="center"/>
        </w:trPr>
        <w:tc>
          <w:tcPr>
            <w:tcW w:w="1369" w:type="dxa"/>
            <w:vMerge/>
            <w:vAlign w:val="center"/>
          </w:tcPr>
          <w:p w14:paraId="5319748D" w14:textId="77777777" w:rsidR="00181D88" w:rsidRPr="003469C1" w:rsidRDefault="00181D88">
            <w:pPr>
              <w:spacing w:line="0" w:lineRule="atLeast"/>
              <w:jc w:val="center"/>
              <w:rPr>
                <w:rFonts w:ascii="宋体" w:eastAsia="宋体" w:hAnsi="宋体" w:cs="Tahoma"/>
                <w:szCs w:val="21"/>
                <w:shd w:val="clear" w:color="auto" w:fill="FFFFFF"/>
              </w:rPr>
            </w:pPr>
          </w:p>
        </w:tc>
        <w:tc>
          <w:tcPr>
            <w:tcW w:w="2126" w:type="dxa"/>
            <w:vAlign w:val="center"/>
          </w:tcPr>
          <w:p w14:paraId="129934CB" w14:textId="77777777" w:rsidR="00181D88" w:rsidRPr="003469C1" w:rsidRDefault="008F6BB5">
            <w:pPr>
              <w:widowControl/>
              <w:spacing w:line="0" w:lineRule="atLeast"/>
              <w:jc w:val="center"/>
              <w:textAlignment w:val="center"/>
              <w:rPr>
                <w:rFonts w:ascii="宋体" w:eastAsia="宋体" w:hAnsi="宋体" w:cs="仿宋"/>
                <w:kern w:val="0"/>
                <w:szCs w:val="21"/>
              </w:rPr>
            </w:pPr>
            <w:r w:rsidRPr="003469C1">
              <w:rPr>
                <w:rFonts w:ascii="宋体" w:eastAsia="宋体" w:hAnsi="宋体" w:cs="仿宋" w:hint="eastAsia"/>
                <w:kern w:val="0"/>
                <w:szCs w:val="21"/>
              </w:rPr>
              <w:t>模拟机场订票系统软件</w:t>
            </w:r>
          </w:p>
        </w:tc>
        <w:tc>
          <w:tcPr>
            <w:tcW w:w="1134" w:type="dxa"/>
            <w:vAlign w:val="center"/>
          </w:tcPr>
          <w:p w14:paraId="1A8B14FC" w14:textId="77777777" w:rsidR="00181D88" w:rsidRPr="003469C1" w:rsidRDefault="008F6BB5">
            <w:pPr>
              <w:widowControl/>
              <w:spacing w:line="0" w:lineRule="atLeast"/>
              <w:jc w:val="center"/>
              <w:textAlignment w:val="center"/>
              <w:rPr>
                <w:rFonts w:ascii="宋体" w:eastAsia="宋体" w:hAnsi="宋体" w:cs="仿宋"/>
                <w:kern w:val="0"/>
                <w:szCs w:val="21"/>
              </w:rPr>
            </w:pPr>
            <w:r w:rsidRPr="003469C1">
              <w:rPr>
                <w:rFonts w:ascii="宋体" w:eastAsia="宋体" w:hAnsi="宋体" w:cs="仿宋" w:hint="eastAsia"/>
                <w:kern w:val="0"/>
                <w:szCs w:val="21"/>
              </w:rPr>
              <w:t>2</w:t>
            </w:r>
          </w:p>
        </w:tc>
        <w:tc>
          <w:tcPr>
            <w:tcW w:w="3579" w:type="dxa"/>
            <w:vAlign w:val="center"/>
          </w:tcPr>
          <w:p w14:paraId="64B0B4BA" w14:textId="77777777" w:rsidR="00181D88" w:rsidRPr="003469C1" w:rsidRDefault="008F6BB5">
            <w:pPr>
              <w:widowControl/>
              <w:spacing w:after="200" w:line="0" w:lineRule="atLeast"/>
              <w:jc w:val="left"/>
              <w:textAlignment w:val="center"/>
              <w:rPr>
                <w:rFonts w:ascii="宋体" w:eastAsia="宋体" w:hAnsi="宋体" w:cs="仿宋"/>
                <w:kern w:val="0"/>
                <w:szCs w:val="21"/>
              </w:rPr>
            </w:pPr>
            <w:r w:rsidRPr="003469C1">
              <w:rPr>
                <w:rFonts w:ascii="宋体" w:eastAsia="宋体" w:hAnsi="宋体" w:cs="仿宋" w:hint="eastAsia"/>
                <w:kern w:val="0"/>
                <w:szCs w:val="21"/>
              </w:rPr>
              <w:t>/</w:t>
            </w:r>
          </w:p>
        </w:tc>
      </w:tr>
      <w:tr w:rsidR="00181D88" w:rsidRPr="003469C1" w14:paraId="28591EDC" w14:textId="77777777">
        <w:trPr>
          <w:trHeight w:val="20"/>
          <w:jc w:val="center"/>
        </w:trPr>
        <w:tc>
          <w:tcPr>
            <w:tcW w:w="1369" w:type="dxa"/>
            <w:vMerge/>
            <w:vAlign w:val="center"/>
          </w:tcPr>
          <w:p w14:paraId="570A13C5" w14:textId="77777777" w:rsidR="00181D88" w:rsidRPr="003469C1" w:rsidRDefault="00181D88">
            <w:pPr>
              <w:spacing w:line="0" w:lineRule="atLeast"/>
              <w:jc w:val="center"/>
              <w:rPr>
                <w:rFonts w:ascii="宋体" w:eastAsia="宋体" w:hAnsi="宋体" w:cs="Tahoma"/>
                <w:szCs w:val="21"/>
                <w:shd w:val="clear" w:color="auto" w:fill="FFFFFF"/>
              </w:rPr>
            </w:pPr>
          </w:p>
        </w:tc>
        <w:tc>
          <w:tcPr>
            <w:tcW w:w="2126" w:type="dxa"/>
            <w:vAlign w:val="center"/>
          </w:tcPr>
          <w:p w14:paraId="38A541B0"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仿宋" w:hint="eastAsia"/>
                <w:kern w:val="0"/>
                <w:szCs w:val="21"/>
              </w:rPr>
              <w:t>电子客票行程单打印机</w:t>
            </w:r>
          </w:p>
        </w:tc>
        <w:tc>
          <w:tcPr>
            <w:tcW w:w="1134" w:type="dxa"/>
            <w:vAlign w:val="center"/>
          </w:tcPr>
          <w:p w14:paraId="36D5BD9A"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宋体" w:hint="eastAsia"/>
                <w:kern w:val="0"/>
                <w:szCs w:val="21"/>
              </w:rPr>
              <w:t>2</w:t>
            </w:r>
          </w:p>
        </w:tc>
        <w:tc>
          <w:tcPr>
            <w:tcW w:w="3579" w:type="dxa"/>
            <w:vAlign w:val="center"/>
          </w:tcPr>
          <w:p w14:paraId="40D78D6B" w14:textId="77777777" w:rsidR="00181D88" w:rsidRPr="003469C1" w:rsidRDefault="008F6BB5">
            <w:pPr>
              <w:widowControl/>
              <w:spacing w:line="0" w:lineRule="atLeast"/>
              <w:jc w:val="left"/>
              <w:textAlignment w:val="center"/>
              <w:rPr>
                <w:rFonts w:ascii="宋体" w:eastAsia="宋体" w:hAnsi="宋体" w:cs="仿宋"/>
                <w:szCs w:val="21"/>
              </w:rPr>
            </w:pPr>
            <w:r w:rsidRPr="003469C1">
              <w:rPr>
                <w:rFonts w:ascii="宋体" w:eastAsia="宋体" w:hAnsi="宋体" w:cs="仿宋" w:hint="eastAsia"/>
                <w:kern w:val="0"/>
                <w:szCs w:val="21"/>
              </w:rPr>
              <w:t>/</w:t>
            </w:r>
          </w:p>
        </w:tc>
      </w:tr>
      <w:tr w:rsidR="00181D88" w:rsidRPr="003469C1" w14:paraId="02F5A876" w14:textId="77777777">
        <w:trPr>
          <w:trHeight w:val="20"/>
          <w:jc w:val="center"/>
        </w:trPr>
        <w:tc>
          <w:tcPr>
            <w:tcW w:w="1369" w:type="dxa"/>
            <w:vMerge w:val="restart"/>
            <w:vAlign w:val="center"/>
          </w:tcPr>
          <w:p w14:paraId="7E01A15B" w14:textId="77777777" w:rsidR="00181D88" w:rsidRPr="003469C1" w:rsidRDefault="008F6BB5">
            <w:pPr>
              <w:spacing w:line="0" w:lineRule="atLeast"/>
              <w:jc w:val="center"/>
              <w:rPr>
                <w:rFonts w:ascii="宋体" w:eastAsia="宋体" w:hAnsi="宋体" w:cs="Tahoma"/>
                <w:bCs/>
                <w:szCs w:val="21"/>
                <w:shd w:val="clear" w:color="auto" w:fill="FFFFFF"/>
              </w:rPr>
            </w:pPr>
            <w:r w:rsidRPr="003469C1">
              <w:rPr>
                <w:rFonts w:ascii="宋体" w:eastAsia="宋体" w:hAnsi="宋体" w:cs="Tahoma" w:hint="eastAsia"/>
                <w:bCs/>
                <w:szCs w:val="21"/>
                <w:shd w:val="clear" w:color="auto" w:fill="FFFFFF"/>
              </w:rPr>
              <w:t>安检服务实训室</w:t>
            </w:r>
          </w:p>
        </w:tc>
        <w:tc>
          <w:tcPr>
            <w:tcW w:w="2126" w:type="dxa"/>
            <w:vAlign w:val="center"/>
          </w:tcPr>
          <w:p w14:paraId="1F980C2F"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仿宋" w:hint="eastAsia"/>
                <w:kern w:val="0"/>
                <w:szCs w:val="21"/>
              </w:rPr>
              <w:t>模拟安检信息系统软件</w:t>
            </w:r>
          </w:p>
        </w:tc>
        <w:tc>
          <w:tcPr>
            <w:tcW w:w="1134" w:type="dxa"/>
            <w:vAlign w:val="center"/>
          </w:tcPr>
          <w:p w14:paraId="27181EBF"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宋体" w:hint="eastAsia"/>
                <w:kern w:val="0"/>
                <w:szCs w:val="21"/>
              </w:rPr>
              <w:t>1</w:t>
            </w:r>
          </w:p>
        </w:tc>
        <w:tc>
          <w:tcPr>
            <w:tcW w:w="3579" w:type="dxa"/>
            <w:vAlign w:val="center"/>
          </w:tcPr>
          <w:p w14:paraId="63605DA7" w14:textId="77777777" w:rsidR="00181D88" w:rsidRPr="003469C1" w:rsidRDefault="008F6BB5">
            <w:pPr>
              <w:widowControl/>
              <w:spacing w:line="0" w:lineRule="atLeast"/>
              <w:jc w:val="left"/>
              <w:textAlignment w:val="center"/>
              <w:rPr>
                <w:rFonts w:ascii="宋体" w:eastAsia="宋体" w:hAnsi="宋体" w:cs="仿宋"/>
                <w:szCs w:val="21"/>
              </w:rPr>
            </w:pPr>
            <w:r w:rsidRPr="003469C1">
              <w:rPr>
                <w:rFonts w:ascii="宋体" w:eastAsia="宋体" w:hAnsi="宋体" w:cs="仿宋" w:hint="eastAsia"/>
                <w:kern w:val="0"/>
                <w:szCs w:val="21"/>
              </w:rPr>
              <w:t>/</w:t>
            </w:r>
          </w:p>
        </w:tc>
      </w:tr>
      <w:tr w:rsidR="00181D88" w:rsidRPr="003469C1" w14:paraId="047AB9A4" w14:textId="77777777">
        <w:trPr>
          <w:trHeight w:val="20"/>
          <w:jc w:val="center"/>
        </w:trPr>
        <w:tc>
          <w:tcPr>
            <w:tcW w:w="1369" w:type="dxa"/>
            <w:vMerge/>
            <w:vAlign w:val="center"/>
          </w:tcPr>
          <w:p w14:paraId="254C73B6" w14:textId="77777777" w:rsidR="00181D88" w:rsidRPr="003469C1" w:rsidRDefault="00181D88">
            <w:pPr>
              <w:spacing w:line="0" w:lineRule="atLeast"/>
              <w:jc w:val="center"/>
              <w:rPr>
                <w:rFonts w:ascii="宋体" w:eastAsia="宋体" w:hAnsi="宋体" w:cs="Tahoma"/>
                <w:szCs w:val="21"/>
                <w:shd w:val="clear" w:color="auto" w:fill="FFFFFF"/>
              </w:rPr>
            </w:pPr>
          </w:p>
        </w:tc>
        <w:tc>
          <w:tcPr>
            <w:tcW w:w="2126" w:type="dxa"/>
            <w:vAlign w:val="center"/>
          </w:tcPr>
          <w:p w14:paraId="00FFD37B"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仿宋" w:hint="eastAsia"/>
                <w:kern w:val="0"/>
                <w:szCs w:val="21"/>
              </w:rPr>
              <w:t>安检验证台电脑</w:t>
            </w:r>
          </w:p>
        </w:tc>
        <w:tc>
          <w:tcPr>
            <w:tcW w:w="1134" w:type="dxa"/>
            <w:vAlign w:val="center"/>
          </w:tcPr>
          <w:p w14:paraId="7160CF4D" w14:textId="77777777" w:rsidR="00181D88" w:rsidRPr="003469C1" w:rsidRDefault="008F6BB5">
            <w:pPr>
              <w:widowControl/>
              <w:spacing w:line="240" w:lineRule="atLeast"/>
              <w:jc w:val="center"/>
              <w:textAlignment w:val="center"/>
              <w:rPr>
                <w:rFonts w:ascii="宋体" w:eastAsia="宋体" w:hAnsi="宋体" w:cs="仿宋"/>
                <w:szCs w:val="21"/>
              </w:rPr>
            </w:pPr>
            <w:r w:rsidRPr="003469C1">
              <w:rPr>
                <w:rFonts w:ascii="宋体" w:eastAsia="宋体" w:hAnsi="宋体" w:cs="宋体" w:hint="eastAsia"/>
                <w:kern w:val="0"/>
                <w:szCs w:val="21"/>
              </w:rPr>
              <w:t>2</w:t>
            </w:r>
          </w:p>
        </w:tc>
        <w:tc>
          <w:tcPr>
            <w:tcW w:w="3579" w:type="dxa"/>
            <w:vAlign w:val="center"/>
          </w:tcPr>
          <w:p w14:paraId="29FDB0F7" w14:textId="77777777" w:rsidR="00181D88" w:rsidRPr="003469C1" w:rsidRDefault="009D2966" w:rsidP="00D047CC">
            <w:pPr>
              <w:widowControl/>
              <w:spacing w:line="0" w:lineRule="atLeast"/>
              <w:textAlignment w:val="center"/>
              <w:rPr>
                <w:rFonts w:ascii="宋体" w:eastAsia="宋体" w:hAnsi="宋体" w:cs="仿宋"/>
                <w:szCs w:val="21"/>
              </w:rPr>
            </w:pPr>
            <w:r w:rsidRPr="003469C1">
              <w:rPr>
                <w:rFonts w:ascii="宋体" w:eastAsia="宋体" w:hAnsi="宋体" w:cs="仿宋" w:hint="eastAsia"/>
                <w:kern w:val="0"/>
                <w:szCs w:val="21"/>
              </w:rPr>
              <w:t>处理器：</w:t>
            </w:r>
            <w:r w:rsidR="00D047CC" w:rsidRPr="003469C1">
              <w:rPr>
                <w:rFonts w:ascii="宋体" w:eastAsia="宋体" w:hAnsi="宋体" w:cs="仿宋" w:hint="eastAsia"/>
                <w:kern w:val="0"/>
                <w:szCs w:val="21"/>
              </w:rPr>
              <w:t>4</w:t>
            </w:r>
            <w:r w:rsidRPr="003469C1">
              <w:rPr>
                <w:rFonts w:ascii="宋体" w:eastAsia="宋体" w:hAnsi="宋体" w:cs="仿宋" w:hint="eastAsia"/>
                <w:kern w:val="0"/>
                <w:szCs w:val="21"/>
              </w:rPr>
              <w:t>核</w:t>
            </w:r>
            <w:r w:rsidR="00D047CC" w:rsidRPr="003469C1">
              <w:rPr>
                <w:rFonts w:ascii="宋体" w:eastAsia="宋体" w:hAnsi="宋体" w:cs="仿宋" w:hint="eastAsia"/>
                <w:kern w:val="0"/>
                <w:szCs w:val="21"/>
              </w:rPr>
              <w:t>及以上</w:t>
            </w:r>
            <w:r w:rsidRPr="003469C1">
              <w:rPr>
                <w:rFonts w:ascii="宋体" w:eastAsia="宋体" w:hAnsi="宋体" w:cs="仿宋" w:hint="eastAsia"/>
                <w:kern w:val="0"/>
                <w:szCs w:val="21"/>
              </w:rPr>
              <w:t>；内存：</w:t>
            </w:r>
            <w:r w:rsidRPr="003469C1">
              <w:rPr>
                <w:rFonts w:ascii="宋体" w:eastAsia="宋体" w:hAnsi="宋体" w:cs="仿宋"/>
                <w:kern w:val="0"/>
                <w:szCs w:val="21"/>
              </w:rPr>
              <w:t>8</w:t>
            </w:r>
            <w:r w:rsidRPr="003469C1">
              <w:rPr>
                <w:rFonts w:ascii="宋体" w:eastAsia="宋体" w:hAnsi="宋体" w:cs="仿宋" w:hint="eastAsia"/>
                <w:kern w:val="0"/>
                <w:szCs w:val="21"/>
              </w:rPr>
              <w:t>GB</w:t>
            </w:r>
            <w:r w:rsidR="00D047CC" w:rsidRPr="003469C1">
              <w:rPr>
                <w:rFonts w:ascii="宋体" w:eastAsia="宋体" w:hAnsi="宋体" w:cs="仿宋" w:hint="eastAsia"/>
                <w:kern w:val="0"/>
                <w:szCs w:val="21"/>
              </w:rPr>
              <w:t>及以上</w:t>
            </w:r>
            <w:r w:rsidRPr="003469C1">
              <w:rPr>
                <w:rFonts w:ascii="宋体" w:eastAsia="宋体" w:hAnsi="宋体" w:cs="仿宋" w:hint="eastAsia"/>
                <w:kern w:val="0"/>
                <w:szCs w:val="21"/>
              </w:rPr>
              <w:t>；硬盘：500GB</w:t>
            </w:r>
            <w:r w:rsidR="00D047CC" w:rsidRPr="003469C1">
              <w:rPr>
                <w:rFonts w:ascii="宋体" w:eastAsia="宋体" w:hAnsi="宋体" w:cs="仿宋" w:hint="eastAsia"/>
                <w:kern w:val="0"/>
                <w:szCs w:val="21"/>
              </w:rPr>
              <w:t>及以上</w:t>
            </w:r>
            <w:r w:rsidRPr="003469C1">
              <w:rPr>
                <w:rFonts w:ascii="宋体" w:eastAsia="宋体" w:hAnsi="宋体" w:cs="仿宋" w:hint="eastAsia"/>
                <w:kern w:val="0"/>
                <w:szCs w:val="21"/>
              </w:rPr>
              <w:t>；显示器：20寸</w:t>
            </w:r>
            <w:r w:rsidR="00D047CC" w:rsidRPr="003469C1">
              <w:rPr>
                <w:rFonts w:ascii="宋体" w:eastAsia="宋体" w:hAnsi="宋体" w:cs="仿宋" w:hint="eastAsia"/>
                <w:kern w:val="0"/>
                <w:szCs w:val="21"/>
              </w:rPr>
              <w:t>及</w:t>
            </w:r>
            <w:r w:rsidRPr="003469C1">
              <w:rPr>
                <w:rFonts w:ascii="宋体" w:eastAsia="宋体" w:hAnsi="宋体" w:cs="仿宋" w:hint="eastAsia"/>
                <w:kern w:val="0"/>
                <w:szCs w:val="21"/>
              </w:rPr>
              <w:t>以上</w:t>
            </w:r>
          </w:p>
        </w:tc>
      </w:tr>
      <w:tr w:rsidR="00181D88" w:rsidRPr="003469C1" w14:paraId="314461F3" w14:textId="77777777">
        <w:trPr>
          <w:trHeight w:val="20"/>
          <w:jc w:val="center"/>
        </w:trPr>
        <w:tc>
          <w:tcPr>
            <w:tcW w:w="1369" w:type="dxa"/>
            <w:vMerge/>
            <w:vAlign w:val="center"/>
          </w:tcPr>
          <w:p w14:paraId="73308E1C" w14:textId="77777777" w:rsidR="00181D88" w:rsidRPr="003469C1" w:rsidRDefault="00181D88">
            <w:pPr>
              <w:spacing w:line="0" w:lineRule="atLeast"/>
              <w:jc w:val="center"/>
              <w:rPr>
                <w:rFonts w:ascii="宋体" w:eastAsia="宋体" w:hAnsi="宋体" w:cs="Tahoma"/>
                <w:szCs w:val="21"/>
                <w:shd w:val="clear" w:color="auto" w:fill="FFFFFF"/>
              </w:rPr>
            </w:pPr>
          </w:p>
        </w:tc>
        <w:tc>
          <w:tcPr>
            <w:tcW w:w="2126" w:type="dxa"/>
            <w:vAlign w:val="center"/>
          </w:tcPr>
          <w:p w14:paraId="28C8B798"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仿宋"/>
                <w:kern w:val="0"/>
                <w:szCs w:val="21"/>
              </w:rPr>
              <w:t>X</w:t>
            </w:r>
            <w:r w:rsidRPr="003469C1">
              <w:rPr>
                <w:rFonts w:ascii="宋体" w:eastAsia="宋体" w:hAnsi="宋体" w:cs="仿宋" w:hint="eastAsia"/>
                <w:kern w:val="0"/>
                <w:szCs w:val="21"/>
              </w:rPr>
              <w:t>射线安检仪</w:t>
            </w:r>
          </w:p>
        </w:tc>
        <w:tc>
          <w:tcPr>
            <w:tcW w:w="1134" w:type="dxa"/>
            <w:vAlign w:val="center"/>
          </w:tcPr>
          <w:p w14:paraId="3737F997" w14:textId="77777777" w:rsidR="00181D88" w:rsidRPr="003469C1" w:rsidRDefault="008F6BB5">
            <w:pPr>
              <w:widowControl/>
              <w:spacing w:line="240" w:lineRule="atLeast"/>
              <w:jc w:val="center"/>
              <w:textAlignment w:val="center"/>
              <w:rPr>
                <w:rFonts w:ascii="宋体" w:eastAsia="宋体" w:hAnsi="宋体" w:cs="仿宋"/>
                <w:szCs w:val="21"/>
              </w:rPr>
            </w:pPr>
            <w:r w:rsidRPr="003469C1">
              <w:rPr>
                <w:rFonts w:ascii="宋体" w:eastAsia="宋体" w:hAnsi="宋体" w:cs="宋体" w:hint="eastAsia"/>
                <w:kern w:val="0"/>
                <w:szCs w:val="21"/>
              </w:rPr>
              <w:t>2</w:t>
            </w:r>
          </w:p>
        </w:tc>
        <w:tc>
          <w:tcPr>
            <w:tcW w:w="3579" w:type="dxa"/>
            <w:vAlign w:val="center"/>
          </w:tcPr>
          <w:p w14:paraId="796EF89C" w14:textId="77777777" w:rsidR="00181D88" w:rsidRPr="003469C1" w:rsidRDefault="008F6BB5">
            <w:pPr>
              <w:widowControl/>
              <w:spacing w:line="0" w:lineRule="atLeast"/>
              <w:jc w:val="left"/>
              <w:textAlignment w:val="center"/>
              <w:rPr>
                <w:rFonts w:ascii="宋体" w:eastAsia="宋体" w:hAnsi="宋体" w:cs="仿宋"/>
                <w:szCs w:val="21"/>
              </w:rPr>
            </w:pPr>
            <w:r w:rsidRPr="003469C1">
              <w:rPr>
                <w:rFonts w:ascii="宋体" w:eastAsia="宋体" w:hAnsi="宋体" w:cs="仿宋" w:hint="eastAsia"/>
                <w:kern w:val="0"/>
                <w:szCs w:val="21"/>
              </w:rPr>
              <w:t>/</w:t>
            </w:r>
          </w:p>
        </w:tc>
      </w:tr>
      <w:tr w:rsidR="00181D88" w:rsidRPr="003469C1" w14:paraId="47293A61" w14:textId="77777777">
        <w:trPr>
          <w:trHeight w:val="20"/>
          <w:jc w:val="center"/>
        </w:trPr>
        <w:tc>
          <w:tcPr>
            <w:tcW w:w="1369" w:type="dxa"/>
            <w:vMerge/>
            <w:vAlign w:val="center"/>
          </w:tcPr>
          <w:p w14:paraId="276E62B3" w14:textId="77777777" w:rsidR="00181D88" w:rsidRPr="003469C1" w:rsidRDefault="00181D88">
            <w:pPr>
              <w:spacing w:line="0" w:lineRule="atLeast"/>
              <w:jc w:val="center"/>
              <w:rPr>
                <w:rFonts w:ascii="宋体" w:eastAsia="宋体" w:hAnsi="宋体" w:cs="Tahoma"/>
                <w:szCs w:val="21"/>
                <w:shd w:val="clear" w:color="auto" w:fill="FFFFFF"/>
              </w:rPr>
            </w:pPr>
          </w:p>
        </w:tc>
        <w:tc>
          <w:tcPr>
            <w:tcW w:w="2126" w:type="dxa"/>
            <w:vAlign w:val="center"/>
          </w:tcPr>
          <w:p w14:paraId="50CD2213"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仿宋" w:hint="eastAsia"/>
                <w:kern w:val="0"/>
                <w:szCs w:val="21"/>
              </w:rPr>
              <w:t>手持金属探测仪</w:t>
            </w:r>
          </w:p>
        </w:tc>
        <w:tc>
          <w:tcPr>
            <w:tcW w:w="1134" w:type="dxa"/>
            <w:vAlign w:val="center"/>
          </w:tcPr>
          <w:p w14:paraId="68A123D1" w14:textId="77777777" w:rsidR="00181D88" w:rsidRPr="003469C1" w:rsidRDefault="008F6BB5">
            <w:pPr>
              <w:widowControl/>
              <w:spacing w:line="240" w:lineRule="atLeast"/>
              <w:jc w:val="center"/>
              <w:textAlignment w:val="center"/>
              <w:rPr>
                <w:rFonts w:ascii="宋体" w:eastAsia="宋体" w:hAnsi="宋体" w:cs="仿宋"/>
                <w:szCs w:val="21"/>
              </w:rPr>
            </w:pPr>
            <w:r w:rsidRPr="003469C1">
              <w:rPr>
                <w:rFonts w:ascii="宋体" w:eastAsia="宋体" w:hAnsi="宋体" w:cs="宋体" w:hint="eastAsia"/>
                <w:kern w:val="0"/>
                <w:szCs w:val="21"/>
              </w:rPr>
              <w:t>15</w:t>
            </w:r>
          </w:p>
        </w:tc>
        <w:tc>
          <w:tcPr>
            <w:tcW w:w="3579" w:type="dxa"/>
            <w:vAlign w:val="center"/>
          </w:tcPr>
          <w:p w14:paraId="08E7FEDE" w14:textId="77777777" w:rsidR="00181D88" w:rsidRPr="003469C1" w:rsidRDefault="008F6BB5">
            <w:pPr>
              <w:widowControl/>
              <w:spacing w:line="0" w:lineRule="atLeast"/>
              <w:jc w:val="left"/>
              <w:textAlignment w:val="center"/>
              <w:rPr>
                <w:rFonts w:ascii="宋体" w:eastAsia="宋体" w:hAnsi="宋体" w:cs="仿宋"/>
                <w:szCs w:val="21"/>
              </w:rPr>
            </w:pPr>
            <w:r w:rsidRPr="003469C1">
              <w:rPr>
                <w:rFonts w:ascii="宋体" w:eastAsia="宋体" w:hAnsi="宋体" w:cs="仿宋" w:hint="eastAsia"/>
                <w:kern w:val="0"/>
                <w:szCs w:val="21"/>
              </w:rPr>
              <w:t>灵敏度级别：有高、低二种灵敏度选择；报警模式：单蜂鸣器、振动</w:t>
            </w:r>
          </w:p>
        </w:tc>
      </w:tr>
      <w:tr w:rsidR="00181D88" w:rsidRPr="003469C1" w14:paraId="5DE6A8A6" w14:textId="77777777">
        <w:trPr>
          <w:trHeight w:val="20"/>
          <w:jc w:val="center"/>
        </w:trPr>
        <w:tc>
          <w:tcPr>
            <w:tcW w:w="1369" w:type="dxa"/>
            <w:vMerge/>
            <w:vAlign w:val="center"/>
          </w:tcPr>
          <w:p w14:paraId="13B169C4" w14:textId="77777777" w:rsidR="00181D88" w:rsidRPr="003469C1" w:rsidRDefault="00181D88">
            <w:pPr>
              <w:spacing w:line="0" w:lineRule="atLeast"/>
              <w:jc w:val="center"/>
              <w:rPr>
                <w:rFonts w:ascii="宋体" w:eastAsia="宋体" w:hAnsi="宋体" w:cs="Tahoma"/>
                <w:szCs w:val="21"/>
                <w:shd w:val="clear" w:color="auto" w:fill="FFFFFF"/>
              </w:rPr>
            </w:pPr>
          </w:p>
        </w:tc>
        <w:tc>
          <w:tcPr>
            <w:tcW w:w="2126" w:type="dxa"/>
            <w:vAlign w:val="center"/>
          </w:tcPr>
          <w:p w14:paraId="18334578" w14:textId="77777777" w:rsidR="00181D88" w:rsidRPr="003469C1" w:rsidRDefault="008F6BB5">
            <w:pPr>
              <w:widowControl/>
              <w:spacing w:line="0" w:lineRule="atLeast"/>
              <w:jc w:val="center"/>
              <w:textAlignment w:val="center"/>
              <w:rPr>
                <w:rFonts w:ascii="宋体" w:eastAsia="宋体" w:hAnsi="宋体" w:cs="仿宋"/>
                <w:szCs w:val="21"/>
              </w:rPr>
            </w:pPr>
            <w:r w:rsidRPr="003469C1">
              <w:rPr>
                <w:rFonts w:ascii="宋体" w:eastAsia="宋体" w:hAnsi="宋体" w:cs="仿宋" w:hint="eastAsia"/>
                <w:kern w:val="0"/>
                <w:szCs w:val="21"/>
              </w:rPr>
              <w:t>通过式金属探测门</w:t>
            </w:r>
          </w:p>
        </w:tc>
        <w:tc>
          <w:tcPr>
            <w:tcW w:w="1134" w:type="dxa"/>
            <w:vAlign w:val="center"/>
          </w:tcPr>
          <w:p w14:paraId="01FCC817" w14:textId="77777777" w:rsidR="00181D88" w:rsidRPr="003469C1" w:rsidRDefault="008F6BB5">
            <w:pPr>
              <w:widowControl/>
              <w:spacing w:line="240" w:lineRule="atLeast"/>
              <w:jc w:val="center"/>
              <w:textAlignment w:val="center"/>
              <w:rPr>
                <w:rFonts w:ascii="宋体" w:eastAsia="宋体" w:hAnsi="宋体" w:cs="仿宋"/>
                <w:szCs w:val="21"/>
              </w:rPr>
            </w:pPr>
            <w:r w:rsidRPr="003469C1">
              <w:rPr>
                <w:rFonts w:ascii="宋体" w:eastAsia="宋体" w:hAnsi="宋体" w:cs="宋体" w:hint="eastAsia"/>
                <w:kern w:val="0"/>
                <w:szCs w:val="21"/>
              </w:rPr>
              <w:t>2</w:t>
            </w:r>
          </w:p>
        </w:tc>
        <w:tc>
          <w:tcPr>
            <w:tcW w:w="3579" w:type="dxa"/>
            <w:vAlign w:val="center"/>
          </w:tcPr>
          <w:p w14:paraId="5994D65F" w14:textId="77777777" w:rsidR="00181D88" w:rsidRPr="003469C1" w:rsidRDefault="008F6BB5">
            <w:pPr>
              <w:widowControl/>
              <w:spacing w:line="0" w:lineRule="atLeast"/>
              <w:jc w:val="left"/>
              <w:textAlignment w:val="center"/>
              <w:rPr>
                <w:rFonts w:ascii="宋体" w:eastAsia="宋体" w:hAnsi="宋体" w:cs="仿宋"/>
                <w:kern w:val="0"/>
                <w:szCs w:val="21"/>
              </w:rPr>
            </w:pPr>
            <w:r w:rsidRPr="003469C1">
              <w:rPr>
                <w:rFonts w:ascii="宋体" w:eastAsia="宋体" w:hAnsi="宋体" w:cs="仿宋" w:hint="eastAsia"/>
                <w:kern w:val="0"/>
                <w:szCs w:val="21"/>
              </w:rPr>
              <w:t>外形尺寸：2240</w:t>
            </w:r>
            <w:r w:rsidR="005F1F0D" w:rsidRPr="003469C1">
              <w:rPr>
                <w:rFonts w:ascii="宋体" w:eastAsia="宋体" w:hAnsi="宋体" w:cs="仿宋" w:hint="eastAsia"/>
                <w:kern w:val="0"/>
                <w:szCs w:val="21"/>
              </w:rPr>
              <w:t>mm</w:t>
            </w:r>
            <w:r w:rsidR="00EE3EE4" w:rsidRPr="003469C1">
              <w:rPr>
                <w:rFonts w:ascii="宋体" w:eastAsia="宋体" w:hAnsi="宋体"/>
              </w:rPr>
              <w:t>×</w:t>
            </w:r>
            <w:r w:rsidRPr="003469C1">
              <w:rPr>
                <w:rFonts w:ascii="宋体" w:eastAsia="宋体" w:hAnsi="宋体" w:cs="仿宋" w:hint="eastAsia"/>
                <w:kern w:val="0"/>
                <w:szCs w:val="21"/>
              </w:rPr>
              <w:t>860</w:t>
            </w:r>
            <w:r w:rsidR="005F1F0D" w:rsidRPr="003469C1">
              <w:rPr>
                <w:rFonts w:ascii="宋体" w:eastAsia="宋体" w:hAnsi="宋体" w:cs="仿宋" w:hint="eastAsia"/>
                <w:kern w:val="0"/>
                <w:szCs w:val="21"/>
              </w:rPr>
              <w:t>mm</w:t>
            </w:r>
            <w:r w:rsidR="00EE3EE4" w:rsidRPr="003469C1">
              <w:rPr>
                <w:rFonts w:ascii="宋体" w:eastAsia="宋体" w:hAnsi="宋体"/>
              </w:rPr>
              <w:t>×</w:t>
            </w:r>
            <w:r w:rsidRPr="003469C1">
              <w:rPr>
                <w:rFonts w:ascii="宋体" w:eastAsia="宋体" w:hAnsi="宋体" w:cs="仿宋" w:hint="eastAsia"/>
                <w:kern w:val="0"/>
                <w:szCs w:val="21"/>
              </w:rPr>
              <w:t>670mm</w:t>
            </w:r>
          </w:p>
          <w:p w14:paraId="3DF0E74F" w14:textId="77777777" w:rsidR="00181D88" w:rsidRPr="003469C1" w:rsidRDefault="008F6BB5">
            <w:pPr>
              <w:widowControl/>
              <w:spacing w:line="0" w:lineRule="atLeast"/>
              <w:jc w:val="left"/>
              <w:textAlignment w:val="center"/>
              <w:rPr>
                <w:rFonts w:ascii="宋体" w:eastAsia="宋体" w:hAnsi="宋体" w:cs="仿宋"/>
                <w:szCs w:val="21"/>
              </w:rPr>
            </w:pPr>
            <w:r w:rsidRPr="003469C1">
              <w:rPr>
                <w:rFonts w:ascii="宋体" w:eastAsia="宋体" w:hAnsi="宋体" w:cs="仿宋" w:hint="eastAsia"/>
                <w:kern w:val="0"/>
                <w:szCs w:val="21"/>
              </w:rPr>
              <w:t>通道尺寸：2020</w:t>
            </w:r>
            <w:r w:rsidR="005F1F0D" w:rsidRPr="003469C1">
              <w:rPr>
                <w:rFonts w:ascii="宋体" w:eastAsia="宋体" w:hAnsi="宋体" w:cs="仿宋" w:hint="eastAsia"/>
                <w:kern w:val="0"/>
                <w:szCs w:val="21"/>
              </w:rPr>
              <w:t>mm</w:t>
            </w:r>
            <w:r w:rsidR="00EE3EE4" w:rsidRPr="003469C1">
              <w:rPr>
                <w:rFonts w:ascii="宋体" w:eastAsia="宋体" w:hAnsi="宋体"/>
              </w:rPr>
              <w:t>×</w:t>
            </w:r>
            <w:r w:rsidRPr="003469C1">
              <w:rPr>
                <w:rFonts w:ascii="宋体" w:eastAsia="宋体" w:hAnsi="宋体" w:cs="仿宋" w:hint="eastAsia"/>
                <w:kern w:val="0"/>
                <w:szCs w:val="21"/>
              </w:rPr>
              <w:t>700</w:t>
            </w:r>
            <w:r w:rsidR="005F1F0D" w:rsidRPr="003469C1">
              <w:rPr>
                <w:rFonts w:ascii="宋体" w:eastAsia="宋体" w:hAnsi="宋体" w:cs="仿宋" w:hint="eastAsia"/>
                <w:kern w:val="0"/>
                <w:szCs w:val="21"/>
              </w:rPr>
              <w:t>mm</w:t>
            </w:r>
          </w:p>
        </w:tc>
      </w:tr>
    </w:tbl>
    <w:p w14:paraId="74E0D82B"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（六）教学评价及毕业要求：由各专业根据国家和省的相关要求，结合本专业特点和教学实际统筹确定，力求具体明确、可操作强。</w:t>
      </w:r>
    </w:p>
    <w:p w14:paraId="70D1F117" w14:textId="77777777" w:rsidR="00181D88" w:rsidRPr="003469C1" w:rsidRDefault="008F6BB5">
      <w:pPr>
        <w:spacing w:beforeLines="25" w:before="78" w:afterLines="25" w:after="78"/>
        <w:ind w:firstLineChars="200" w:firstLine="482"/>
        <w:rPr>
          <w:rFonts w:ascii="宋体" w:eastAsia="宋体" w:hAnsi="宋体" w:cs="仿宋"/>
          <w:b/>
          <w:sz w:val="24"/>
        </w:rPr>
      </w:pPr>
      <w:r w:rsidRPr="003469C1">
        <w:rPr>
          <w:rFonts w:ascii="宋体" w:eastAsia="宋体" w:hAnsi="宋体" w:cs="仿宋" w:hint="eastAsia"/>
          <w:b/>
          <w:sz w:val="24"/>
        </w:rPr>
        <w:t>六、编制说明</w:t>
      </w:r>
    </w:p>
    <w:p w14:paraId="411AE8C8"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（一）编制依据</w:t>
      </w:r>
    </w:p>
    <w:p w14:paraId="40610A03"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本方案依据《教育部关于职业院校专业人才培养方案制订与实施工作的指导意见》（教职成〔2019〕13号）、教育部《职业教育专业目录（2</w:t>
      </w:r>
      <w:r w:rsidRPr="003469C1">
        <w:rPr>
          <w:rFonts w:ascii="宋体" w:eastAsia="宋体" w:hAnsi="宋体" w:cs="仿宋"/>
          <w:sz w:val="24"/>
        </w:rPr>
        <w:t>021</w:t>
      </w:r>
      <w:r w:rsidRPr="003469C1">
        <w:rPr>
          <w:rFonts w:ascii="宋体" w:eastAsia="宋体" w:hAnsi="宋体" w:cs="仿宋" w:hint="eastAsia"/>
          <w:sz w:val="24"/>
        </w:rPr>
        <w:t>年）》《中等职业学校公共基础课程方案》（教职成厅〔2019〕6号），参考国家标准化管理委</w:t>
      </w:r>
      <w:r w:rsidRPr="003469C1">
        <w:rPr>
          <w:rFonts w:ascii="宋体" w:eastAsia="宋体" w:hAnsi="宋体" w:cs="仿宋" w:hint="eastAsia"/>
          <w:sz w:val="24"/>
        </w:rPr>
        <w:lastRenderedPageBreak/>
        <w:t>员会《国民经济行业分类》（2022年版）、人力资源和社会保障部《中华人民共和国职业分类大典》（20</w:t>
      </w:r>
      <w:r w:rsidRPr="003469C1">
        <w:rPr>
          <w:rFonts w:ascii="宋体" w:eastAsia="宋体" w:hAnsi="宋体" w:cs="仿宋"/>
          <w:sz w:val="24"/>
        </w:rPr>
        <w:t>22</w:t>
      </w:r>
      <w:r w:rsidRPr="003469C1">
        <w:rPr>
          <w:rFonts w:ascii="宋体" w:eastAsia="宋体" w:hAnsi="宋体" w:cs="仿宋" w:hint="eastAsia"/>
          <w:sz w:val="24"/>
        </w:rPr>
        <w:t>年版）、</w:t>
      </w:r>
      <w:r w:rsidRPr="003469C1">
        <w:rPr>
          <w:rFonts w:ascii="宋体" w:eastAsia="宋体" w:hAnsi="宋体" w:cs="仿宋"/>
          <w:sz w:val="24"/>
        </w:rPr>
        <w:t>《江苏统计年鉴—2022》（http://tj.jiangsu.gov.cn/2022/indexc.htm）</w:t>
      </w:r>
      <w:r w:rsidRPr="003469C1">
        <w:rPr>
          <w:rFonts w:ascii="宋体" w:eastAsia="宋体" w:hAnsi="宋体" w:cs="仿宋" w:hint="eastAsia"/>
          <w:sz w:val="24"/>
        </w:rPr>
        <w:t>和国家相关职业标准、职业技能等级标准等编制。</w:t>
      </w:r>
    </w:p>
    <w:p w14:paraId="65C9E842" w14:textId="77777777" w:rsidR="00181D88" w:rsidRPr="003469C1" w:rsidRDefault="008F6BB5">
      <w:pPr>
        <w:spacing w:line="400" w:lineRule="exact"/>
        <w:ind w:firstLineChars="200" w:firstLine="482"/>
        <w:rPr>
          <w:rFonts w:ascii="宋体" w:eastAsia="宋体" w:hAnsi="宋体" w:cs="仿宋"/>
          <w:b/>
          <w:sz w:val="24"/>
        </w:rPr>
      </w:pPr>
      <w:r w:rsidRPr="003469C1">
        <w:rPr>
          <w:rFonts w:ascii="宋体" w:eastAsia="宋体" w:hAnsi="宋体" w:cs="仿宋" w:hint="eastAsia"/>
          <w:b/>
          <w:sz w:val="24"/>
        </w:rPr>
        <w:t>（二）编写单位及人员</w:t>
      </w:r>
    </w:p>
    <w:p w14:paraId="0DE01DA5"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牵头单位及人员：</w:t>
      </w:r>
      <w:r w:rsidRPr="003469C1">
        <w:rPr>
          <w:rFonts w:ascii="宋体" w:eastAsia="宋体" w:hAnsi="宋体" w:cs="仿宋"/>
          <w:sz w:val="24"/>
        </w:rPr>
        <w:t>江苏省交通运输职业教育行业指导委员会</w:t>
      </w:r>
      <w:r w:rsidRPr="003469C1">
        <w:rPr>
          <w:rFonts w:ascii="宋体" w:eastAsia="宋体" w:hAnsi="宋体" w:cs="仿宋" w:hint="eastAsia"/>
          <w:sz w:val="24"/>
        </w:rPr>
        <w:t>(</w:t>
      </w:r>
      <w:r w:rsidRPr="003469C1">
        <w:rPr>
          <w:rFonts w:ascii="宋体" w:eastAsia="宋体" w:hAnsi="宋体" w:cs="仿宋"/>
          <w:sz w:val="24"/>
        </w:rPr>
        <w:t>南京</w:t>
      </w:r>
      <w:r w:rsidRPr="003469C1">
        <w:rPr>
          <w:rFonts w:ascii="宋体" w:eastAsia="宋体" w:hAnsi="宋体" w:cs="仿宋" w:hint="eastAsia"/>
          <w:sz w:val="24"/>
        </w:rPr>
        <w:t>交通职业技术学院)</w:t>
      </w:r>
      <w:r w:rsidRPr="003469C1">
        <w:rPr>
          <w:rFonts w:ascii="宋体" w:eastAsia="宋体" w:hAnsi="宋体" w:cs="仿宋"/>
          <w:sz w:val="24"/>
        </w:rPr>
        <w:t>,姜军、袁冬梅。</w:t>
      </w:r>
    </w:p>
    <w:p w14:paraId="69DE0B78" w14:textId="77777777" w:rsidR="00181D88" w:rsidRPr="003469C1" w:rsidRDefault="008F6BB5">
      <w:pPr>
        <w:spacing w:line="400" w:lineRule="exact"/>
        <w:ind w:firstLineChars="200" w:firstLine="480"/>
        <w:rPr>
          <w:rFonts w:ascii="宋体" w:eastAsia="宋体" w:hAnsi="宋体" w:cs="仿宋"/>
          <w:sz w:val="24"/>
        </w:rPr>
      </w:pPr>
      <w:r w:rsidRPr="003469C1">
        <w:rPr>
          <w:rFonts w:ascii="宋体" w:eastAsia="宋体" w:hAnsi="宋体" w:cs="仿宋" w:hint="eastAsia"/>
          <w:sz w:val="24"/>
        </w:rPr>
        <w:t>参与</w:t>
      </w:r>
      <w:r w:rsidRPr="003469C1">
        <w:rPr>
          <w:rFonts w:ascii="宋体" w:eastAsia="宋体" w:hAnsi="宋体" w:cs="仿宋"/>
          <w:sz w:val="24"/>
        </w:rPr>
        <w:t>单位及人员：</w:t>
      </w:r>
      <w:r w:rsidRPr="003469C1">
        <w:rPr>
          <w:rFonts w:ascii="宋体" w:eastAsia="宋体" w:hAnsi="宋体" w:cs="仿宋" w:hint="eastAsia"/>
          <w:sz w:val="24"/>
        </w:rPr>
        <w:t>南京金陵高等职业技术学校，杨海霞</w:t>
      </w:r>
      <w:r w:rsidRPr="003469C1">
        <w:rPr>
          <w:rFonts w:ascii="宋体" w:eastAsia="宋体" w:hAnsi="宋体" w:cs="仿宋"/>
          <w:sz w:val="24"/>
        </w:rPr>
        <w:t>、刘伟；</w:t>
      </w:r>
      <w:r w:rsidRPr="003469C1">
        <w:rPr>
          <w:rFonts w:ascii="宋体" w:eastAsia="宋体" w:hAnsi="宋体" w:cs="仿宋" w:hint="eastAsia"/>
          <w:sz w:val="24"/>
        </w:rPr>
        <w:t>南京旅游职业学院，许赟；江苏省交通技师学院，白杨；江苏省扬州旅游商贸学校，谢雨辰</w:t>
      </w:r>
      <w:r w:rsidRPr="003469C1">
        <w:rPr>
          <w:rFonts w:ascii="宋体" w:eastAsia="宋体" w:hAnsi="宋体" w:cs="仿宋"/>
          <w:sz w:val="24"/>
        </w:rPr>
        <w:t>；南京蓝天</w:t>
      </w:r>
      <w:r w:rsidRPr="003469C1">
        <w:rPr>
          <w:rFonts w:ascii="宋体" w:eastAsia="宋体" w:hAnsi="宋体" w:cs="仿宋" w:hint="eastAsia"/>
          <w:sz w:val="24"/>
        </w:rPr>
        <w:t>航空技术有限公司，朱正华</w:t>
      </w:r>
      <w:r w:rsidRPr="003469C1">
        <w:rPr>
          <w:rFonts w:ascii="宋体" w:eastAsia="宋体" w:hAnsi="宋体" w:cs="仿宋"/>
          <w:sz w:val="24"/>
        </w:rPr>
        <w:t>、刘家丽。</w:t>
      </w:r>
      <w:bookmarkEnd w:id="1"/>
    </w:p>
    <w:sectPr w:rsidR="00181D88" w:rsidRPr="003469C1">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D8CB5" w14:textId="77777777" w:rsidR="00CE3D72" w:rsidRDefault="00CE3D72">
      <w:r>
        <w:separator/>
      </w:r>
    </w:p>
  </w:endnote>
  <w:endnote w:type="continuationSeparator" w:id="0">
    <w:p w14:paraId="3194DDE7" w14:textId="77777777" w:rsidR="00CE3D72" w:rsidRDefault="00CE3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0972797"/>
    </w:sdtPr>
    <w:sdtEndPr/>
    <w:sdtContent>
      <w:p w14:paraId="46A922FE" w14:textId="405E0494" w:rsidR="00181D88" w:rsidRDefault="008F6BB5">
        <w:pPr>
          <w:pStyle w:val="a6"/>
          <w:jc w:val="center"/>
        </w:pPr>
        <w:r>
          <w:fldChar w:fldCharType="begin"/>
        </w:r>
        <w:r>
          <w:instrText>PAGE   \* MERGEFORMAT</w:instrText>
        </w:r>
        <w:r>
          <w:fldChar w:fldCharType="separate"/>
        </w:r>
        <w:r w:rsidR="00012753" w:rsidRPr="00012753">
          <w:rPr>
            <w:noProof/>
            <w:lang w:val="zh-CN"/>
          </w:rPr>
          <w:t>11</w:t>
        </w:r>
        <w:r>
          <w:fldChar w:fldCharType="end"/>
        </w:r>
      </w:p>
    </w:sdtContent>
  </w:sdt>
  <w:p w14:paraId="61B03A5F" w14:textId="77777777" w:rsidR="00181D88" w:rsidRDefault="00181D88">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39DEF" w14:textId="77777777" w:rsidR="00CE3D72" w:rsidRDefault="00CE3D72">
      <w:r>
        <w:separator/>
      </w:r>
    </w:p>
  </w:footnote>
  <w:footnote w:type="continuationSeparator" w:id="0">
    <w:p w14:paraId="19F3CCF3" w14:textId="77777777" w:rsidR="00CE3D72" w:rsidRDefault="00CE3D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4"/>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0YTM5MGU0ZjRlYWI0YjA1ZjUyYWMwZmY1MGRhNTYifQ=="/>
  </w:docVars>
  <w:rsids>
    <w:rsidRoot w:val="358F04D0"/>
    <w:rsid w:val="0000635A"/>
    <w:rsid w:val="00012753"/>
    <w:rsid w:val="00013D66"/>
    <w:rsid w:val="000162FA"/>
    <w:rsid w:val="000260FF"/>
    <w:rsid w:val="0002716A"/>
    <w:rsid w:val="000308D9"/>
    <w:rsid w:val="00034213"/>
    <w:rsid w:val="00040BB4"/>
    <w:rsid w:val="00043C5C"/>
    <w:rsid w:val="00061EA7"/>
    <w:rsid w:val="00062E31"/>
    <w:rsid w:val="00064DB8"/>
    <w:rsid w:val="000761F6"/>
    <w:rsid w:val="00082CFA"/>
    <w:rsid w:val="00084F92"/>
    <w:rsid w:val="00090190"/>
    <w:rsid w:val="00093C17"/>
    <w:rsid w:val="000B615F"/>
    <w:rsid w:val="000C35CF"/>
    <w:rsid w:val="000C3FBE"/>
    <w:rsid w:val="000C6D77"/>
    <w:rsid w:val="000D172B"/>
    <w:rsid w:val="000D3FB5"/>
    <w:rsid w:val="000E0962"/>
    <w:rsid w:val="000F03A9"/>
    <w:rsid w:val="000F5375"/>
    <w:rsid w:val="000F59BA"/>
    <w:rsid w:val="0011664E"/>
    <w:rsid w:val="00130AD3"/>
    <w:rsid w:val="00133404"/>
    <w:rsid w:val="001404E0"/>
    <w:rsid w:val="00144DC7"/>
    <w:rsid w:val="00147857"/>
    <w:rsid w:val="00151675"/>
    <w:rsid w:val="00157334"/>
    <w:rsid w:val="001615E1"/>
    <w:rsid w:val="00162054"/>
    <w:rsid w:val="00167A8A"/>
    <w:rsid w:val="00181D88"/>
    <w:rsid w:val="0018376F"/>
    <w:rsid w:val="00185CAF"/>
    <w:rsid w:val="00194B21"/>
    <w:rsid w:val="00197562"/>
    <w:rsid w:val="001A78AA"/>
    <w:rsid w:val="001B564A"/>
    <w:rsid w:val="001B6830"/>
    <w:rsid w:val="001C1169"/>
    <w:rsid w:val="001C1865"/>
    <w:rsid w:val="001C6C7F"/>
    <w:rsid w:val="001D030D"/>
    <w:rsid w:val="001D6A6A"/>
    <w:rsid w:val="001E1C19"/>
    <w:rsid w:val="001E72A8"/>
    <w:rsid w:val="001F0917"/>
    <w:rsid w:val="001F24D0"/>
    <w:rsid w:val="001F61D7"/>
    <w:rsid w:val="00200694"/>
    <w:rsid w:val="00201F06"/>
    <w:rsid w:val="00204E7F"/>
    <w:rsid w:val="002070DD"/>
    <w:rsid w:val="002201FC"/>
    <w:rsid w:val="00220D88"/>
    <w:rsid w:val="00223096"/>
    <w:rsid w:val="0023765F"/>
    <w:rsid w:val="00245E32"/>
    <w:rsid w:val="002468D7"/>
    <w:rsid w:val="0025100C"/>
    <w:rsid w:val="00252A1D"/>
    <w:rsid w:val="002536C6"/>
    <w:rsid w:val="0026205D"/>
    <w:rsid w:val="00263888"/>
    <w:rsid w:val="002717F4"/>
    <w:rsid w:val="00274B2D"/>
    <w:rsid w:val="00284527"/>
    <w:rsid w:val="00284ED2"/>
    <w:rsid w:val="00291D37"/>
    <w:rsid w:val="002952D8"/>
    <w:rsid w:val="00297FA5"/>
    <w:rsid w:val="00297FD9"/>
    <w:rsid w:val="002A2F5F"/>
    <w:rsid w:val="002A580B"/>
    <w:rsid w:val="002B7E0F"/>
    <w:rsid w:val="002C3835"/>
    <w:rsid w:val="002C5713"/>
    <w:rsid w:val="002D1B83"/>
    <w:rsid w:val="002D28CC"/>
    <w:rsid w:val="002D3436"/>
    <w:rsid w:val="002E4241"/>
    <w:rsid w:val="002E46C5"/>
    <w:rsid w:val="002E744E"/>
    <w:rsid w:val="00310E68"/>
    <w:rsid w:val="00312AE6"/>
    <w:rsid w:val="00313273"/>
    <w:rsid w:val="003160E3"/>
    <w:rsid w:val="003178A4"/>
    <w:rsid w:val="00322EBD"/>
    <w:rsid w:val="00330B00"/>
    <w:rsid w:val="00335DA4"/>
    <w:rsid w:val="003469C1"/>
    <w:rsid w:val="0035254C"/>
    <w:rsid w:val="0035388F"/>
    <w:rsid w:val="00365613"/>
    <w:rsid w:val="00366184"/>
    <w:rsid w:val="003811DA"/>
    <w:rsid w:val="00386F4F"/>
    <w:rsid w:val="00391E8B"/>
    <w:rsid w:val="00394437"/>
    <w:rsid w:val="00394EDC"/>
    <w:rsid w:val="00395100"/>
    <w:rsid w:val="003A04D5"/>
    <w:rsid w:val="003C1081"/>
    <w:rsid w:val="003C4699"/>
    <w:rsid w:val="003D2A2E"/>
    <w:rsid w:val="003D4357"/>
    <w:rsid w:val="003E142F"/>
    <w:rsid w:val="003E5103"/>
    <w:rsid w:val="003F0822"/>
    <w:rsid w:val="00405B6E"/>
    <w:rsid w:val="00422134"/>
    <w:rsid w:val="00432F8A"/>
    <w:rsid w:val="00433ACE"/>
    <w:rsid w:val="004361C9"/>
    <w:rsid w:val="0045509D"/>
    <w:rsid w:val="00455F14"/>
    <w:rsid w:val="00463B5A"/>
    <w:rsid w:val="0048075E"/>
    <w:rsid w:val="004814A8"/>
    <w:rsid w:val="00482147"/>
    <w:rsid w:val="00483937"/>
    <w:rsid w:val="004877C2"/>
    <w:rsid w:val="00487B87"/>
    <w:rsid w:val="004A53B8"/>
    <w:rsid w:val="004B14AA"/>
    <w:rsid w:val="004B4AED"/>
    <w:rsid w:val="004C4DFC"/>
    <w:rsid w:val="004C503D"/>
    <w:rsid w:val="004C7192"/>
    <w:rsid w:val="004D0E7B"/>
    <w:rsid w:val="004D40D4"/>
    <w:rsid w:val="004D4D47"/>
    <w:rsid w:val="004E0E36"/>
    <w:rsid w:val="004F5540"/>
    <w:rsid w:val="004F716A"/>
    <w:rsid w:val="004F7A95"/>
    <w:rsid w:val="004F7FE7"/>
    <w:rsid w:val="005104F9"/>
    <w:rsid w:val="00516077"/>
    <w:rsid w:val="0052025B"/>
    <w:rsid w:val="00524C3D"/>
    <w:rsid w:val="005265D3"/>
    <w:rsid w:val="005319D6"/>
    <w:rsid w:val="00532ED0"/>
    <w:rsid w:val="0053435E"/>
    <w:rsid w:val="00534841"/>
    <w:rsid w:val="00536751"/>
    <w:rsid w:val="0053778D"/>
    <w:rsid w:val="00550214"/>
    <w:rsid w:val="005558E5"/>
    <w:rsid w:val="005625D0"/>
    <w:rsid w:val="00562911"/>
    <w:rsid w:val="00563135"/>
    <w:rsid w:val="00572DD3"/>
    <w:rsid w:val="005746AA"/>
    <w:rsid w:val="00580B76"/>
    <w:rsid w:val="00581732"/>
    <w:rsid w:val="00584FF6"/>
    <w:rsid w:val="005A6B64"/>
    <w:rsid w:val="005B1E02"/>
    <w:rsid w:val="005B3333"/>
    <w:rsid w:val="005B3340"/>
    <w:rsid w:val="005D5551"/>
    <w:rsid w:val="005D722C"/>
    <w:rsid w:val="005F1F0D"/>
    <w:rsid w:val="005F3287"/>
    <w:rsid w:val="005F3D15"/>
    <w:rsid w:val="00601E48"/>
    <w:rsid w:val="00605589"/>
    <w:rsid w:val="006226A8"/>
    <w:rsid w:val="006236D3"/>
    <w:rsid w:val="00624C2C"/>
    <w:rsid w:val="0063228A"/>
    <w:rsid w:val="006345E4"/>
    <w:rsid w:val="00647DD4"/>
    <w:rsid w:val="00657F36"/>
    <w:rsid w:val="006602C7"/>
    <w:rsid w:val="006603EF"/>
    <w:rsid w:val="006624D9"/>
    <w:rsid w:val="006625CF"/>
    <w:rsid w:val="00671240"/>
    <w:rsid w:val="00672407"/>
    <w:rsid w:val="00676B30"/>
    <w:rsid w:val="00686122"/>
    <w:rsid w:val="006873CC"/>
    <w:rsid w:val="00694998"/>
    <w:rsid w:val="006963F3"/>
    <w:rsid w:val="006A0A55"/>
    <w:rsid w:val="006A1489"/>
    <w:rsid w:val="006A6E22"/>
    <w:rsid w:val="006B0776"/>
    <w:rsid w:val="006B4CAB"/>
    <w:rsid w:val="006B56A2"/>
    <w:rsid w:val="006B7804"/>
    <w:rsid w:val="006C0B6A"/>
    <w:rsid w:val="006C1739"/>
    <w:rsid w:val="006C4241"/>
    <w:rsid w:val="006D79B9"/>
    <w:rsid w:val="007026DA"/>
    <w:rsid w:val="00724365"/>
    <w:rsid w:val="0073346A"/>
    <w:rsid w:val="00733EF7"/>
    <w:rsid w:val="00740BD7"/>
    <w:rsid w:val="00747004"/>
    <w:rsid w:val="0075415B"/>
    <w:rsid w:val="00760057"/>
    <w:rsid w:val="00770C42"/>
    <w:rsid w:val="00771846"/>
    <w:rsid w:val="007746E8"/>
    <w:rsid w:val="00776397"/>
    <w:rsid w:val="00781D63"/>
    <w:rsid w:val="007830DA"/>
    <w:rsid w:val="00783B65"/>
    <w:rsid w:val="0078504F"/>
    <w:rsid w:val="007900A9"/>
    <w:rsid w:val="007926D6"/>
    <w:rsid w:val="007A7B66"/>
    <w:rsid w:val="007B2308"/>
    <w:rsid w:val="007B49A5"/>
    <w:rsid w:val="007C3FE1"/>
    <w:rsid w:val="007C7EE0"/>
    <w:rsid w:val="007D2E8A"/>
    <w:rsid w:val="007D5C87"/>
    <w:rsid w:val="007D6054"/>
    <w:rsid w:val="007E010D"/>
    <w:rsid w:val="007E37C9"/>
    <w:rsid w:val="007F07A4"/>
    <w:rsid w:val="007F3461"/>
    <w:rsid w:val="0080227A"/>
    <w:rsid w:val="00804B85"/>
    <w:rsid w:val="0081081F"/>
    <w:rsid w:val="00811786"/>
    <w:rsid w:val="008140EA"/>
    <w:rsid w:val="008157D3"/>
    <w:rsid w:val="008263A9"/>
    <w:rsid w:val="0083586C"/>
    <w:rsid w:val="00835B90"/>
    <w:rsid w:val="008374DC"/>
    <w:rsid w:val="008400FC"/>
    <w:rsid w:val="00841960"/>
    <w:rsid w:val="00846C3F"/>
    <w:rsid w:val="00847197"/>
    <w:rsid w:val="00850C7A"/>
    <w:rsid w:val="00853D9C"/>
    <w:rsid w:val="008559FF"/>
    <w:rsid w:val="00861781"/>
    <w:rsid w:val="00871A51"/>
    <w:rsid w:val="0087591F"/>
    <w:rsid w:val="008902F6"/>
    <w:rsid w:val="00894E2E"/>
    <w:rsid w:val="008A0646"/>
    <w:rsid w:val="008A25EA"/>
    <w:rsid w:val="008A491A"/>
    <w:rsid w:val="008B2030"/>
    <w:rsid w:val="008B3E0A"/>
    <w:rsid w:val="008D1597"/>
    <w:rsid w:val="008E59BC"/>
    <w:rsid w:val="008F29B2"/>
    <w:rsid w:val="008F6BB5"/>
    <w:rsid w:val="0090104F"/>
    <w:rsid w:val="00902495"/>
    <w:rsid w:val="00925A10"/>
    <w:rsid w:val="009269D2"/>
    <w:rsid w:val="00940996"/>
    <w:rsid w:val="00941317"/>
    <w:rsid w:val="00943D64"/>
    <w:rsid w:val="00952A92"/>
    <w:rsid w:val="0095423D"/>
    <w:rsid w:val="00961817"/>
    <w:rsid w:val="009640E2"/>
    <w:rsid w:val="0097019B"/>
    <w:rsid w:val="00973A6C"/>
    <w:rsid w:val="0097694D"/>
    <w:rsid w:val="009772CE"/>
    <w:rsid w:val="00985C63"/>
    <w:rsid w:val="00987F70"/>
    <w:rsid w:val="00990433"/>
    <w:rsid w:val="009A3A1E"/>
    <w:rsid w:val="009A54F4"/>
    <w:rsid w:val="009B4451"/>
    <w:rsid w:val="009C2171"/>
    <w:rsid w:val="009D146A"/>
    <w:rsid w:val="009D2966"/>
    <w:rsid w:val="009D40F4"/>
    <w:rsid w:val="009D5299"/>
    <w:rsid w:val="009D724F"/>
    <w:rsid w:val="009E214F"/>
    <w:rsid w:val="009F05C6"/>
    <w:rsid w:val="009F398B"/>
    <w:rsid w:val="009F3BB8"/>
    <w:rsid w:val="009F6DE0"/>
    <w:rsid w:val="00A135F3"/>
    <w:rsid w:val="00A13FDB"/>
    <w:rsid w:val="00A14521"/>
    <w:rsid w:val="00A169B6"/>
    <w:rsid w:val="00A344E3"/>
    <w:rsid w:val="00A356F7"/>
    <w:rsid w:val="00A3630A"/>
    <w:rsid w:val="00A40216"/>
    <w:rsid w:val="00A41928"/>
    <w:rsid w:val="00A41FD2"/>
    <w:rsid w:val="00A4513D"/>
    <w:rsid w:val="00A528E4"/>
    <w:rsid w:val="00A54002"/>
    <w:rsid w:val="00A57764"/>
    <w:rsid w:val="00A63096"/>
    <w:rsid w:val="00A65E3D"/>
    <w:rsid w:val="00A67AEE"/>
    <w:rsid w:val="00A71549"/>
    <w:rsid w:val="00A72FAC"/>
    <w:rsid w:val="00A73534"/>
    <w:rsid w:val="00A75048"/>
    <w:rsid w:val="00A857D0"/>
    <w:rsid w:val="00A92C34"/>
    <w:rsid w:val="00A94805"/>
    <w:rsid w:val="00A97270"/>
    <w:rsid w:val="00AA09CE"/>
    <w:rsid w:val="00AA2F5D"/>
    <w:rsid w:val="00AA421F"/>
    <w:rsid w:val="00AB43EC"/>
    <w:rsid w:val="00AB7883"/>
    <w:rsid w:val="00AC27D1"/>
    <w:rsid w:val="00AC6ADB"/>
    <w:rsid w:val="00AC77B5"/>
    <w:rsid w:val="00AD6AF9"/>
    <w:rsid w:val="00AE5062"/>
    <w:rsid w:val="00B119BE"/>
    <w:rsid w:val="00B140B2"/>
    <w:rsid w:val="00B15491"/>
    <w:rsid w:val="00B203F0"/>
    <w:rsid w:val="00B210F4"/>
    <w:rsid w:val="00B21F01"/>
    <w:rsid w:val="00B21F59"/>
    <w:rsid w:val="00B271E9"/>
    <w:rsid w:val="00B321CD"/>
    <w:rsid w:val="00B62DCF"/>
    <w:rsid w:val="00B710AF"/>
    <w:rsid w:val="00B730A4"/>
    <w:rsid w:val="00B7374B"/>
    <w:rsid w:val="00B81B0D"/>
    <w:rsid w:val="00B87A52"/>
    <w:rsid w:val="00B972BB"/>
    <w:rsid w:val="00BA12EC"/>
    <w:rsid w:val="00BB171C"/>
    <w:rsid w:val="00BB43B8"/>
    <w:rsid w:val="00BB4AF9"/>
    <w:rsid w:val="00BC13FC"/>
    <w:rsid w:val="00BC47AE"/>
    <w:rsid w:val="00BC71EA"/>
    <w:rsid w:val="00BE2F4A"/>
    <w:rsid w:val="00BE3022"/>
    <w:rsid w:val="00BE41FE"/>
    <w:rsid w:val="00BF0AB9"/>
    <w:rsid w:val="00BF3BF8"/>
    <w:rsid w:val="00BF5BA9"/>
    <w:rsid w:val="00C02187"/>
    <w:rsid w:val="00C251BB"/>
    <w:rsid w:val="00C27B91"/>
    <w:rsid w:val="00C27FC3"/>
    <w:rsid w:val="00C31659"/>
    <w:rsid w:val="00C360F3"/>
    <w:rsid w:val="00C36D89"/>
    <w:rsid w:val="00C37647"/>
    <w:rsid w:val="00C436B9"/>
    <w:rsid w:val="00C45094"/>
    <w:rsid w:val="00C46358"/>
    <w:rsid w:val="00C469C3"/>
    <w:rsid w:val="00C4752B"/>
    <w:rsid w:val="00C47A44"/>
    <w:rsid w:val="00C525C3"/>
    <w:rsid w:val="00C537AF"/>
    <w:rsid w:val="00C63758"/>
    <w:rsid w:val="00C66146"/>
    <w:rsid w:val="00C73F21"/>
    <w:rsid w:val="00C74C9A"/>
    <w:rsid w:val="00C81001"/>
    <w:rsid w:val="00C832C0"/>
    <w:rsid w:val="00C9130E"/>
    <w:rsid w:val="00CA522B"/>
    <w:rsid w:val="00CB2F9A"/>
    <w:rsid w:val="00CB6570"/>
    <w:rsid w:val="00CC39DC"/>
    <w:rsid w:val="00CE2D3D"/>
    <w:rsid w:val="00CE337E"/>
    <w:rsid w:val="00CE3D72"/>
    <w:rsid w:val="00CE6A1B"/>
    <w:rsid w:val="00D047CC"/>
    <w:rsid w:val="00D04F0D"/>
    <w:rsid w:val="00D05F2C"/>
    <w:rsid w:val="00D0756F"/>
    <w:rsid w:val="00D11282"/>
    <w:rsid w:val="00D153DA"/>
    <w:rsid w:val="00D310D7"/>
    <w:rsid w:val="00D406BD"/>
    <w:rsid w:val="00D45584"/>
    <w:rsid w:val="00D455E5"/>
    <w:rsid w:val="00D47977"/>
    <w:rsid w:val="00D61DE1"/>
    <w:rsid w:val="00D640A4"/>
    <w:rsid w:val="00D665DE"/>
    <w:rsid w:val="00D66964"/>
    <w:rsid w:val="00D75D88"/>
    <w:rsid w:val="00D8036F"/>
    <w:rsid w:val="00D80CE5"/>
    <w:rsid w:val="00D9246F"/>
    <w:rsid w:val="00D9566D"/>
    <w:rsid w:val="00DA3681"/>
    <w:rsid w:val="00DC2ABF"/>
    <w:rsid w:val="00DD1171"/>
    <w:rsid w:val="00DE01B8"/>
    <w:rsid w:val="00DE4758"/>
    <w:rsid w:val="00DE729C"/>
    <w:rsid w:val="00DF2BA4"/>
    <w:rsid w:val="00DF406F"/>
    <w:rsid w:val="00DF456D"/>
    <w:rsid w:val="00E109A8"/>
    <w:rsid w:val="00E10A7D"/>
    <w:rsid w:val="00E13DA3"/>
    <w:rsid w:val="00E206EF"/>
    <w:rsid w:val="00E24E10"/>
    <w:rsid w:val="00E24F7E"/>
    <w:rsid w:val="00E27D44"/>
    <w:rsid w:val="00E36667"/>
    <w:rsid w:val="00E371E4"/>
    <w:rsid w:val="00E438B7"/>
    <w:rsid w:val="00E443D1"/>
    <w:rsid w:val="00E44C8F"/>
    <w:rsid w:val="00E532A3"/>
    <w:rsid w:val="00E57F4A"/>
    <w:rsid w:val="00E603FC"/>
    <w:rsid w:val="00E62C33"/>
    <w:rsid w:val="00E646CB"/>
    <w:rsid w:val="00E71198"/>
    <w:rsid w:val="00E7147F"/>
    <w:rsid w:val="00E7347E"/>
    <w:rsid w:val="00E814FD"/>
    <w:rsid w:val="00EA197D"/>
    <w:rsid w:val="00EB1D48"/>
    <w:rsid w:val="00EB4397"/>
    <w:rsid w:val="00EB4DA0"/>
    <w:rsid w:val="00EB7C76"/>
    <w:rsid w:val="00EC1FC2"/>
    <w:rsid w:val="00EC4005"/>
    <w:rsid w:val="00ED024F"/>
    <w:rsid w:val="00ED233B"/>
    <w:rsid w:val="00ED6683"/>
    <w:rsid w:val="00EE068D"/>
    <w:rsid w:val="00EE26EE"/>
    <w:rsid w:val="00EE3EE4"/>
    <w:rsid w:val="00EF05DC"/>
    <w:rsid w:val="00EF156B"/>
    <w:rsid w:val="00EF1B23"/>
    <w:rsid w:val="00EF49A3"/>
    <w:rsid w:val="00EF5DE2"/>
    <w:rsid w:val="00F00EA2"/>
    <w:rsid w:val="00F03686"/>
    <w:rsid w:val="00F142CA"/>
    <w:rsid w:val="00F203B1"/>
    <w:rsid w:val="00F242A3"/>
    <w:rsid w:val="00F24371"/>
    <w:rsid w:val="00F64A57"/>
    <w:rsid w:val="00F64D34"/>
    <w:rsid w:val="00F71738"/>
    <w:rsid w:val="00F774A4"/>
    <w:rsid w:val="00F8634B"/>
    <w:rsid w:val="00FB2E79"/>
    <w:rsid w:val="00FB7FF8"/>
    <w:rsid w:val="00FC7566"/>
    <w:rsid w:val="00FC7D99"/>
    <w:rsid w:val="00FD0A89"/>
    <w:rsid w:val="00FD1550"/>
    <w:rsid w:val="00FD78B9"/>
    <w:rsid w:val="00FE1F79"/>
    <w:rsid w:val="00FE76CA"/>
    <w:rsid w:val="00FF0CE8"/>
    <w:rsid w:val="00FF60B2"/>
    <w:rsid w:val="0506170D"/>
    <w:rsid w:val="07740BAF"/>
    <w:rsid w:val="081E6D6D"/>
    <w:rsid w:val="08C93A4A"/>
    <w:rsid w:val="0B7A075E"/>
    <w:rsid w:val="0BE5482A"/>
    <w:rsid w:val="0C272A00"/>
    <w:rsid w:val="0FAB0EE6"/>
    <w:rsid w:val="12270A22"/>
    <w:rsid w:val="13465A38"/>
    <w:rsid w:val="13631AD8"/>
    <w:rsid w:val="15B2750B"/>
    <w:rsid w:val="1A051B3B"/>
    <w:rsid w:val="1AF52D35"/>
    <w:rsid w:val="2095281F"/>
    <w:rsid w:val="23AA7239"/>
    <w:rsid w:val="27870C73"/>
    <w:rsid w:val="34AE34A6"/>
    <w:rsid w:val="358754C5"/>
    <w:rsid w:val="358F04D0"/>
    <w:rsid w:val="387E4B3B"/>
    <w:rsid w:val="3B2E36D4"/>
    <w:rsid w:val="3C025A83"/>
    <w:rsid w:val="3F2D72BA"/>
    <w:rsid w:val="41A660EB"/>
    <w:rsid w:val="4266148D"/>
    <w:rsid w:val="4526311A"/>
    <w:rsid w:val="45781A92"/>
    <w:rsid w:val="461155FE"/>
    <w:rsid w:val="497D0C6E"/>
    <w:rsid w:val="4C137B83"/>
    <w:rsid w:val="4C474E25"/>
    <w:rsid w:val="4D8961FF"/>
    <w:rsid w:val="4E4835E9"/>
    <w:rsid w:val="4F8B2A68"/>
    <w:rsid w:val="4FF00745"/>
    <w:rsid w:val="50EF2622"/>
    <w:rsid w:val="5300174B"/>
    <w:rsid w:val="542425E2"/>
    <w:rsid w:val="58564D34"/>
    <w:rsid w:val="5DD85EA6"/>
    <w:rsid w:val="609739B4"/>
    <w:rsid w:val="64820B97"/>
    <w:rsid w:val="65EA2612"/>
    <w:rsid w:val="681419AB"/>
    <w:rsid w:val="68513247"/>
    <w:rsid w:val="69C1055E"/>
    <w:rsid w:val="6C353CDA"/>
    <w:rsid w:val="6E5E1250"/>
    <w:rsid w:val="70965E97"/>
    <w:rsid w:val="71F757BA"/>
    <w:rsid w:val="72FE425F"/>
    <w:rsid w:val="74702163"/>
    <w:rsid w:val="77B96808"/>
    <w:rsid w:val="788A32AC"/>
    <w:rsid w:val="78DB3308"/>
    <w:rsid w:val="793F3897"/>
    <w:rsid w:val="7ECC5C3C"/>
    <w:rsid w:val="7EEB5927"/>
    <w:rsid w:val="7F0A64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163768"/>
  <w15:docId w15:val="{A01F1DBA-F510-495D-BD39-7574F6FEF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Balloon Text"/>
    <w:basedOn w:val="a"/>
    <w:link w:val="a5"/>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autoRedefine/>
    <w:qFormat/>
    <w:pPr>
      <w:pBdr>
        <w:bottom w:val="single" w:sz="6" w:space="1" w:color="auto"/>
      </w:pBdr>
      <w:tabs>
        <w:tab w:val="center" w:pos="4153"/>
        <w:tab w:val="right" w:pos="8306"/>
      </w:tabs>
      <w:snapToGrid w:val="0"/>
      <w:jc w:val="center"/>
    </w:pPr>
    <w:rPr>
      <w:sz w:val="18"/>
      <w:szCs w:val="18"/>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autoRedefine/>
    <w:qFormat/>
    <w:rPr>
      <w:sz w:val="21"/>
      <w:szCs w:val="21"/>
    </w:rPr>
  </w:style>
  <w:style w:type="paragraph" w:customStyle="1" w:styleId="TableParagraph">
    <w:name w:val="Table Paragraph"/>
    <w:basedOn w:val="a"/>
    <w:autoRedefine/>
    <w:uiPriority w:val="1"/>
    <w:qFormat/>
  </w:style>
  <w:style w:type="character" w:customStyle="1" w:styleId="font01">
    <w:name w:val="font01"/>
    <w:autoRedefine/>
    <w:qFormat/>
    <w:rPr>
      <w:rFonts w:ascii="宋体" w:eastAsia="宋体" w:hAnsi="宋体" w:cs="宋体" w:hint="eastAsia"/>
      <w:color w:val="000000"/>
      <w:sz w:val="22"/>
      <w:szCs w:val="22"/>
      <w:u w:val="none"/>
    </w:rPr>
  </w:style>
  <w:style w:type="character" w:customStyle="1" w:styleId="font41">
    <w:name w:val="font41"/>
    <w:basedOn w:val="a0"/>
    <w:autoRedefine/>
    <w:qFormat/>
    <w:rPr>
      <w:rFonts w:ascii="宋体" w:eastAsia="宋体" w:hAnsi="宋体" w:cs="宋体" w:hint="eastAsia"/>
      <w:color w:val="000000"/>
      <w:sz w:val="20"/>
      <w:szCs w:val="20"/>
      <w:u w:val="none"/>
    </w:rPr>
  </w:style>
  <w:style w:type="character" w:customStyle="1" w:styleId="font61">
    <w:name w:val="font61"/>
    <w:basedOn w:val="a0"/>
    <w:autoRedefine/>
    <w:qFormat/>
    <w:rPr>
      <w:rFonts w:ascii="Times New Roman" w:hAnsi="Times New Roman" w:cs="Times New Roman" w:hint="default"/>
      <w:color w:val="000000"/>
      <w:sz w:val="16"/>
      <w:szCs w:val="16"/>
      <w:u w:val="none"/>
    </w:rPr>
  </w:style>
  <w:style w:type="character" w:customStyle="1" w:styleId="a9">
    <w:name w:val="页眉 字符"/>
    <w:basedOn w:val="a0"/>
    <w:link w:val="a8"/>
    <w:autoRedefine/>
    <w:qFormat/>
    <w:rPr>
      <w:kern w:val="2"/>
      <w:sz w:val="18"/>
      <w:szCs w:val="18"/>
    </w:rPr>
  </w:style>
  <w:style w:type="character" w:customStyle="1" w:styleId="a7">
    <w:name w:val="页脚 字符"/>
    <w:basedOn w:val="a0"/>
    <w:link w:val="a6"/>
    <w:autoRedefine/>
    <w:uiPriority w:val="99"/>
    <w:qFormat/>
    <w:rPr>
      <w:kern w:val="2"/>
      <w:sz w:val="18"/>
      <w:szCs w:val="18"/>
    </w:rPr>
  </w:style>
  <w:style w:type="character" w:customStyle="1" w:styleId="Bodytext">
    <w:name w:val="Body text_"/>
    <w:basedOn w:val="a0"/>
    <w:link w:val="Bodytext1"/>
    <w:autoRedefine/>
    <w:qFormat/>
    <w:rPr>
      <w:rFonts w:ascii="黑体" w:eastAsia="黑体" w:hAnsi="黑体" w:cs="黑体"/>
      <w:sz w:val="22"/>
      <w:szCs w:val="22"/>
      <w:shd w:val="clear" w:color="auto" w:fill="FFFFFF"/>
    </w:rPr>
  </w:style>
  <w:style w:type="paragraph" w:customStyle="1" w:styleId="Bodytext1">
    <w:name w:val="Body text1"/>
    <w:basedOn w:val="a"/>
    <w:link w:val="Bodytext"/>
    <w:autoRedefine/>
    <w:qFormat/>
    <w:pPr>
      <w:shd w:val="clear" w:color="auto" w:fill="FFFFFF"/>
      <w:spacing w:before="120" w:after="120" w:line="0" w:lineRule="atLeast"/>
      <w:jc w:val="distribute"/>
    </w:pPr>
    <w:rPr>
      <w:rFonts w:ascii="黑体" w:eastAsia="黑体" w:hAnsi="黑体" w:cs="黑体"/>
      <w:kern w:val="0"/>
      <w:sz w:val="22"/>
      <w:szCs w:val="22"/>
    </w:rPr>
  </w:style>
  <w:style w:type="character" w:customStyle="1" w:styleId="Bodytext95pt">
    <w:name w:val="Body text + 9.5 pt"/>
    <w:basedOn w:val="Bodytext"/>
    <w:autoRedefine/>
    <w:qFormat/>
    <w:rPr>
      <w:rFonts w:ascii="黑体" w:eastAsia="黑体" w:hAnsi="黑体" w:cs="黑体"/>
      <w:b/>
      <w:bCs/>
      <w:color w:val="000000"/>
      <w:spacing w:val="-10"/>
      <w:w w:val="100"/>
      <w:position w:val="0"/>
      <w:sz w:val="19"/>
      <w:szCs w:val="19"/>
      <w:shd w:val="clear" w:color="auto" w:fill="FFFFFF"/>
      <w:lang w:val="zh-TW"/>
    </w:rPr>
  </w:style>
  <w:style w:type="character" w:customStyle="1" w:styleId="BodytextArial">
    <w:name w:val="Body text + Arial"/>
    <w:basedOn w:val="Bodytext"/>
    <w:autoRedefine/>
    <w:qFormat/>
    <w:rPr>
      <w:rFonts w:ascii="Arial" w:eastAsia="Arial" w:hAnsi="Arial" w:cs="Arial"/>
      <w:color w:val="000000"/>
      <w:spacing w:val="0"/>
      <w:w w:val="100"/>
      <w:position w:val="0"/>
      <w:sz w:val="16"/>
      <w:szCs w:val="16"/>
      <w:shd w:val="clear" w:color="auto" w:fill="FFFFFF"/>
      <w:lang w:val="zh-CN"/>
    </w:rPr>
  </w:style>
  <w:style w:type="character" w:customStyle="1" w:styleId="Bodytext9pt">
    <w:name w:val="Body text + 9 pt"/>
    <w:basedOn w:val="Bodytext"/>
    <w:autoRedefine/>
    <w:qFormat/>
    <w:rPr>
      <w:rFonts w:ascii="黑体" w:eastAsia="黑体" w:hAnsi="黑体" w:cs="黑体"/>
      <w:color w:val="000000"/>
      <w:spacing w:val="0"/>
      <w:w w:val="100"/>
      <w:position w:val="0"/>
      <w:sz w:val="18"/>
      <w:szCs w:val="18"/>
      <w:shd w:val="clear" w:color="auto" w:fill="FFFFFF"/>
      <w:lang w:val="zh-TW"/>
    </w:rPr>
  </w:style>
  <w:style w:type="paragraph" w:styleId="ac">
    <w:name w:val="List Paragraph"/>
    <w:basedOn w:val="a"/>
    <w:autoRedefine/>
    <w:uiPriority w:val="99"/>
    <w:qFormat/>
    <w:pPr>
      <w:ind w:firstLineChars="200" w:firstLine="420"/>
    </w:pPr>
  </w:style>
  <w:style w:type="character" w:customStyle="1" w:styleId="a5">
    <w:name w:val="批注框文本 字符"/>
    <w:basedOn w:val="a0"/>
    <w:link w:val="a4"/>
    <w:autoRedefine/>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91938-461C-464C-8023-69D89AC46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11</Pages>
  <Words>1304</Words>
  <Characters>7438</Characters>
  <Application>Microsoft Office Word</Application>
  <DocSecurity>0</DocSecurity>
  <Lines>61</Lines>
  <Paragraphs>17</Paragraphs>
  <ScaleCrop>false</ScaleCrop>
  <Company/>
  <LinksUpToDate>false</LinksUpToDate>
  <CharactersWithSpaces>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刘伟</dc:creator>
  <cp:lastModifiedBy>admin</cp:lastModifiedBy>
  <cp:revision>404</cp:revision>
  <dcterms:created xsi:type="dcterms:W3CDTF">2023-06-15T09:03:00Z</dcterms:created>
  <dcterms:modified xsi:type="dcterms:W3CDTF">2024-03-25T12:38:00Z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0D25CFC97C1D4D7399C2CFEAE3DAED53_13</vt:lpwstr>
  </property>
</Properties>
</file>