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0B4" w:rsidRPr="00310112" w:rsidRDefault="003D118C">
      <w:pPr>
        <w:widowControl w:val="0"/>
        <w:topLinePunct/>
        <w:adjustRightInd w:val="0"/>
        <w:ind w:firstLine="643"/>
        <w:jc w:val="center"/>
        <w:rPr>
          <w:rFonts w:ascii="宋体" w:eastAsia="宋体" w:hAnsi="宋体" w:cs="Arial Unicode MS"/>
          <w:b/>
          <w:sz w:val="32"/>
          <w:szCs w:val="32"/>
        </w:rPr>
      </w:pPr>
      <w:r w:rsidRPr="00310112">
        <w:rPr>
          <w:rFonts w:ascii="宋体" w:eastAsia="宋体" w:hAnsi="宋体" w:cs="Arial Unicode MS" w:hint="eastAsia"/>
          <w:b/>
          <w:sz w:val="32"/>
          <w:szCs w:val="32"/>
        </w:rPr>
        <w:t>江苏省中等职业学校</w:t>
      </w:r>
      <w:bookmarkStart w:id="0" w:name="_Hlk112330531"/>
      <w:r w:rsidRPr="00310112">
        <w:rPr>
          <w:rFonts w:ascii="宋体" w:eastAsia="宋体" w:hAnsi="宋体" w:cs="Arial Unicode MS" w:hint="eastAsia"/>
          <w:b/>
          <w:sz w:val="32"/>
          <w:szCs w:val="32"/>
        </w:rPr>
        <w:t>航空运输类专业</w:t>
      </w:r>
      <w:bookmarkEnd w:id="0"/>
    </w:p>
    <w:p w:rsidR="002240B4" w:rsidRPr="00310112" w:rsidRDefault="003D118C">
      <w:pPr>
        <w:widowControl w:val="0"/>
        <w:topLinePunct/>
        <w:adjustRightInd w:val="0"/>
        <w:ind w:firstLine="643"/>
        <w:jc w:val="center"/>
        <w:rPr>
          <w:rFonts w:ascii="宋体" w:eastAsia="宋体" w:hAnsi="宋体" w:cs="Arial Unicode MS"/>
          <w:b/>
          <w:sz w:val="32"/>
          <w:szCs w:val="32"/>
        </w:rPr>
      </w:pPr>
      <w:r w:rsidRPr="00310112">
        <w:rPr>
          <w:rFonts w:ascii="宋体" w:eastAsia="宋体" w:hAnsi="宋体" w:cs="Arial Unicode MS" w:hint="eastAsia"/>
          <w:b/>
          <w:sz w:val="32"/>
          <w:szCs w:val="32"/>
        </w:rPr>
        <w:t>《航空运输基础》课程标准（试行</w:t>
      </w:r>
      <w:r w:rsidRPr="00310112">
        <w:rPr>
          <w:rFonts w:ascii="宋体" w:eastAsia="宋体" w:hAnsi="宋体" w:cs="Arial Unicode MS"/>
          <w:b/>
          <w:sz w:val="32"/>
          <w:szCs w:val="32"/>
        </w:rPr>
        <w:t>）</w:t>
      </w:r>
    </w:p>
    <w:p w:rsidR="002240B4" w:rsidRPr="00310112" w:rsidRDefault="002240B4">
      <w:pPr>
        <w:rPr>
          <w:rFonts w:ascii="宋体" w:eastAsia="宋体" w:hAnsi="宋体" w:cs="宋体"/>
          <w:sz w:val="24"/>
          <w:szCs w:val="24"/>
        </w:rPr>
      </w:pPr>
    </w:p>
    <w:p w:rsidR="002240B4" w:rsidRPr="00310112" w:rsidRDefault="003D118C">
      <w:pPr>
        <w:widowControl w:val="0"/>
        <w:topLinePunct/>
        <w:ind w:firstLineChars="200" w:firstLine="562"/>
        <w:jc w:val="both"/>
        <w:rPr>
          <w:rFonts w:ascii="宋体" w:eastAsia="宋体" w:hAnsi="宋体" w:cs="宋体"/>
          <w:sz w:val="24"/>
        </w:rPr>
      </w:pPr>
      <w:r w:rsidRPr="00310112">
        <w:rPr>
          <w:rFonts w:ascii="宋体" w:eastAsia="宋体" w:hAnsi="宋体" w:cs="黑体" w:hint="eastAsia"/>
          <w:b/>
          <w:sz w:val="28"/>
          <w:szCs w:val="28"/>
        </w:rPr>
        <w:t>一、课程性质</w:t>
      </w:r>
    </w:p>
    <w:p w:rsidR="002240B4" w:rsidRPr="00310112" w:rsidRDefault="003D118C">
      <w:pPr>
        <w:widowControl w:val="0"/>
        <w:topLinePunct/>
        <w:ind w:firstLineChars="200" w:firstLine="480"/>
        <w:jc w:val="both"/>
        <w:rPr>
          <w:rFonts w:ascii="宋体" w:eastAsia="宋体" w:hAnsi="宋体" w:cs="宋体"/>
          <w:sz w:val="24"/>
        </w:rPr>
      </w:pPr>
      <w:r w:rsidRPr="00310112">
        <w:rPr>
          <w:rFonts w:ascii="宋体" w:eastAsia="宋体" w:hAnsi="宋体" w:cs="宋体" w:hint="eastAsia"/>
          <w:sz w:val="24"/>
        </w:rPr>
        <w:t>本课程是江苏省中等职业学</w:t>
      </w:r>
      <w:bookmarkStart w:id="1" w:name="_Hlk112331290"/>
      <w:r w:rsidRPr="00310112">
        <w:rPr>
          <w:rFonts w:ascii="宋体" w:eastAsia="宋体" w:hAnsi="宋体" w:cs="宋体" w:hint="eastAsia"/>
          <w:sz w:val="24"/>
        </w:rPr>
        <w:t>校航空运输类</w:t>
      </w:r>
      <w:bookmarkEnd w:id="1"/>
      <w:r w:rsidRPr="00310112">
        <w:rPr>
          <w:rFonts w:ascii="宋体" w:eastAsia="宋体" w:hAnsi="宋体" w:cs="宋体" w:hint="eastAsia"/>
          <w:sz w:val="24"/>
        </w:rPr>
        <w:t>专业必修的一门理论与实践相结合的专业类平台课程，其任务是让航空运输类各专业学生</w:t>
      </w:r>
      <w:bookmarkStart w:id="2" w:name="_Hlk112440207"/>
      <w:r w:rsidRPr="00310112">
        <w:rPr>
          <w:rFonts w:ascii="宋体" w:eastAsia="宋体" w:hAnsi="宋体" w:cs="宋体" w:hint="eastAsia"/>
          <w:sz w:val="24"/>
        </w:rPr>
        <w:t>了解航空运输的类型及发展、航空运输地理及线路、民航运输机场、民用航空器以及航空运输新技术，</w:t>
      </w:r>
      <w:bookmarkEnd w:id="2"/>
      <w:r w:rsidRPr="00310112">
        <w:rPr>
          <w:rFonts w:ascii="宋体" w:eastAsia="宋体" w:hAnsi="宋体" w:cs="宋体" w:hint="eastAsia"/>
          <w:sz w:val="24"/>
        </w:rPr>
        <w:t>为培养其行业通用能力提供课程支撑，同时也为相关专业后续课程学习奠定基础。</w:t>
      </w:r>
    </w:p>
    <w:p w:rsidR="002240B4" w:rsidRPr="00310112" w:rsidRDefault="003D118C">
      <w:pPr>
        <w:widowControl w:val="0"/>
        <w:topLinePunct/>
        <w:adjustRightInd w:val="0"/>
        <w:ind w:firstLineChars="200" w:firstLine="562"/>
        <w:jc w:val="both"/>
        <w:rPr>
          <w:rFonts w:ascii="宋体" w:eastAsia="宋体" w:hAnsi="宋体" w:cs="黑体"/>
          <w:b/>
          <w:sz w:val="28"/>
          <w:szCs w:val="28"/>
        </w:rPr>
      </w:pPr>
      <w:r w:rsidRPr="00310112">
        <w:rPr>
          <w:rFonts w:ascii="宋体" w:eastAsia="宋体" w:hAnsi="宋体" w:cs="黑体" w:hint="eastAsia"/>
          <w:b/>
          <w:sz w:val="28"/>
          <w:szCs w:val="28"/>
        </w:rPr>
        <w:t>二、学时与学分</w:t>
      </w:r>
    </w:p>
    <w:p w:rsidR="002240B4" w:rsidRPr="00310112" w:rsidRDefault="003D118C">
      <w:pPr>
        <w:widowControl w:val="0"/>
        <w:topLinePunct/>
        <w:ind w:firstLineChars="200" w:firstLine="480"/>
        <w:jc w:val="both"/>
        <w:rPr>
          <w:rFonts w:ascii="宋体" w:eastAsia="宋体" w:hAnsi="宋体" w:cs="宋体"/>
          <w:sz w:val="24"/>
        </w:rPr>
      </w:pPr>
      <w:r w:rsidRPr="00310112">
        <w:rPr>
          <w:rFonts w:ascii="宋体" w:eastAsia="宋体" w:hAnsi="宋体" w:cs="宋体" w:hint="eastAsia"/>
          <w:sz w:val="24"/>
        </w:rPr>
        <w:t>72学时</w:t>
      </w:r>
      <w:r w:rsidRPr="00310112">
        <w:rPr>
          <w:rFonts w:ascii="宋体" w:eastAsia="宋体" w:hAnsi="宋体" w:cs="宋体"/>
          <w:sz w:val="24"/>
        </w:rPr>
        <w:t>，</w:t>
      </w:r>
      <w:r w:rsidRPr="00310112">
        <w:rPr>
          <w:rFonts w:ascii="宋体" w:eastAsia="宋体" w:hAnsi="宋体" w:cs="宋体" w:hint="eastAsia"/>
          <w:sz w:val="24"/>
        </w:rPr>
        <w:t>4学分。</w:t>
      </w:r>
    </w:p>
    <w:p w:rsidR="002240B4" w:rsidRPr="00310112" w:rsidRDefault="003D118C">
      <w:pPr>
        <w:widowControl w:val="0"/>
        <w:topLinePunct/>
        <w:adjustRightInd w:val="0"/>
        <w:ind w:firstLineChars="200" w:firstLine="562"/>
        <w:jc w:val="both"/>
        <w:rPr>
          <w:rFonts w:ascii="宋体" w:eastAsia="宋体" w:hAnsi="宋体" w:cs="黑体"/>
          <w:b/>
          <w:sz w:val="28"/>
          <w:szCs w:val="28"/>
        </w:rPr>
      </w:pPr>
      <w:r w:rsidRPr="00310112">
        <w:rPr>
          <w:rFonts w:ascii="宋体" w:eastAsia="宋体" w:hAnsi="宋体" w:cs="黑体" w:hint="eastAsia"/>
          <w:b/>
          <w:sz w:val="28"/>
          <w:szCs w:val="28"/>
        </w:rPr>
        <w:t>三、课程设计思路</w:t>
      </w:r>
    </w:p>
    <w:p w:rsidR="002240B4" w:rsidRPr="00310112" w:rsidRDefault="003D118C">
      <w:pPr>
        <w:widowControl w:val="0"/>
        <w:topLinePunct/>
        <w:ind w:firstLineChars="200" w:firstLine="480"/>
        <w:jc w:val="both"/>
        <w:rPr>
          <w:rFonts w:ascii="宋体" w:eastAsia="宋体" w:hAnsi="宋体" w:cs="宋体"/>
          <w:sz w:val="24"/>
        </w:rPr>
      </w:pPr>
      <w:r w:rsidRPr="00310112">
        <w:rPr>
          <w:rFonts w:ascii="宋体" w:eastAsia="宋体" w:hAnsi="宋体" w:cs="宋体" w:hint="eastAsia"/>
          <w:sz w:val="24"/>
        </w:rPr>
        <w:t>本课程按照立德树人根本任务要求，突出职业能力培养，兼顾中高职课程衔接，高度融合民航运输服务和航空服务的知识技能学习和职业精神培养。</w:t>
      </w:r>
    </w:p>
    <w:p w:rsidR="002240B4" w:rsidRPr="00310112" w:rsidRDefault="003D118C">
      <w:pPr>
        <w:widowControl w:val="0"/>
        <w:topLinePunct/>
        <w:ind w:firstLineChars="200" w:firstLine="480"/>
        <w:jc w:val="both"/>
        <w:rPr>
          <w:rFonts w:ascii="宋体" w:eastAsia="宋体" w:hAnsi="宋体" w:cs="宋体"/>
          <w:sz w:val="24"/>
        </w:rPr>
      </w:pPr>
      <w:r w:rsidRPr="00310112">
        <w:rPr>
          <w:rFonts w:ascii="宋体" w:eastAsia="宋体" w:hAnsi="宋体" w:cs="宋体" w:hint="eastAsia"/>
          <w:sz w:val="24"/>
        </w:rPr>
        <w:t>1.依据航空运输专业类行业面向和职业面向，以及《江苏省中等职业学校航空运输专业类课程指导方案》中确定的人才培养定位、综合素质、行业通用能力，按照知识与技能、过程与方法、情感态度与价值观三个维度，突出对航空运输基础知识的认知，以及学生创新务实能力的培养，结合学生职业生涯发展需要，确定本课程目标。</w:t>
      </w:r>
    </w:p>
    <w:p w:rsidR="002240B4" w:rsidRPr="00310112" w:rsidRDefault="003D118C">
      <w:pPr>
        <w:widowControl w:val="0"/>
        <w:topLinePunct/>
        <w:ind w:firstLineChars="200" w:firstLine="480"/>
        <w:jc w:val="both"/>
        <w:rPr>
          <w:rFonts w:ascii="宋体" w:eastAsia="宋体" w:hAnsi="宋体" w:cs="宋体"/>
          <w:sz w:val="24"/>
        </w:rPr>
      </w:pPr>
      <w:r w:rsidRPr="00310112">
        <w:rPr>
          <w:rFonts w:ascii="宋体" w:eastAsia="宋体" w:hAnsi="宋体" w:cs="宋体" w:hint="eastAsia"/>
          <w:sz w:val="24"/>
        </w:rPr>
        <w:t>2.根据课程目标，以及</w:t>
      </w:r>
      <w:r w:rsidRPr="00310112">
        <w:rPr>
          <w:rFonts w:ascii="宋体" w:eastAsia="宋体" w:hAnsi="宋体" w:cs="宋体" w:hint="eastAsia"/>
          <w:color w:val="000000" w:themeColor="text1"/>
          <w:sz w:val="24"/>
        </w:rPr>
        <w:t>民航乘务、民航旅客地面服务、民航安检</w:t>
      </w:r>
      <w:r w:rsidRPr="00310112">
        <w:rPr>
          <w:rFonts w:ascii="宋体" w:eastAsia="宋体" w:hAnsi="宋体" w:cs="宋体" w:hint="eastAsia"/>
          <w:sz w:val="24"/>
        </w:rPr>
        <w:t>等岗位需求，对接国家职业标准（初级）、职业技能等级标准（初级）中涉及航空运输的基础知识、基本技能和职业操守，兼顾职业道德、职业基础知识、安全知识、相关法律法规知识，反映技术进步和生产实际，体现科学性、前沿性、适用性原则，确定本课程内容。</w:t>
      </w:r>
    </w:p>
    <w:p w:rsidR="002240B4" w:rsidRPr="00310112" w:rsidRDefault="003D118C">
      <w:pPr>
        <w:widowControl w:val="0"/>
        <w:topLinePunct/>
        <w:ind w:firstLineChars="200" w:firstLine="480"/>
        <w:jc w:val="both"/>
        <w:rPr>
          <w:rFonts w:ascii="宋体" w:eastAsia="宋体" w:hAnsi="宋体" w:cs="宋体"/>
          <w:sz w:val="24"/>
        </w:rPr>
      </w:pPr>
      <w:r w:rsidRPr="00310112">
        <w:rPr>
          <w:rFonts w:ascii="宋体" w:eastAsia="宋体" w:hAnsi="宋体" w:cs="宋体" w:hint="eastAsia"/>
          <w:sz w:val="24"/>
        </w:rPr>
        <w:t>3</w:t>
      </w:r>
      <w:r w:rsidRPr="00310112">
        <w:rPr>
          <w:rFonts w:ascii="宋体" w:eastAsia="宋体" w:hAnsi="宋体" w:cs="宋体"/>
          <w:sz w:val="24"/>
        </w:rPr>
        <w:t>.</w:t>
      </w:r>
      <w:r w:rsidRPr="00310112">
        <w:rPr>
          <w:rFonts w:ascii="宋体" w:eastAsia="宋体" w:hAnsi="宋体" w:cs="宋体" w:hint="eastAsia"/>
          <w:sz w:val="24"/>
        </w:rPr>
        <w:t>以“航空运输类型、航线、机场、机型、组织与创新等内容的认知学习”为主线，设置模块和教学单元，将职业岗位所需要的理论知识、专业技能和职业素养有机融入，根据学生认知规律和职业成长规律，序化教学内容。</w:t>
      </w:r>
    </w:p>
    <w:p w:rsidR="002240B4" w:rsidRPr="00310112" w:rsidRDefault="003D118C">
      <w:pPr>
        <w:widowControl w:val="0"/>
        <w:topLinePunct/>
        <w:adjustRightInd w:val="0"/>
        <w:ind w:firstLineChars="200" w:firstLine="562"/>
        <w:jc w:val="both"/>
        <w:rPr>
          <w:rFonts w:ascii="宋体" w:eastAsia="宋体" w:hAnsi="宋体" w:cs="黑体"/>
          <w:b/>
          <w:sz w:val="28"/>
          <w:szCs w:val="28"/>
        </w:rPr>
      </w:pPr>
      <w:r w:rsidRPr="00310112">
        <w:rPr>
          <w:rFonts w:ascii="宋体" w:eastAsia="宋体" w:hAnsi="宋体" w:cs="黑体" w:hint="eastAsia"/>
          <w:b/>
          <w:sz w:val="28"/>
          <w:szCs w:val="28"/>
        </w:rPr>
        <w:t>四、课程目标</w:t>
      </w:r>
    </w:p>
    <w:p w:rsidR="002240B4" w:rsidRPr="00310112" w:rsidRDefault="003D118C">
      <w:pPr>
        <w:widowControl w:val="0"/>
        <w:topLinePunct/>
        <w:adjustRightInd w:val="0"/>
        <w:ind w:firstLineChars="200" w:firstLine="480"/>
        <w:jc w:val="both"/>
        <w:rPr>
          <w:rFonts w:ascii="宋体" w:eastAsia="宋体" w:hAnsi="宋体" w:cs="黑体"/>
          <w:bCs/>
          <w:color w:val="000000" w:themeColor="text1"/>
          <w:sz w:val="24"/>
          <w:szCs w:val="24"/>
        </w:rPr>
      </w:pPr>
      <w:r w:rsidRPr="00310112">
        <w:rPr>
          <w:rFonts w:ascii="宋体" w:eastAsia="宋体" w:hAnsi="宋体" w:cs="宋体" w:hint="eastAsia"/>
          <w:sz w:val="24"/>
        </w:rPr>
        <w:t>学生通过学习本课程，掌握民航运输服务、航空服务的基础知识，具备识别机场各功能区、民用航空器结构与功能的</w:t>
      </w:r>
      <w:r w:rsidR="00974ACF" w:rsidRPr="00310112">
        <w:rPr>
          <w:rFonts w:ascii="宋体" w:eastAsia="宋体" w:hAnsi="宋体" w:cs="宋体" w:hint="eastAsia"/>
          <w:sz w:val="24"/>
        </w:rPr>
        <w:t>基础</w:t>
      </w:r>
      <w:r w:rsidRPr="00310112">
        <w:rPr>
          <w:rFonts w:ascii="宋体" w:eastAsia="宋体" w:hAnsi="宋体" w:cs="宋体" w:hint="eastAsia"/>
          <w:sz w:val="24"/>
        </w:rPr>
        <w:t>能力，初步养成良好的职业习惯。</w:t>
      </w:r>
    </w:p>
    <w:p w:rsidR="002240B4" w:rsidRPr="00310112" w:rsidRDefault="003D118C">
      <w:pPr>
        <w:widowControl w:val="0"/>
        <w:topLinePunct/>
        <w:adjustRightInd w:val="0"/>
        <w:ind w:firstLineChars="200" w:firstLine="480"/>
        <w:jc w:val="both"/>
        <w:rPr>
          <w:rFonts w:ascii="宋体" w:eastAsia="宋体" w:hAnsi="宋体" w:cs="仿宋"/>
          <w:sz w:val="24"/>
          <w:szCs w:val="24"/>
        </w:rPr>
      </w:pPr>
      <w:r w:rsidRPr="00310112">
        <w:rPr>
          <w:rFonts w:ascii="宋体" w:eastAsia="宋体" w:hAnsi="宋体" w:cs="仿宋" w:hint="eastAsia"/>
          <w:sz w:val="24"/>
          <w:szCs w:val="24"/>
        </w:rPr>
        <w:t>1.了解</w:t>
      </w:r>
      <w:r w:rsidR="00974ACF" w:rsidRPr="00310112">
        <w:rPr>
          <w:rFonts w:ascii="宋体" w:eastAsia="宋体" w:hAnsi="宋体" w:cs="仿宋" w:hint="eastAsia"/>
          <w:sz w:val="24"/>
          <w:szCs w:val="24"/>
        </w:rPr>
        <w:t>航空运输发展各阶段的特点，能描述航空运输各类型</w:t>
      </w:r>
      <w:r w:rsidRPr="00310112">
        <w:rPr>
          <w:rFonts w:ascii="宋体" w:eastAsia="宋体" w:hAnsi="宋体" w:cs="仿宋" w:hint="eastAsia"/>
          <w:sz w:val="24"/>
          <w:szCs w:val="24"/>
        </w:rPr>
        <w:t>的特点。</w:t>
      </w:r>
    </w:p>
    <w:p w:rsidR="002240B4" w:rsidRPr="00B31E97" w:rsidRDefault="003D118C">
      <w:pPr>
        <w:widowControl w:val="0"/>
        <w:topLinePunct/>
        <w:adjustRightInd w:val="0"/>
        <w:ind w:firstLineChars="200" w:firstLine="480"/>
        <w:jc w:val="both"/>
        <w:rPr>
          <w:rFonts w:ascii="宋体" w:eastAsia="宋体" w:hAnsi="宋体" w:cs="仿宋"/>
          <w:sz w:val="24"/>
          <w:szCs w:val="24"/>
        </w:rPr>
      </w:pPr>
      <w:r w:rsidRPr="00310112">
        <w:rPr>
          <w:rFonts w:ascii="宋体" w:eastAsia="宋体" w:hAnsi="宋体" w:cs="仿宋" w:hint="eastAsia"/>
          <w:sz w:val="24"/>
          <w:szCs w:val="24"/>
        </w:rPr>
        <w:t>2.了解地理对航空运输的影响，能熟</w:t>
      </w:r>
      <w:r w:rsidRPr="00B31E97">
        <w:rPr>
          <w:rFonts w:ascii="宋体" w:eastAsia="宋体" w:hAnsi="宋体" w:cs="仿宋" w:hint="eastAsia"/>
          <w:sz w:val="24"/>
          <w:szCs w:val="24"/>
        </w:rPr>
        <w:t>记国内机场三字代码，并能分析航空气象对航班流量的影响。</w:t>
      </w:r>
    </w:p>
    <w:p w:rsidR="002240B4" w:rsidRPr="00310112" w:rsidRDefault="003D118C">
      <w:pPr>
        <w:widowControl w:val="0"/>
        <w:topLinePunct/>
        <w:adjustRightInd w:val="0"/>
        <w:ind w:firstLineChars="200" w:firstLine="480"/>
        <w:jc w:val="both"/>
        <w:rPr>
          <w:rFonts w:ascii="宋体" w:eastAsia="宋体" w:hAnsi="宋体" w:cs="仿宋"/>
          <w:sz w:val="24"/>
          <w:szCs w:val="24"/>
        </w:rPr>
      </w:pPr>
      <w:r w:rsidRPr="00B31E97">
        <w:rPr>
          <w:rFonts w:ascii="宋体" w:eastAsia="宋体" w:hAnsi="宋体" w:cs="仿宋" w:hint="eastAsia"/>
          <w:sz w:val="24"/>
          <w:szCs w:val="24"/>
        </w:rPr>
        <w:t>3.了解机场的类型、空港的构成，能描述航空港的服务流程及基础设施，熟练说出各区域主要机场的三字代码。</w:t>
      </w:r>
    </w:p>
    <w:p w:rsidR="002240B4" w:rsidRPr="00310112" w:rsidRDefault="003D118C">
      <w:pPr>
        <w:widowControl w:val="0"/>
        <w:topLinePunct/>
        <w:adjustRightInd w:val="0"/>
        <w:ind w:firstLineChars="200" w:firstLine="480"/>
        <w:jc w:val="both"/>
        <w:rPr>
          <w:rFonts w:ascii="宋体" w:eastAsia="宋体" w:hAnsi="宋体" w:cs="仿宋"/>
          <w:sz w:val="24"/>
          <w:szCs w:val="24"/>
        </w:rPr>
      </w:pPr>
      <w:r w:rsidRPr="00310112">
        <w:rPr>
          <w:rFonts w:ascii="宋体" w:eastAsia="宋体" w:hAnsi="宋体" w:cs="仿宋" w:hint="eastAsia"/>
          <w:sz w:val="24"/>
          <w:szCs w:val="24"/>
        </w:rPr>
        <w:t>4.了解各种航空器以及民航主流客</w:t>
      </w:r>
      <w:r w:rsidR="00974ACF" w:rsidRPr="00310112">
        <w:rPr>
          <w:rFonts w:ascii="宋体" w:eastAsia="宋体" w:hAnsi="宋体" w:cs="仿宋" w:hint="eastAsia"/>
          <w:sz w:val="24"/>
          <w:szCs w:val="24"/>
        </w:rPr>
        <w:t>机的特点，能描述各个机型的载客量、设备设施、机型机号、使用年限</w:t>
      </w:r>
      <w:r w:rsidRPr="00310112">
        <w:rPr>
          <w:rFonts w:ascii="宋体" w:eastAsia="宋体" w:hAnsi="宋体" w:cs="仿宋" w:hint="eastAsia"/>
          <w:sz w:val="24"/>
          <w:szCs w:val="24"/>
        </w:rPr>
        <w:t>。</w:t>
      </w:r>
    </w:p>
    <w:p w:rsidR="002240B4" w:rsidRPr="00310112" w:rsidRDefault="003D118C">
      <w:pPr>
        <w:widowControl w:val="0"/>
        <w:topLinePunct/>
        <w:ind w:firstLineChars="200" w:firstLine="480"/>
        <w:jc w:val="both"/>
        <w:rPr>
          <w:rFonts w:ascii="宋体" w:eastAsia="宋体" w:hAnsi="宋体" w:cs="黑体"/>
          <w:bCs/>
          <w:sz w:val="24"/>
          <w:szCs w:val="24"/>
        </w:rPr>
      </w:pPr>
      <w:r w:rsidRPr="00310112">
        <w:rPr>
          <w:rFonts w:ascii="宋体" w:eastAsia="宋体" w:hAnsi="宋体" w:cs="宋体" w:hint="eastAsia"/>
          <w:sz w:val="24"/>
        </w:rPr>
        <w:t>5</w:t>
      </w:r>
      <w:r w:rsidRPr="00310112">
        <w:rPr>
          <w:rFonts w:ascii="宋体" w:eastAsia="宋体" w:hAnsi="宋体" w:cs="宋体"/>
          <w:sz w:val="24"/>
        </w:rPr>
        <w:t>.</w:t>
      </w:r>
      <w:r w:rsidR="00570BF5" w:rsidRPr="00310112">
        <w:rPr>
          <w:rFonts w:ascii="宋体" w:eastAsia="宋体" w:hAnsi="宋体" w:cs="宋体" w:hint="eastAsia"/>
          <w:sz w:val="24"/>
        </w:rPr>
        <w:t>养成爱岗敬业、热情服务的</w:t>
      </w:r>
      <w:r w:rsidRPr="00310112">
        <w:rPr>
          <w:rFonts w:ascii="宋体" w:eastAsia="宋体" w:hAnsi="宋体" w:cs="宋体" w:hint="eastAsia"/>
          <w:sz w:val="24"/>
        </w:rPr>
        <w:t>职业习惯，具备协作配合、努力钻研的职业态度，孕育安全意识、服务意识、效益意识兼具的综合职业素养。</w:t>
      </w:r>
    </w:p>
    <w:p w:rsidR="002240B4" w:rsidRPr="00310112" w:rsidRDefault="003D118C">
      <w:pPr>
        <w:widowControl w:val="0"/>
        <w:topLinePunct/>
        <w:adjustRightInd w:val="0"/>
        <w:ind w:firstLineChars="200" w:firstLine="562"/>
        <w:jc w:val="both"/>
        <w:rPr>
          <w:rFonts w:ascii="宋体" w:eastAsia="宋体" w:hAnsi="宋体" w:cs="黑体"/>
          <w:b/>
          <w:sz w:val="28"/>
          <w:szCs w:val="28"/>
        </w:rPr>
      </w:pPr>
      <w:r w:rsidRPr="00310112">
        <w:rPr>
          <w:rFonts w:ascii="宋体" w:eastAsia="宋体" w:hAnsi="宋体" w:cs="黑体" w:hint="eastAsia"/>
          <w:b/>
          <w:sz w:val="28"/>
          <w:szCs w:val="28"/>
        </w:rPr>
        <w:lastRenderedPageBreak/>
        <w:t>五、课程内容与要求</w:t>
      </w:r>
    </w:p>
    <w:tbl>
      <w:tblPr>
        <w:tblW w:w="83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0"/>
        <w:gridCol w:w="1956"/>
        <w:gridCol w:w="4625"/>
        <w:gridCol w:w="657"/>
      </w:tblGrid>
      <w:tr w:rsidR="002240B4" w:rsidRPr="00310112" w:rsidTr="005375BB">
        <w:trPr>
          <w:trHeight w:val="23"/>
          <w:tblHeader/>
          <w:jc w:val="center"/>
        </w:trPr>
        <w:tc>
          <w:tcPr>
            <w:tcW w:w="1080" w:type="dxa"/>
            <w:tcMar>
              <w:left w:w="0" w:type="dxa"/>
              <w:right w:w="0" w:type="dxa"/>
            </w:tcMar>
            <w:vAlign w:val="center"/>
          </w:tcPr>
          <w:p w:rsidR="002240B4" w:rsidRPr="00310112" w:rsidRDefault="003D118C" w:rsidP="00974ACF">
            <w:pPr>
              <w:jc w:val="center"/>
              <w:rPr>
                <w:rFonts w:ascii="宋体" w:eastAsia="宋体" w:hAnsi="宋体"/>
                <w:b/>
                <w:sz w:val="24"/>
                <w:szCs w:val="24"/>
              </w:rPr>
            </w:pPr>
            <w:r w:rsidRPr="00310112">
              <w:rPr>
                <w:rFonts w:ascii="宋体" w:eastAsia="宋体" w:hAnsi="宋体" w:hint="eastAsia"/>
                <w:b/>
                <w:sz w:val="24"/>
                <w:szCs w:val="24"/>
              </w:rPr>
              <w:t>模块</w:t>
            </w:r>
          </w:p>
        </w:tc>
        <w:tc>
          <w:tcPr>
            <w:tcW w:w="1956" w:type="dxa"/>
            <w:tcMar>
              <w:left w:w="0" w:type="dxa"/>
              <w:right w:w="0" w:type="dxa"/>
            </w:tcMar>
            <w:vAlign w:val="center"/>
          </w:tcPr>
          <w:p w:rsidR="002240B4" w:rsidRPr="00310112" w:rsidRDefault="003D118C" w:rsidP="00974ACF">
            <w:pPr>
              <w:jc w:val="center"/>
              <w:rPr>
                <w:rFonts w:ascii="宋体" w:eastAsia="宋体" w:hAnsi="宋体"/>
                <w:b/>
                <w:sz w:val="24"/>
                <w:szCs w:val="24"/>
              </w:rPr>
            </w:pPr>
            <w:r w:rsidRPr="00310112">
              <w:rPr>
                <w:rFonts w:ascii="宋体" w:eastAsia="宋体" w:hAnsi="宋体" w:hint="eastAsia"/>
                <w:b/>
                <w:sz w:val="24"/>
                <w:szCs w:val="24"/>
              </w:rPr>
              <w:t>教学单元</w:t>
            </w:r>
          </w:p>
        </w:tc>
        <w:tc>
          <w:tcPr>
            <w:tcW w:w="4625" w:type="dxa"/>
            <w:tcMar>
              <w:left w:w="0" w:type="dxa"/>
              <w:right w:w="0" w:type="dxa"/>
            </w:tcMar>
            <w:vAlign w:val="center"/>
          </w:tcPr>
          <w:p w:rsidR="002240B4" w:rsidRPr="00310112" w:rsidRDefault="003D118C" w:rsidP="00974ACF">
            <w:pPr>
              <w:jc w:val="center"/>
              <w:rPr>
                <w:rFonts w:ascii="宋体" w:eastAsia="宋体" w:hAnsi="宋体"/>
                <w:b/>
                <w:sz w:val="24"/>
                <w:szCs w:val="24"/>
              </w:rPr>
            </w:pPr>
            <w:r w:rsidRPr="00310112">
              <w:rPr>
                <w:rFonts w:ascii="宋体" w:eastAsia="宋体" w:hAnsi="宋体" w:hint="eastAsia"/>
                <w:b/>
                <w:sz w:val="24"/>
                <w:szCs w:val="24"/>
              </w:rPr>
              <w:t>内容及要求</w:t>
            </w:r>
          </w:p>
        </w:tc>
        <w:tc>
          <w:tcPr>
            <w:tcW w:w="657" w:type="dxa"/>
            <w:tcMar>
              <w:left w:w="0" w:type="dxa"/>
              <w:right w:w="0" w:type="dxa"/>
            </w:tcMar>
            <w:vAlign w:val="center"/>
          </w:tcPr>
          <w:p w:rsidR="002240B4" w:rsidRPr="00310112" w:rsidRDefault="003D118C" w:rsidP="00974ACF">
            <w:pPr>
              <w:jc w:val="center"/>
              <w:rPr>
                <w:rFonts w:ascii="宋体" w:eastAsia="宋体" w:hAnsi="宋体"/>
                <w:b/>
                <w:sz w:val="24"/>
                <w:szCs w:val="24"/>
              </w:rPr>
            </w:pPr>
            <w:r w:rsidRPr="00310112">
              <w:rPr>
                <w:rFonts w:ascii="宋体" w:eastAsia="宋体" w:hAnsi="宋体" w:hint="eastAsia"/>
                <w:b/>
                <w:sz w:val="24"/>
                <w:szCs w:val="24"/>
              </w:rPr>
              <w:t>参考学时</w:t>
            </w:r>
          </w:p>
        </w:tc>
      </w:tr>
      <w:tr w:rsidR="002240B4" w:rsidRPr="00310112">
        <w:trPr>
          <w:trHeight w:val="808"/>
          <w:jc w:val="center"/>
        </w:trPr>
        <w:tc>
          <w:tcPr>
            <w:tcW w:w="1080" w:type="dxa"/>
            <w:vMerge w:val="restart"/>
            <w:tcMar>
              <w:left w:w="0" w:type="dxa"/>
              <w:right w:w="0" w:type="dxa"/>
            </w:tcMar>
            <w:vAlign w:val="center"/>
          </w:tcPr>
          <w:p w:rsidR="002240B4" w:rsidRPr="00310112" w:rsidRDefault="003D118C">
            <w:pPr>
              <w:jc w:val="center"/>
              <w:rPr>
                <w:rFonts w:ascii="宋体" w:eastAsia="宋体" w:hAnsi="宋体"/>
                <w:bCs/>
                <w:sz w:val="24"/>
                <w:szCs w:val="24"/>
              </w:rPr>
            </w:pPr>
            <w:r w:rsidRPr="00310112">
              <w:rPr>
                <w:rFonts w:ascii="宋体" w:eastAsia="宋体" w:hAnsi="宋体" w:hint="eastAsia"/>
                <w:bCs/>
                <w:sz w:val="24"/>
                <w:szCs w:val="24"/>
              </w:rPr>
              <w:t>航空运输认知</w:t>
            </w:r>
          </w:p>
        </w:tc>
        <w:tc>
          <w:tcPr>
            <w:tcW w:w="1956" w:type="dxa"/>
            <w:tcMar>
              <w:left w:w="0" w:type="dxa"/>
              <w:right w:w="0" w:type="dxa"/>
            </w:tcMar>
            <w:vAlign w:val="center"/>
          </w:tcPr>
          <w:p w:rsidR="002240B4" w:rsidRPr="00310112" w:rsidRDefault="003D118C">
            <w:pPr>
              <w:ind w:left="240" w:hangingChars="100" w:hanging="240"/>
              <w:jc w:val="center"/>
              <w:rPr>
                <w:rFonts w:ascii="宋体" w:eastAsia="宋体" w:hAnsi="宋体" w:cs="仿宋"/>
                <w:sz w:val="24"/>
                <w:szCs w:val="24"/>
              </w:rPr>
            </w:pPr>
            <w:r w:rsidRPr="00310112">
              <w:rPr>
                <w:rFonts w:ascii="宋体" w:eastAsia="宋体" w:hAnsi="宋体" w:cs="仿宋" w:hint="eastAsia"/>
                <w:sz w:val="24"/>
                <w:szCs w:val="24"/>
              </w:rPr>
              <w:t>航空运输的类型</w:t>
            </w:r>
          </w:p>
        </w:tc>
        <w:tc>
          <w:tcPr>
            <w:tcW w:w="4625" w:type="dxa"/>
            <w:tcMar>
              <w:left w:w="0" w:type="dxa"/>
              <w:right w:w="0" w:type="dxa"/>
            </w:tcMar>
            <w:vAlign w:val="center"/>
          </w:tcPr>
          <w:p w:rsidR="002240B4" w:rsidRPr="00310112" w:rsidRDefault="00974ACF" w:rsidP="00974ACF">
            <w:pPr>
              <w:ind w:left="240" w:hangingChars="100" w:hanging="240"/>
              <w:jc w:val="both"/>
              <w:rPr>
                <w:rFonts w:ascii="宋体" w:eastAsia="宋体" w:hAnsi="宋体" w:cs="宋体"/>
                <w:kern w:val="0"/>
                <w:sz w:val="24"/>
                <w:szCs w:val="21"/>
              </w:rPr>
            </w:pPr>
            <w:r w:rsidRPr="00310112">
              <w:rPr>
                <w:rFonts w:ascii="宋体" w:eastAsia="宋体" w:hAnsi="宋体" w:cs="宋体" w:hint="eastAsia"/>
                <w:kern w:val="0"/>
                <w:sz w:val="24"/>
                <w:szCs w:val="21"/>
              </w:rPr>
              <w:t>1</w:t>
            </w:r>
            <w:r w:rsidRPr="00310112">
              <w:rPr>
                <w:rFonts w:ascii="宋体" w:eastAsia="宋体" w:hAnsi="宋体" w:cs="宋体"/>
                <w:kern w:val="0"/>
                <w:sz w:val="24"/>
                <w:szCs w:val="21"/>
              </w:rPr>
              <w:t>.</w:t>
            </w:r>
            <w:r w:rsidR="003D118C" w:rsidRPr="00310112">
              <w:rPr>
                <w:rFonts w:ascii="宋体" w:eastAsia="宋体" w:hAnsi="宋体" w:cs="宋体" w:hint="eastAsia"/>
                <w:kern w:val="0"/>
                <w:sz w:val="24"/>
                <w:szCs w:val="21"/>
              </w:rPr>
              <w:t>了解航空运输的类型，理解民用航空的定义，能说出民用航空的分类及特点；</w:t>
            </w:r>
          </w:p>
          <w:p w:rsidR="002240B4" w:rsidRPr="00310112" w:rsidRDefault="003D118C">
            <w:pPr>
              <w:ind w:left="240" w:hangingChars="100" w:hanging="240"/>
              <w:jc w:val="both"/>
              <w:rPr>
                <w:rFonts w:ascii="宋体" w:eastAsia="宋体" w:hAnsi="宋体" w:cs="宋体"/>
                <w:kern w:val="0"/>
                <w:sz w:val="24"/>
                <w:szCs w:val="21"/>
              </w:rPr>
            </w:pPr>
            <w:r w:rsidRPr="00310112">
              <w:rPr>
                <w:rFonts w:ascii="宋体" w:eastAsia="宋体" w:hAnsi="宋体" w:cs="宋体" w:hint="eastAsia"/>
                <w:kern w:val="0"/>
                <w:sz w:val="24"/>
                <w:szCs w:val="21"/>
              </w:rPr>
              <w:t>2.了解航空运输中旅客运输、货物运输的特点，能初步描述旅客运输、货物运输的相关流程</w:t>
            </w:r>
          </w:p>
        </w:tc>
        <w:tc>
          <w:tcPr>
            <w:tcW w:w="657" w:type="dxa"/>
            <w:vMerge w:val="restart"/>
            <w:tcMar>
              <w:left w:w="0" w:type="dxa"/>
              <w:right w:w="0" w:type="dxa"/>
            </w:tcMar>
            <w:vAlign w:val="center"/>
          </w:tcPr>
          <w:p w:rsidR="002240B4" w:rsidRPr="00310112" w:rsidRDefault="003D118C">
            <w:pPr>
              <w:jc w:val="center"/>
              <w:rPr>
                <w:rFonts w:ascii="宋体" w:eastAsia="宋体" w:hAnsi="宋体"/>
                <w:bCs/>
                <w:sz w:val="24"/>
                <w:szCs w:val="24"/>
              </w:rPr>
            </w:pPr>
            <w:r w:rsidRPr="00310112">
              <w:rPr>
                <w:rFonts w:ascii="宋体" w:eastAsia="宋体" w:hAnsi="宋体" w:hint="eastAsia"/>
                <w:bCs/>
                <w:sz w:val="24"/>
                <w:szCs w:val="24"/>
              </w:rPr>
              <w:t>14</w:t>
            </w:r>
          </w:p>
        </w:tc>
      </w:tr>
      <w:tr w:rsidR="002240B4" w:rsidRPr="00310112">
        <w:trPr>
          <w:trHeight w:val="23"/>
          <w:jc w:val="center"/>
        </w:trPr>
        <w:tc>
          <w:tcPr>
            <w:tcW w:w="1080" w:type="dxa"/>
            <w:vMerge/>
            <w:tcMar>
              <w:left w:w="0" w:type="dxa"/>
              <w:right w:w="0" w:type="dxa"/>
            </w:tcMar>
            <w:vAlign w:val="center"/>
          </w:tcPr>
          <w:p w:rsidR="002240B4" w:rsidRPr="00310112" w:rsidRDefault="002240B4">
            <w:pPr>
              <w:ind w:firstLine="482"/>
              <w:jc w:val="center"/>
              <w:rPr>
                <w:rFonts w:ascii="宋体" w:eastAsia="宋体" w:hAnsi="宋体"/>
                <w:b/>
                <w:sz w:val="24"/>
                <w:szCs w:val="24"/>
              </w:rPr>
            </w:pPr>
          </w:p>
        </w:tc>
        <w:tc>
          <w:tcPr>
            <w:tcW w:w="1956" w:type="dxa"/>
            <w:tcMar>
              <w:left w:w="0" w:type="dxa"/>
              <w:right w:w="0" w:type="dxa"/>
            </w:tcMar>
            <w:vAlign w:val="center"/>
          </w:tcPr>
          <w:p w:rsidR="002240B4" w:rsidRPr="00310112" w:rsidRDefault="003D118C">
            <w:pPr>
              <w:spacing w:line="0" w:lineRule="atLeast"/>
              <w:jc w:val="center"/>
              <w:rPr>
                <w:rFonts w:ascii="宋体" w:eastAsia="宋体" w:hAnsi="宋体" w:cs="仿宋"/>
                <w:sz w:val="24"/>
                <w:szCs w:val="24"/>
              </w:rPr>
            </w:pPr>
            <w:r w:rsidRPr="00310112">
              <w:rPr>
                <w:rFonts w:ascii="宋体" w:eastAsia="宋体" w:hAnsi="宋体" w:cs="仿宋" w:hint="eastAsia"/>
                <w:sz w:val="24"/>
                <w:szCs w:val="24"/>
              </w:rPr>
              <w:t>航空运输的发展</w:t>
            </w:r>
          </w:p>
        </w:tc>
        <w:tc>
          <w:tcPr>
            <w:tcW w:w="4625" w:type="dxa"/>
            <w:tcMar>
              <w:left w:w="0" w:type="dxa"/>
              <w:right w:w="0" w:type="dxa"/>
            </w:tcMar>
            <w:vAlign w:val="center"/>
          </w:tcPr>
          <w:p w:rsidR="002240B4" w:rsidRPr="00310112" w:rsidRDefault="003D118C">
            <w:pPr>
              <w:ind w:left="240" w:hangingChars="100" w:hanging="240"/>
              <w:jc w:val="both"/>
              <w:rPr>
                <w:rFonts w:ascii="宋体" w:eastAsia="宋体" w:hAnsi="宋体" w:cs="宋体"/>
                <w:kern w:val="0"/>
                <w:sz w:val="24"/>
                <w:szCs w:val="21"/>
              </w:rPr>
            </w:pPr>
            <w:r w:rsidRPr="00310112">
              <w:rPr>
                <w:rFonts w:ascii="宋体" w:eastAsia="宋体" w:hAnsi="宋体" w:cs="宋体" w:hint="eastAsia"/>
                <w:kern w:val="0"/>
                <w:sz w:val="24"/>
                <w:szCs w:val="21"/>
              </w:rPr>
              <w:t>1.了解世界航空运输发展的三个时期，能描述第一次世界大战前、第一次世界大战至第二次世界大战前、第二次世界大战至今各阶段的特征；</w:t>
            </w:r>
          </w:p>
          <w:p w:rsidR="002240B4" w:rsidRPr="00310112" w:rsidRDefault="003D118C">
            <w:pPr>
              <w:ind w:left="240" w:hangingChars="100" w:hanging="240"/>
              <w:jc w:val="both"/>
              <w:rPr>
                <w:rFonts w:ascii="宋体" w:eastAsia="宋体" w:hAnsi="宋体" w:cs="宋体"/>
                <w:kern w:val="0"/>
                <w:sz w:val="24"/>
                <w:szCs w:val="21"/>
              </w:rPr>
            </w:pPr>
            <w:r w:rsidRPr="00310112">
              <w:rPr>
                <w:rFonts w:ascii="宋体" w:eastAsia="宋体" w:hAnsi="宋体" w:cs="宋体" w:hint="eastAsia"/>
                <w:kern w:val="0"/>
                <w:sz w:val="24"/>
                <w:szCs w:val="21"/>
              </w:rPr>
              <w:t>2.掌握中国航空运输的发展</w:t>
            </w:r>
            <w:r w:rsidR="003B3F6E" w:rsidRPr="00310112">
              <w:rPr>
                <w:rFonts w:ascii="宋体" w:eastAsia="宋体" w:hAnsi="宋体" w:cs="宋体" w:hint="eastAsia"/>
                <w:kern w:val="0"/>
                <w:sz w:val="24"/>
                <w:szCs w:val="21"/>
              </w:rPr>
              <w:t>状况</w:t>
            </w:r>
            <w:r w:rsidRPr="00310112">
              <w:rPr>
                <w:rFonts w:ascii="宋体" w:eastAsia="宋体" w:hAnsi="宋体" w:cs="宋体" w:hint="eastAsia"/>
                <w:kern w:val="0"/>
                <w:sz w:val="24"/>
                <w:szCs w:val="21"/>
              </w:rPr>
              <w:t>，能准确描述创立发展阶段、改革发展阶段、发展蓄势阶段、高速发展阶段的</w:t>
            </w:r>
            <w:r w:rsidR="00291EF6" w:rsidRPr="00310112">
              <w:rPr>
                <w:rFonts w:ascii="宋体" w:eastAsia="宋体" w:hAnsi="宋体" w:cs="宋体" w:hint="eastAsia"/>
                <w:kern w:val="0"/>
                <w:sz w:val="24"/>
                <w:szCs w:val="21"/>
              </w:rPr>
              <w:t>基本</w:t>
            </w:r>
            <w:r w:rsidRPr="00310112">
              <w:rPr>
                <w:rFonts w:ascii="宋体" w:eastAsia="宋体" w:hAnsi="宋体" w:cs="宋体" w:hint="eastAsia"/>
                <w:kern w:val="0"/>
                <w:sz w:val="24"/>
                <w:szCs w:val="21"/>
              </w:rPr>
              <w:t>特征；</w:t>
            </w:r>
          </w:p>
          <w:p w:rsidR="002240B4" w:rsidRPr="00310112" w:rsidRDefault="003D118C">
            <w:pPr>
              <w:ind w:left="240" w:hangingChars="100" w:hanging="240"/>
              <w:jc w:val="both"/>
              <w:rPr>
                <w:rFonts w:ascii="宋体" w:eastAsia="宋体" w:hAnsi="宋体" w:cs="宋体"/>
                <w:kern w:val="0"/>
                <w:sz w:val="24"/>
                <w:szCs w:val="21"/>
              </w:rPr>
            </w:pPr>
            <w:r w:rsidRPr="00310112">
              <w:rPr>
                <w:rFonts w:ascii="宋体" w:eastAsia="宋体" w:hAnsi="宋体" w:cs="宋体" w:hint="eastAsia"/>
                <w:kern w:val="0"/>
                <w:sz w:val="24"/>
                <w:szCs w:val="21"/>
              </w:rPr>
              <w:t>3.理解民航系统中监管、运行、保障等组织机构的功能，能描述国际航空组织、国内航空组织的作用</w:t>
            </w:r>
          </w:p>
        </w:tc>
        <w:tc>
          <w:tcPr>
            <w:tcW w:w="657" w:type="dxa"/>
            <w:vMerge/>
            <w:tcMar>
              <w:left w:w="0" w:type="dxa"/>
              <w:right w:w="0" w:type="dxa"/>
            </w:tcMar>
            <w:vAlign w:val="center"/>
          </w:tcPr>
          <w:p w:rsidR="002240B4" w:rsidRPr="00310112" w:rsidRDefault="002240B4">
            <w:pPr>
              <w:jc w:val="center"/>
              <w:rPr>
                <w:rFonts w:ascii="宋体" w:eastAsia="宋体" w:hAnsi="宋体"/>
                <w:bCs/>
                <w:sz w:val="24"/>
                <w:szCs w:val="24"/>
              </w:rPr>
            </w:pPr>
          </w:p>
        </w:tc>
      </w:tr>
      <w:tr w:rsidR="002240B4" w:rsidRPr="00310112">
        <w:trPr>
          <w:trHeight w:val="90"/>
          <w:jc w:val="center"/>
        </w:trPr>
        <w:tc>
          <w:tcPr>
            <w:tcW w:w="1080" w:type="dxa"/>
            <w:vMerge w:val="restart"/>
            <w:tcMar>
              <w:left w:w="0" w:type="dxa"/>
              <w:right w:w="0" w:type="dxa"/>
            </w:tcMar>
            <w:vAlign w:val="center"/>
          </w:tcPr>
          <w:p w:rsidR="002240B4" w:rsidRPr="00310112" w:rsidRDefault="003D118C">
            <w:pPr>
              <w:jc w:val="center"/>
              <w:rPr>
                <w:rFonts w:ascii="宋体" w:eastAsia="宋体" w:hAnsi="宋体"/>
                <w:bCs/>
                <w:sz w:val="24"/>
                <w:szCs w:val="24"/>
              </w:rPr>
            </w:pPr>
            <w:r w:rsidRPr="00310112">
              <w:rPr>
                <w:rFonts w:ascii="宋体" w:eastAsia="宋体" w:hAnsi="宋体" w:hint="eastAsia"/>
                <w:bCs/>
                <w:sz w:val="24"/>
                <w:szCs w:val="24"/>
              </w:rPr>
              <w:t>地理与航线</w:t>
            </w:r>
          </w:p>
        </w:tc>
        <w:tc>
          <w:tcPr>
            <w:tcW w:w="1956" w:type="dxa"/>
            <w:tcMar>
              <w:left w:w="0" w:type="dxa"/>
              <w:right w:w="0" w:type="dxa"/>
            </w:tcMar>
            <w:vAlign w:val="center"/>
          </w:tcPr>
          <w:p w:rsidR="002240B4" w:rsidRPr="00310112" w:rsidRDefault="003D118C">
            <w:pPr>
              <w:jc w:val="center"/>
              <w:rPr>
                <w:rFonts w:ascii="宋体" w:eastAsia="宋体" w:hAnsi="宋体"/>
                <w:sz w:val="24"/>
                <w:szCs w:val="24"/>
              </w:rPr>
            </w:pPr>
            <w:r w:rsidRPr="00310112">
              <w:rPr>
                <w:rFonts w:ascii="宋体" w:eastAsia="宋体" w:hAnsi="宋体" w:hint="eastAsia"/>
                <w:sz w:val="24"/>
                <w:szCs w:val="24"/>
              </w:rPr>
              <w:t>航空运输地理</w:t>
            </w:r>
          </w:p>
        </w:tc>
        <w:tc>
          <w:tcPr>
            <w:tcW w:w="4625" w:type="dxa"/>
            <w:tcMar>
              <w:left w:w="0" w:type="dxa"/>
              <w:right w:w="0" w:type="dxa"/>
            </w:tcMar>
            <w:vAlign w:val="center"/>
          </w:tcPr>
          <w:p w:rsidR="002240B4" w:rsidRPr="00310112" w:rsidRDefault="003D118C">
            <w:pPr>
              <w:ind w:left="240" w:hangingChars="100" w:hanging="240"/>
              <w:jc w:val="both"/>
              <w:rPr>
                <w:rFonts w:ascii="宋体" w:eastAsia="宋体" w:hAnsi="宋体" w:cs="宋体"/>
                <w:kern w:val="0"/>
                <w:sz w:val="24"/>
                <w:szCs w:val="21"/>
              </w:rPr>
            </w:pPr>
            <w:r w:rsidRPr="00310112">
              <w:rPr>
                <w:rFonts w:ascii="宋体" w:eastAsia="宋体" w:hAnsi="宋体" w:cs="宋体" w:hint="eastAsia"/>
                <w:kern w:val="0"/>
                <w:sz w:val="24"/>
                <w:szCs w:val="21"/>
              </w:rPr>
              <w:t>1.理解自然、社会及地理位置等因素对航空运输布局的影响，能描述我国航空运输的整体布局；</w:t>
            </w:r>
          </w:p>
          <w:p w:rsidR="002240B4" w:rsidRPr="00310112" w:rsidRDefault="003D118C">
            <w:pPr>
              <w:ind w:left="240" w:hangingChars="100" w:hanging="240"/>
              <w:jc w:val="both"/>
              <w:rPr>
                <w:rFonts w:ascii="宋体" w:eastAsia="宋体" w:hAnsi="宋体" w:cs="宋体"/>
                <w:kern w:val="0"/>
                <w:sz w:val="24"/>
                <w:szCs w:val="21"/>
              </w:rPr>
            </w:pPr>
            <w:r w:rsidRPr="00310112">
              <w:rPr>
                <w:rFonts w:ascii="宋体" w:eastAsia="宋体" w:hAnsi="宋体" w:cs="宋体" w:hint="eastAsia"/>
                <w:kern w:val="0"/>
                <w:sz w:val="24"/>
                <w:szCs w:val="21"/>
              </w:rPr>
              <w:t>2.掌握航空公司二字代码，能熟记国内航空公司以及主要国际航空公司二字代码；</w:t>
            </w:r>
          </w:p>
          <w:p w:rsidR="002240B4" w:rsidRPr="00310112" w:rsidRDefault="003D118C">
            <w:pPr>
              <w:ind w:left="240" w:hangingChars="100" w:hanging="240"/>
              <w:jc w:val="both"/>
              <w:rPr>
                <w:rFonts w:ascii="宋体" w:eastAsia="宋体" w:hAnsi="宋体" w:cs="宋体"/>
                <w:kern w:val="0"/>
                <w:sz w:val="24"/>
                <w:szCs w:val="21"/>
              </w:rPr>
            </w:pPr>
            <w:r w:rsidRPr="00310112">
              <w:rPr>
                <w:rFonts w:ascii="宋体" w:eastAsia="宋体" w:hAnsi="宋体" w:cs="宋体" w:hint="eastAsia"/>
                <w:kern w:val="0"/>
                <w:sz w:val="24"/>
                <w:szCs w:val="21"/>
              </w:rPr>
              <w:t>3.掌握国内主要航空港的分布，能熟记国内主要机场的三字代码；</w:t>
            </w:r>
          </w:p>
          <w:p w:rsidR="002240B4" w:rsidRPr="00310112" w:rsidRDefault="003D118C">
            <w:pPr>
              <w:ind w:left="240" w:hangingChars="100" w:hanging="240"/>
              <w:jc w:val="both"/>
              <w:rPr>
                <w:rFonts w:ascii="宋体" w:eastAsia="宋体" w:hAnsi="宋体" w:cs="宋体"/>
                <w:kern w:val="0"/>
                <w:sz w:val="24"/>
                <w:szCs w:val="21"/>
              </w:rPr>
            </w:pPr>
            <w:r w:rsidRPr="00310112">
              <w:rPr>
                <w:rFonts w:ascii="宋体" w:eastAsia="宋体" w:hAnsi="宋体" w:cs="宋体" w:hint="eastAsia"/>
                <w:kern w:val="0"/>
                <w:sz w:val="24"/>
                <w:szCs w:val="21"/>
              </w:rPr>
              <w:t>4.熟悉世界航空运输业务的区域划分，能进行时差换算</w:t>
            </w:r>
          </w:p>
        </w:tc>
        <w:tc>
          <w:tcPr>
            <w:tcW w:w="657" w:type="dxa"/>
            <w:vMerge w:val="restart"/>
            <w:tcMar>
              <w:left w:w="0" w:type="dxa"/>
              <w:right w:w="0" w:type="dxa"/>
            </w:tcMar>
            <w:vAlign w:val="center"/>
          </w:tcPr>
          <w:p w:rsidR="002240B4" w:rsidRPr="00310112" w:rsidRDefault="003D118C">
            <w:pPr>
              <w:jc w:val="center"/>
              <w:rPr>
                <w:rFonts w:ascii="宋体" w:eastAsia="宋体" w:hAnsi="宋体"/>
                <w:bCs/>
                <w:sz w:val="24"/>
                <w:szCs w:val="24"/>
              </w:rPr>
            </w:pPr>
            <w:r w:rsidRPr="00310112">
              <w:rPr>
                <w:rFonts w:ascii="宋体" w:eastAsia="宋体" w:hAnsi="宋体" w:hint="eastAsia"/>
                <w:bCs/>
                <w:sz w:val="24"/>
                <w:szCs w:val="24"/>
              </w:rPr>
              <w:t>16</w:t>
            </w:r>
          </w:p>
        </w:tc>
      </w:tr>
      <w:tr w:rsidR="002240B4" w:rsidRPr="00310112">
        <w:trPr>
          <w:trHeight w:val="23"/>
          <w:jc w:val="center"/>
        </w:trPr>
        <w:tc>
          <w:tcPr>
            <w:tcW w:w="1080" w:type="dxa"/>
            <w:vMerge/>
            <w:tcMar>
              <w:left w:w="0" w:type="dxa"/>
              <w:right w:w="0" w:type="dxa"/>
            </w:tcMar>
            <w:vAlign w:val="center"/>
          </w:tcPr>
          <w:p w:rsidR="002240B4" w:rsidRPr="00310112" w:rsidRDefault="002240B4">
            <w:pPr>
              <w:ind w:firstLine="482"/>
              <w:jc w:val="center"/>
              <w:rPr>
                <w:rFonts w:ascii="宋体" w:eastAsia="宋体" w:hAnsi="宋体"/>
                <w:b/>
                <w:sz w:val="24"/>
                <w:szCs w:val="24"/>
              </w:rPr>
            </w:pPr>
          </w:p>
        </w:tc>
        <w:tc>
          <w:tcPr>
            <w:tcW w:w="1956" w:type="dxa"/>
            <w:tcMar>
              <w:left w:w="0" w:type="dxa"/>
              <w:right w:w="0" w:type="dxa"/>
            </w:tcMar>
            <w:vAlign w:val="center"/>
          </w:tcPr>
          <w:p w:rsidR="002240B4" w:rsidRPr="00310112" w:rsidRDefault="003D118C">
            <w:pPr>
              <w:jc w:val="center"/>
              <w:rPr>
                <w:rFonts w:ascii="宋体" w:eastAsia="宋体" w:hAnsi="宋体"/>
                <w:sz w:val="24"/>
                <w:szCs w:val="24"/>
              </w:rPr>
            </w:pPr>
            <w:r w:rsidRPr="00310112">
              <w:rPr>
                <w:rFonts w:ascii="宋体" w:eastAsia="宋体" w:hAnsi="宋体" w:hint="eastAsia"/>
                <w:sz w:val="24"/>
                <w:szCs w:val="24"/>
              </w:rPr>
              <w:t>航空运输线路</w:t>
            </w:r>
          </w:p>
        </w:tc>
        <w:tc>
          <w:tcPr>
            <w:tcW w:w="4625" w:type="dxa"/>
            <w:tcMar>
              <w:left w:w="0" w:type="dxa"/>
              <w:right w:w="0" w:type="dxa"/>
            </w:tcMar>
            <w:vAlign w:val="center"/>
          </w:tcPr>
          <w:p w:rsidR="002240B4" w:rsidRPr="00310112" w:rsidRDefault="003D118C">
            <w:pPr>
              <w:ind w:left="240" w:hangingChars="100" w:hanging="240"/>
              <w:jc w:val="both"/>
              <w:rPr>
                <w:rFonts w:ascii="宋体" w:eastAsia="宋体" w:hAnsi="宋体" w:cs="宋体"/>
                <w:kern w:val="0"/>
                <w:sz w:val="24"/>
                <w:szCs w:val="21"/>
              </w:rPr>
            </w:pPr>
            <w:r w:rsidRPr="00310112">
              <w:rPr>
                <w:rFonts w:ascii="宋体" w:eastAsia="宋体" w:hAnsi="宋体" w:cs="宋体" w:hint="eastAsia"/>
                <w:kern w:val="0"/>
                <w:sz w:val="24"/>
                <w:szCs w:val="21"/>
              </w:rPr>
              <w:t>1.理解航路、航线的含义，能区分民航运输航线结构中的城市对型</w:t>
            </w:r>
            <w:r w:rsidR="00291EF6" w:rsidRPr="00310112">
              <w:rPr>
                <w:rFonts w:ascii="宋体" w:eastAsia="宋体" w:hAnsi="宋体" w:cs="宋体" w:hint="eastAsia"/>
                <w:kern w:val="0"/>
                <w:sz w:val="24"/>
                <w:szCs w:val="21"/>
              </w:rPr>
              <w:t>与</w:t>
            </w:r>
            <w:r w:rsidRPr="00310112">
              <w:rPr>
                <w:rFonts w:ascii="宋体" w:eastAsia="宋体" w:hAnsi="宋体" w:cs="宋体" w:hint="eastAsia"/>
                <w:kern w:val="0"/>
                <w:sz w:val="24"/>
                <w:szCs w:val="21"/>
              </w:rPr>
              <w:t>中心辐射型；</w:t>
            </w:r>
          </w:p>
          <w:p w:rsidR="002240B4" w:rsidRPr="00310112" w:rsidRDefault="003D118C">
            <w:pPr>
              <w:ind w:left="240" w:hangingChars="100" w:hanging="240"/>
              <w:jc w:val="both"/>
              <w:rPr>
                <w:rFonts w:ascii="宋体" w:eastAsia="宋体" w:hAnsi="宋体" w:cs="宋体"/>
                <w:kern w:val="0"/>
                <w:sz w:val="24"/>
                <w:szCs w:val="21"/>
              </w:rPr>
            </w:pPr>
            <w:r w:rsidRPr="00310112">
              <w:rPr>
                <w:rFonts w:ascii="宋体" w:eastAsia="宋体" w:hAnsi="宋体" w:cs="宋体" w:hint="eastAsia"/>
                <w:kern w:val="0"/>
                <w:sz w:val="24"/>
                <w:szCs w:val="21"/>
              </w:rPr>
              <w:t>2.掌握国内和国际航线网络特点，能说出民航运输飞行中班期飞行、加班飞行和包机飞行等主要形式和特征；</w:t>
            </w:r>
          </w:p>
          <w:p w:rsidR="002240B4" w:rsidRPr="00310112" w:rsidRDefault="003D118C">
            <w:pPr>
              <w:ind w:left="240" w:hangingChars="100" w:hanging="240"/>
              <w:jc w:val="both"/>
              <w:rPr>
                <w:rFonts w:ascii="宋体" w:eastAsia="宋体" w:hAnsi="宋体" w:cs="宋体"/>
                <w:kern w:val="0"/>
                <w:sz w:val="24"/>
                <w:szCs w:val="21"/>
              </w:rPr>
            </w:pPr>
            <w:r w:rsidRPr="00310112">
              <w:rPr>
                <w:rFonts w:ascii="宋体" w:eastAsia="宋体" w:hAnsi="宋体" w:cs="宋体" w:hint="eastAsia"/>
                <w:kern w:val="0"/>
                <w:sz w:val="24"/>
                <w:szCs w:val="21"/>
              </w:rPr>
              <w:t>3.掌握航空气象的种类，能描述低空风切变、雷暴、高空急流、乱流、积冰等天气现象对航线的影响</w:t>
            </w:r>
          </w:p>
        </w:tc>
        <w:tc>
          <w:tcPr>
            <w:tcW w:w="657" w:type="dxa"/>
            <w:vMerge/>
            <w:tcMar>
              <w:left w:w="0" w:type="dxa"/>
              <w:right w:w="0" w:type="dxa"/>
            </w:tcMar>
            <w:vAlign w:val="center"/>
          </w:tcPr>
          <w:p w:rsidR="002240B4" w:rsidRPr="00310112" w:rsidRDefault="002240B4">
            <w:pPr>
              <w:jc w:val="center"/>
              <w:rPr>
                <w:rFonts w:ascii="宋体" w:eastAsia="宋体" w:hAnsi="宋体"/>
                <w:bCs/>
                <w:sz w:val="24"/>
                <w:szCs w:val="24"/>
              </w:rPr>
            </w:pPr>
          </w:p>
        </w:tc>
      </w:tr>
      <w:tr w:rsidR="002240B4" w:rsidRPr="00310112">
        <w:trPr>
          <w:trHeight w:val="23"/>
          <w:jc w:val="center"/>
        </w:trPr>
        <w:tc>
          <w:tcPr>
            <w:tcW w:w="1080" w:type="dxa"/>
            <w:vMerge w:val="restart"/>
            <w:tcMar>
              <w:left w:w="0" w:type="dxa"/>
              <w:right w:w="0" w:type="dxa"/>
            </w:tcMar>
            <w:vAlign w:val="center"/>
          </w:tcPr>
          <w:p w:rsidR="002240B4" w:rsidRPr="00310112" w:rsidRDefault="003D118C">
            <w:pPr>
              <w:jc w:val="center"/>
              <w:rPr>
                <w:rFonts w:ascii="宋体" w:eastAsia="宋体" w:hAnsi="宋体"/>
                <w:bCs/>
                <w:sz w:val="24"/>
                <w:szCs w:val="24"/>
              </w:rPr>
            </w:pPr>
            <w:r w:rsidRPr="00310112">
              <w:rPr>
                <w:rFonts w:ascii="宋体" w:eastAsia="宋体" w:hAnsi="宋体" w:hint="eastAsia"/>
                <w:bCs/>
                <w:sz w:val="24"/>
                <w:szCs w:val="24"/>
              </w:rPr>
              <w:t>民航运输机场</w:t>
            </w:r>
          </w:p>
        </w:tc>
        <w:tc>
          <w:tcPr>
            <w:tcW w:w="1956" w:type="dxa"/>
            <w:tcMar>
              <w:left w:w="0" w:type="dxa"/>
              <w:right w:w="0" w:type="dxa"/>
            </w:tcMar>
            <w:vAlign w:val="center"/>
          </w:tcPr>
          <w:p w:rsidR="002240B4" w:rsidRPr="00310112" w:rsidRDefault="003D118C">
            <w:pPr>
              <w:jc w:val="center"/>
              <w:rPr>
                <w:rFonts w:ascii="宋体" w:eastAsia="宋体" w:hAnsi="宋体"/>
                <w:sz w:val="24"/>
                <w:szCs w:val="24"/>
              </w:rPr>
            </w:pPr>
            <w:r w:rsidRPr="00310112">
              <w:rPr>
                <w:rFonts w:ascii="宋体" w:eastAsia="宋体" w:hAnsi="宋体" w:hint="eastAsia"/>
                <w:sz w:val="24"/>
                <w:szCs w:val="24"/>
              </w:rPr>
              <w:t>机场的类型</w:t>
            </w:r>
          </w:p>
        </w:tc>
        <w:tc>
          <w:tcPr>
            <w:tcW w:w="4625" w:type="dxa"/>
            <w:tcMar>
              <w:left w:w="0" w:type="dxa"/>
              <w:right w:w="0" w:type="dxa"/>
            </w:tcMar>
            <w:vAlign w:val="center"/>
          </w:tcPr>
          <w:p w:rsidR="002240B4" w:rsidRPr="00310112" w:rsidRDefault="003D118C">
            <w:pPr>
              <w:ind w:left="240" w:hangingChars="100" w:hanging="240"/>
              <w:jc w:val="both"/>
              <w:rPr>
                <w:rFonts w:ascii="宋体" w:eastAsia="宋体" w:hAnsi="宋体" w:cs="宋体"/>
                <w:kern w:val="0"/>
                <w:sz w:val="24"/>
                <w:szCs w:val="21"/>
              </w:rPr>
            </w:pPr>
            <w:r w:rsidRPr="00310112">
              <w:rPr>
                <w:rFonts w:ascii="宋体" w:eastAsia="宋体" w:hAnsi="宋体" w:cs="宋体" w:hint="eastAsia"/>
                <w:kern w:val="0"/>
                <w:sz w:val="24"/>
                <w:szCs w:val="21"/>
              </w:rPr>
              <w:t>1.了解我国机场的发展过程，能说出机场对于国防安全、区域交通体系及经济发展方面的作用；</w:t>
            </w:r>
          </w:p>
          <w:p w:rsidR="002240B4" w:rsidRPr="00310112" w:rsidRDefault="003D118C">
            <w:pPr>
              <w:ind w:left="240" w:hangingChars="100" w:hanging="240"/>
              <w:jc w:val="both"/>
              <w:rPr>
                <w:rFonts w:ascii="宋体" w:eastAsia="宋体" w:hAnsi="宋体" w:cs="宋体"/>
                <w:kern w:val="0"/>
                <w:sz w:val="24"/>
                <w:szCs w:val="21"/>
              </w:rPr>
            </w:pPr>
            <w:r w:rsidRPr="00310112">
              <w:rPr>
                <w:rFonts w:ascii="宋体" w:eastAsia="宋体" w:hAnsi="宋体" w:cs="宋体" w:hint="eastAsia"/>
                <w:kern w:val="0"/>
                <w:sz w:val="24"/>
                <w:szCs w:val="21"/>
              </w:rPr>
              <w:t>2.熟悉机场按航线业务范围、航线布局、所在城市的地位和性质、年旅客吞吐量等分类标准，能根据分类标准对机场进行分类；</w:t>
            </w:r>
          </w:p>
          <w:p w:rsidR="002240B4" w:rsidRPr="00310112" w:rsidRDefault="003D118C">
            <w:pPr>
              <w:ind w:left="240" w:hangingChars="100" w:hanging="240"/>
              <w:jc w:val="both"/>
              <w:rPr>
                <w:rFonts w:ascii="宋体" w:eastAsia="宋体" w:hAnsi="宋体" w:cs="宋体"/>
                <w:kern w:val="0"/>
                <w:sz w:val="24"/>
                <w:szCs w:val="21"/>
              </w:rPr>
            </w:pPr>
            <w:r w:rsidRPr="00310112">
              <w:rPr>
                <w:rFonts w:ascii="宋体" w:eastAsia="宋体" w:hAnsi="宋体" w:cs="宋体" w:hint="eastAsia"/>
                <w:kern w:val="0"/>
                <w:sz w:val="24"/>
                <w:szCs w:val="21"/>
              </w:rPr>
              <w:t>3.掌握机场的等级，能说出不同飞行区等级指标下机场的特征，并能准确描述4F级机</w:t>
            </w:r>
            <w:r w:rsidRPr="00310112">
              <w:rPr>
                <w:rFonts w:ascii="宋体" w:eastAsia="宋体" w:hAnsi="宋体" w:cs="宋体" w:hint="eastAsia"/>
                <w:kern w:val="0"/>
                <w:sz w:val="24"/>
                <w:szCs w:val="21"/>
              </w:rPr>
              <w:lastRenderedPageBreak/>
              <w:t>场的飞行区等级指标</w:t>
            </w:r>
          </w:p>
        </w:tc>
        <w:tc>
          <w:tcPr>
            <w:tcW w:w="657" w:type="dxa"/>
            <w:vMerge w:val="restart"/>
            <w:tcMar>
              <w:left w:w="0" w:type="dxa"/>
              <w:right w:w="0" w:type="dxa"/>
            </w:tcMar>
            <w:vAlign w:val="center"/>
          </w:tcPr>
          <w:p w:rsidR="002240B4" w:rsidRPr="00310112" w:rsidRDefault="003D118C">
            <w:pPr>
              <w:jc w:val="center"/>
              <w:rPr>
                <w:rFonts w:ascii="宋体" w:eastAsia="宋体" w:hAnsi="宋体"/>
                <w:sz w:val="24"/>
                <w:szCs w:val="24"/>
              </w:rPr>
            </w:pPr>
            <w:r w:rsidRPr="00310112">
              <w:rPr>
                <w:rFonts w:ascii="宋体" w:eastAsia="宋体" w:hAnsi="宋体" w:hint="eastAsia"/>
                <w:sz w:val="24"/>
                <w:szCs w:val="24"/>
              </w:rPr>
              <w:lastRenderedPageBreak/>
              <w:t>14</w:t>
            </w:r>
          </w:p>
        </w:tc>
      </w:tr>
      <w:tr w:rsidR="002240B4" w:rsidRPr="00310112">
        <w:trPr>
          <w:trHeight w:val="23"/>
          <w:jc w:val="center"/>
        </w:trPr>
        <w:tc>
          <w:tcPr>
            <w:tcW w:w="1080" w:type="dxa"/>
            <w:vMerge/>
            <w:tcMar>
              <w:left w:w="0" w:type="dxa"/>
              <w:right w:w="0" w:type="dxa"/>
            </w:tcMar>
            <w:vAlign w:val="center"/>
          </w:tcPr>
          <w:p w:rsidR="002240B4" w:rsidRPr="00310112" w:rsidRDefault="002240B4">
            <w:pPr>
              <w:jc w:val="center"/>
              <w:rPr>
                <w:rFonts w:ascii="宋体" w:eastAsia="宋体" w:hAnsi="宋体"/>
                <w:bCs/>
                <w:sz w:val="24"/>
                <w:szCs w:val="24"/>
              </w:rPr>
            </w:pPr>
          </w:p>
        </w:tc>
        <w:tc>
          <w:tcPr>
            <w:tcW w:w="1956" w:type="dxa"/>
            <w:tcMar>
              <w:left w:w="0" w:type="dxa"/>
              <w:right w:w="0" w:type="dxa"/>
            </w:tcMar>
            <w:vAlign w:val="center"/>
          </w:tcPr>
          <w:p w:rsidR="002240B4" w:rsidRPr="00310112" w:rsidRDefault="003D118C">
            <w:pPr>
              <w:jc w:val="center"/>
              <w:rPr>
                <w:rFonts w:ascii="宋体" w:eastAsia="宋体" w:hAnsi="宋体"/>
                <w:sz w:val="24"/>
                <w:szCs w:val="24"/>
              </w:rPr>
            </w:pPr>
            <w:r w:rsidRPr="00310112">
              <w:rPr>
                <w:rFonts w:ascii="宋体" w:eastAsia="宋体" w:hAnsi="宋体" w:hint="eastAsia"/>
                <w:sz w:val="24"/>
                <w:szCs w:val="24"/>
              </w:rPr>
              <w:t>机场功能区</w:t>
            </w:r>
          </w:p>
        </w:tc>
        <w:tc>
          <w:tcPr>
            <w:tcW w:w="4625" w:type="dxa"/>
            <w:tcMar>
              <w:left w:w="0" w:type="dxa"/>
              <w:right w:w="0" w:type="dxa"/>
            </w:tcMar>
            <w:vAlign w:val="center"/>
          </w:tcPr>
          <w:p w:rsidR="002240B4" w:rsidRPr="00310112" w:rsidRDefault="003D118C">
            <w:pPr>
              <w:ind w:left="240" w:hangingChars="100" w:hanging="240"/>
              <w:jc w:val="both"/>
              <w:rPr>
                <w:rFonts w:ascii="宋体" w:eastAsia="宋体" w:hAnsi="宋体" w:cs="宋体"/>
                <w:kern w:val="0"/>
                <w:sz w:val="24"/>
                <w:szCs w:val="21"/>
              </w:rPr>
            </w:pPr>
            <w:r w:rsidRPr="00310112">
              <w:rPr>
                <w:rFonts w:ascii="宋体" w:eastAsia="宋体" w:hAnsi="宋体" w:cs="宋体" w:hint="eastAsia"/>
                <w:kern w:val="0"/>
                <w:sz w:val="24"/>
                <w:szCs w:val="21"/>
              </w:rPr>
              <w:t>1.熟悉机场功能及服务，知道空域区域和陆域区域的划分；</w:t>
            </w:r>
          </w:p>
          <w:p w:rsidR="002240B4" w:rsidRPr="00310112" w:rsidRDefault="003D118C">
            <w:pPr>
              <w:ind w:left="240" w:hangingChars="100" w:hanging="240"/>
              <w:jc w:val="both"/>
              <w:rPr>
                <w:rFonts w:ascii="宋体" w:eastAsia="宋体" w:hAnsi="宋体" w:cs="宋体"/>
                <w:kern w:val="0"/>
                <w:sz w:val="24"/>
                <w:szCs w:val="21"/>
              </w:rPr>
            </w:pPr>
            <w:r w:rsidRPr="00310112">
              <w:rPr>
                <w:rFonts w:ascii="宋体" w:eastAsia="宋体" w:hAnsi="宋体" w:cs="宋体" w:hint="eastAsia"/>
                <w:kern w:val="0"/>
                <w:sz w:val="24"/>
                <w:szCs w:val="21"/>
              </w:rPr>
              <w:t>2.熟悉机场的净空条件，能描述净空区域和净空道的禁止规定；</w:t>
            </w:r>
          </w:p>
          <w:p w:rsidR="002240B4" w:rsidRPr="00310112" w:rsidRDefault="003D118C">
            <w:pPr>
              <w:ind w:left="240" w:hangingChars="100" w:hanging="240"/>
              <w:jc w:val="both"/>
              <w:rPr>
                <w:rFonts w:ascii="宋体" w:eastAsia="宋体" w:hAnsi="宋体" w:cs="宋体"/>
                <w:kern w:val="0"/>
                <w:sz w:val="24"/>
                <w:szCs w:val="21"/>
              </w:rPr>
            </w:pPr>
            <w:r w:rsidRPr="00310112">
              <w:rPr>
                <w:rFonts w:ascii="宋体" w:eastAsia="宋体" w:hAnsi="宋体" w:cs="宋体" w:hint="eastAsia"/>
                <w:kern w:val="0"/>
                <w:sz w:val="24"/>
                <w:szCs w:val="21"/>
              </w:rPr>
              <w:t>3.熟悉飞行区的构成，能说出跑道、滑行道、机坪的具体要求和规定；</w:t>
            </w:r>
          </w:p>
          <w:p w:rsidR="002240B4" w:rsidRPr="00310112" w:rsidRDefault="003D118C">
            <w:pPr>
              <w:ind w:left="240" w:hangingChars="100" w:hanging="240"/>
              <w:jc w:val="both"/>
              <w:rPr>
                <w:rFonts w:ascii="宋体" w:eastAsia="宋体" w:hAnsi="宋体" w:cs="宋体"/>
                <w:kern w:val="0"/>
                <w:sz w:val="24"/>
                <w:szCs w:val="21"/>
              </w:rPr>
            </w:pPr>
            <w:r w:rsidRPr="00310112">
              <w:rPr>
                <w:rFonts w:ascii="宋体" w:eastAsia="宋体" w:hAnsi="宋体" w:cs="宋体" w:hint="eastAsia"/>
                <w:kern w:val="0"/>
                <w:sz w:val="24"/>
                <w:szCs w:val="21"/>
              </w:rPr>
              <w:t>4.掌握候机楼区的组成，能识别候机楼区和机场塔台；</w:t>
            </w:r>
          </w:p>
          <w:p w:rsidR="002240B4" w:rsidRPr="00310112" w:rsidRDefault="003D118C">
            <w:pPr>
              <w:ind w:left="240" w:hangingChars="100" w:hanging="240"/>
              <w:jc w:val="both"/>
              <w:rPr>
                <w:rFonts w:ascii="宋体" w:eastAsia="宋体" w:hAnsi="宋体" w:cs="宋体"/>
                <w:kern w:val="0"/>
                <w:sz w:val="24"/>
                <w:szCs w:val="21"/>
              </w:rPr>
            </w:pPr>
            <w:r w:rsidRPr="00310112">
              <w:rPr>
                <w:rFonts w:ascii="宋体" w:eastAsia="宋体" w:hAnsi="宋体" w:cs="宋体" w:hint="eastAsia"/>
                <w:kern w:val="0"/>
                <w:sz w:val="24"/>
                <w:szCs w:val="21"/>
              </w:rPr>
              <w:t>5.掌握候机楼登机口的布局形式，能分析不同布局形式候机楼登机口的优缺点；</w:t>
            </w:r>
          </w:p>
          <w:p w:rsidR="002240B4" w:rsidRPr="00310112" w:rsidRDefault="003D118C">
            <w:pPr>
              <w:ind w:left="240" w:hangingChars="100" w:hanging="240"/>
              <w:jc w:val="both"/>
              <w:rPr>
                <w:rFonts w:ascii="宋体" w:eastAsia="宋体" w:hAnsi="宋体" w:cs="宋体"/>
                <w:kern w:val="0"/>
                <w:sz w:val="24"/>
                <w:szCs w:val="21"/>
              </w:rPr>
            </w:pPr>
            <w:r w:rsidRPr="00310112">
              <w:rPr>
                <w:rFonts w:ascii="宋体" w:eastAsia="宋体" w:hAnsi="宋体" w:cs="宋体" w:hint="eastAsia"/>
                <w:kern w:val="0"/>
                <w:sz w:val="24"/>
                <w:szCs w:val="21"/>
              </w:rPr>
              <w:t>6.掌握机场进出港系统的流程，能说出行李的进、出港程序</w:t>
            </w:r>
          </w:p>
        </w:tc>
        <w:tc>
          <w:tcPr>
            <w:tcW w:w="657" w:type="dxa"/>
            <w:vMerge/>
            <w:tcMar>
              <w:left w:w="0" w:type="dxa"/>
              <w:right w:w="0" w:type="dxa"/>
            </w:tcMar>
            <w:vAlign w:val="center"/>
          </w:tcPr>
          <w:p w:rsidR="002240B4" w:rsidRPr="00310112" w:rsidRDefault="002240B4">
            <w:pPr>
              <w:jc w:val="center"/>
              <w:rPr>
                <w:rFonts w:ascii="宋体" w:eastAsia="宋体" w:hAnsi="宋体"/>
                <w:sz w:val="24"/>
                <w:szCs w:val="24"/>
              </w:rPr>
            </w:pPr>
          </w:p>
        </w:tc>
      </w:tr>
      <w:tr w:rsidR="002240B4" w:rsidRPr="00310112">
        <w:trPr>
          <w:trHeight w:val="890"/>
          <w:jc w:val="center"/>
        </w:trPr>
        <w:tc>
          <w:tcPr>
            <w:tcW w:w="1080" w:type="dxa"/>
            <w:vMerge w:val="restart"/>
            <w:tcMar>
              <w:left w:w="0" w:type="dxa"/>
              <w:right w:w="0" w:type="dxa"/>
            </w:tcMar>
            <w:vAlign w:val="center"/>
          </w:tcPr>
          <w:p w:rsidR="002240B4" w:rsidRPr="00310112" w:rsidRDefault="003D118C">
            <w:pPr>
              <w:jc w:val="center"/>
              <w:rPr>
                <w:rFonts w:ascii="宋体" w:eastAsia="宋体" w:hAnsi="宋体"/>
                <w:bCs/>
                <w:sz w:val="24"/>
                <w:szCs w:val="24"/>
              </w:rPr>
            </w:pPr>
            <w:r w:rsidRPr="00310112">
              <w:rPr>
                <w:rFonts w:ascii="宋体" w:eastAsia="宋体" w:hAnsi="宋体" w:hint="eastAsia"/>
                <w:bCs/>
                <w:sz w:val="24"/>
                <w:szCs w:val="24"/>
              </w:rPr>
              <w:t>民用航空器</w:t>
            </w:r>
          </w:p>
        </w:tc>
        <w:tc>
          <w:tcPr>
            <w:tcW w:w="1956" w:type="dxa"/>
            <w:tcMar>
              <w:left w:w="0" w:type="dxa"/>
              <w:right w:w="0" w:type="dxa"/>
            </w:tcMar>
            <w:vAlign w:val="center"/>
          </w:tcPr>
          <w:p w:rsidR="002240B4" w:rsidRPr="00310112" w:rsidRDefault="003D118C">
            <w:pPr>
              <w:jc w:val="center"/>
              <w:rPr>
                <w:rFonts w:ascii="宋体" w:eastAsia="宋体" w:hAnsi="宋体"/>
                <w:sz w:val="24"/>
                <w:szCs w:val="24"/>
              </w:rPr>
            </w:pPr>
            <w:r w:rsidRPr="00310112">
              <w:rPr>
                <w:rFonts w:ascii="宋体" w:eastAsia="宋体" w:hAnsi="宋体" w:hint="eastAsia"/>
                <w:sz w:val="24"/>
                <w:szCs w:val="24"/>
              </w:rPr>
              <w:t>民用航空器机体</w:t>
            </w:r>
          </w:p>
        </w:tc>
        <w:tc>
          <w:tcPr>
            <w:tcW w:w="4625" w:type="dxa"/>
            <w:tcMar>
              <w:left w:w="0" w:type="dxa"/>
              <w:right w:w="0" w:type="dxa"/>
            </w:tcMar>
            <w:vAlign w:val="center"/>
          </w:tcPr>
          <w:p w:rsidR="002240B4" w:rsidRPr="00310112" w:rsidRDefault="003D118C">
            <w:pPr>
              <w:ind w:left="240" w:hangingChars="100" w:hanging="240"/>
              <w:jc w:val="both"/>
              <w:rPr>
                <w:rFonts w:ascii="宋体" w:eastAsia="宋体" w:hAnsi="宋体" w:cs="宋体"/>
                <w:kern w:val="0"/>
                <w:sz w:val="24"/>
                <w:szCs w:val="21"/>
              </w:rPr>
            </w:pPr>
            <w:r w:rsidRPr="00310112">
              <w:rPr>
                <w:rFonts w:ascii="宋体" w:eastAsia="宋体" w:hAnsi="宋体" w:cs="宋体" w:hint="eastAsia"/>
                <w:kern w:val="0"/>
                <w:sz w:val="24"/>
                <w:szCs w:val="21"/>
              </w:rPr>
              <w:t>1.了解飞机的飞行原理，熟悉机体的构成，能说出机翼、机身、尾翼、起落装置和动力装置等五大主要组成部分的作用；</w:t>
            </w:r>
          </w:p>
          <w:p w:rsidR="002240B4" w:rsidRPr="00310112" w:rsidRDefault="003D118C">
            <w:pPr>
              <w:ind w:left="240" w:hangingChars="100" w:hanging="240"/>
              <w:jc w:val="both"/>
              <w:rPr>
                <w:rFonts w:ascii="宋体" w:eastAsia="宋体" w:hAnsi="宋体" w:cs="宋体"/>
                <w:kern w:val="0"/>
                <w:sz w:val="24"/>
                <w:szCs w:val="21"/>
              </w:rPr>
            </w:pPr>
            <w:r w:rsidRPr="00310112">
              <w:rPr>
                <w:rFonts w:ascii="宋体" w:eastAsia="宋体" w:hAnsi="宋体" w:cs="宋体" w:hint="eastAsia"/>
                <w:kern w:val="0"/>
                <w:sz w:val="24"/>
                <w:szCs w:val="21"/>
              </w:rPr>
              <w:t>2.掌握机身的外形特点，能根据机身的国籍标志和登记标志辨别飞机的国籍及类型</w:t>
            </w:r>
          </w:p>
        </w:tc>
        <w:tc>
          <w:tcPr>
            <w:tcW w:w="657" w:type="dxa"/>
            <w:vMerge w:val="restart"/>
            <w:tcMar>
              <w:left w:w="0" w:type="dxa"/>
              <w:right w:w="0" w:type="dxa"/>
            </w:tcMar>
            <w:vAlign w:val="center"/>
          </w:tcPr>
          <w:p w:rsidR="002240B4" w:rsidRPr="00310112" w:rsidRDefault="003D118C">
            <w:pPr>
              <w:jc w:val="center"/>
              <w:rPr>
                <w:rFonts w:ascii="宋体" w:eastAsia="宋体" w:hAnsi="宋体"/>
                <w:sz w:val="24"/>
                <w:szCs w:val="24"/>
              </w:rPr>
            </w:pPr>
            <w:r w:rsidRPr="00310112">
              <w:rPr>
                <w:rFonts w:ascii="宋体" w:eastAsia="宋体" w:hAnsi="宋体" w:cs="仿宋" w:hint="eastAsia"/>
                <w:sz w:val="24"/>
                <w:szCs w:val="24"/>
              </w:rPr>
              <w:t>16</w:t>
            </w:r>
          </w:p>
        </w:tc>
      </w:tr>
      <w:tr w:rsidR="002240B4" w:rsidRPr="00310112">
        <w:trPr>
          <w:trHeight w:val="890"/>
          <w:jc w:val="center"/>
        </w:trPr>
        <w:tc>
          <w:tcPr>
            <w:tcW w:w="1080" w:type="dxa"/>
            <w:vMerge/>
            <w:tcMar>
              <w:left w:w="0" w:type="dxa"/>
              <w:right w:w="0" w:type="dxa"/>
            </w:tcMar>
            <w:vAlign w:val="center"/>
          </w:tcPr>
          <w:p w:rsidR="002240B4" w:rsidRPr="00310112" w:rsidRDefault="002240B4">
            <w:pPr>
              <w:jc w:val="center"/>
              <w:rPr>
                <w:rFonts w:ascii="宋体" w:eastAsia="宋体" w:hAnsi="宋体"/>
                <w:bCs/>
                <w:sz w:val="24"/>
                <w:szCs w:val="24"/>
              </w:rPr>
            </w:pPr>
          </w:p>
        </w:tc>
        <w:tc>
          <w:tcPr>
            <w:tcW w:w="1956" w:type="dxa"/>
            <w:tcMar>
              <w:left w:w="0" w:type="dxa"/>
              <w:right w:w="0" w:type="dxa"/>
            </w:tcMar>
            <w:vAlign w:val="center"/>
          </w:tcPr>
          <w:p w:rsidR="002240B4" w:rsidRPr="00310112" w:rsidRDefault="003D118C">
            <w:pPr>
              <w:jc w:val="center"/>
              <w:rPr>
                <w:rFonts w:ascii="宋体" w:eastAsia="宋体" w:hAnsi="宋体"/>
                <w:sz w:val="24"/>
                <w:szCs w:val="24"/>
              </w:rPr>
            </w:pPr>
            <w:r w:rsidRPr="00310112">
              <w:rPr>
                <w:rFonts w:ascii="宋体" w:eastAsia="宋体" w:hAnsi="宋体" w:hint="eastAsia"/>
                <w:sz w:val="24"/>
                <w:szCs w:val="24"/>
              </w:rPr>
              <w:t>民用航空器机型</w:t>
            </w:r>
          </w:p>
        </w:tc>
        <w:tc>
          <w:tcPr>
            <w:tcW w:w="4625" w:type="dxa"/>
            <w:tcMar>
              <w:left w:w="0" w:type="dxa"/>
              <w:right w:w="0" w:type="dxa"/>
            </w:tcMar>
            <w:vAlign w:val="center"/>
          </w:tcPr>
          <w:p w:rsidR="002240B4" w:rsidRPr="00310112" w:rsidRDefault="003D118C">
            <w:pPr>
              <w:ind w:left="240" w:hangingChars="100" w:hanging="240"/>
              <w:jc w:val="both"/>
              <w:rPr>
                <w:rFonts w:ascii="宋体" w:eastAsia="宋体" w:hAnsi="宋体" w:cs="宋体"/>
                <w:kern w:val="0"/>
                <w:sz w:val="24"/>
                <w:szCs w:val="21"/>
              </w:rPr>
            </w:pPr>
            <w:r w:rsidRPr="00310112">
              <w:rPr>
                <w:rFonts w:ascii="宋体" w:eastAsia="宋体" w:hAnsi="宋体" w:cs="宋体" w:hint="eastAsia"/>
                <w:kern w:val="0"/>
                <w:sz w:val="24"/>
                <w:szCs w:val="21"/>
              </w:rPr>
              <w:t>1.了解民用航空器的分类，熟悉机型的定义，能说出运用于民航旅客运输和货物运输中主要机型；</w:t>
            </w:r>
          </w:p>
          <w:p w:rsidR="002240B4" w:rsidRPr="00310112" w:rsidRDefault="003D118C">
            <w:pPr>
              <w:ind w:left="240" w:hangingChars="100" w:hanging="240"/>
              <w:jc w:val="both"/>
              <w:rPr>
                <w:rFonts w:ascii="宋体" w:eastAsia="宋体" w:hAnsi="宋体" w:cs="宋体"/>
                <w:kern w:val="0"/>
                <w:sz w:val="24"/>
                <w:szCs w:val="21"/>
              </w:rPr>
            </w:pPr>
            <w:r w:rsidRPr="00310112">
              <w:rPr>
                <w:rFonts w:ascii="宋体" w:eastAsia="宋体" w:hAnsi="宋体" w:cs="宋体" w:hint="eastAsia"/>
                <w:kern w:val="0"/>
                <w:sz w:val="24"/>
                <w:szCs w:val="21"/>
              </w:rPr>
              <w:t>2.掌握美国波音公司、欧洲空中客车公司以及</w:t>
            </w:r>
            <w:proofErr w:type="gramStart"/>
            <w:r w:rsidRPr="00310112">
              <w:rPr>
                <w:rFonts w:ascii="宋体" w:eastAsia="宋体" w:hAnsi="宋体" w:cs="宋体" w:hint="eastAsia"/>
                <w:kern w:val="0"/>
                <w:sz w:val="24"/>
                <w:szCs w:val="21"/>
              </w:rPr>
              <w:t>中国商飞的</w:t>
            </w:r>
            <w:proofErr w:type="gramEnd"/>
            <w:r w:rsidRPr="00310112">
              <w:rPr>
                <w:rFonts w:ascii="宋体" w:eastAsia="宋体" w:hAnsi="宋体" w:cs="宋体" w:hint="eastAsia"/>
                <w:kern w:val="0"/>
                <w:sz w:val="24"/>
                <w:szCs w:val="21"/>
              </w:rPr>
              <w:t>主流机型，能准确描述主流机型的载客量、设备设施、机型机号、使用年限等</w:t>
            </w:r>
          </w:p>
        </w:tc>
        <w:tc>
          <w:tcPr>
            <w:tcW w:w="657" w:type="dxa"/>
            <w:vMerge/>
            <w:tcMar>
              <w:left w:w="0" w:type="dxa"/>
              <w:right w:w="0" w:type="dxa"/>
            </w:tcMar>
            <w:vAlign w:val="center"/>
          </w:tcPr>
          <w:p w:rsidR="002240B4" w:rsidRPr="00310112" w:rsidRDefault="002240B4">
            <w:pPr>
              <w:jc w:val="center"/>
              <w:rPr>
                <w:rFonts w:ascii="宋体" w:eastAsia="宋体" w:hAnsi="宋体"/>
                <w:sz w:val="24"/>
                <w:szCs w:val="24"/>
              </w:rPr>
            </w:pPr>
          </w:p>
        </w:tc>
      </w:tr>
      <w:tr w:rsidR="002240B4" w:rsidRPr="00310112">
        <w:trPr>
          <w:trHeight w:val="23"/>
          <w:jc w:val="center"/>
        </w:trPr>
        <w:tc>
          <w:tcPr>
            <w:tcW w:w="1080" w:type="dxa"/>
            <w:vMerge/>
            <w:tcMar>
              <w:left w:w="0" w:type="dxa"/>
              <w:right w:w="0" w:type="dxa"/>
            </w:tcMar>
            <w:vAlign w:val="center"/>
          </w:tcPr>
          <w:p w:rsidR="002240B4" w:rsidRPr="00310112" w:rsidRDefault="002240B4">
            <w:pPr>
              <w:jc w:val="center"/>
              <w:rPr>
                <w:rFonts w:ascii="宋体" w:eastAsia="宋体" w:hAnsi="宋体"/>
                <w:bCs/>
                <w:sz w:val="24"/>
                <w:szCs w:val="24"/>
              </w:rPr>
            </w:pPr>
          </w:p>
        </w:tc>
        <w:tc>
          <w:tcPr>
            <w:tcW w:w="1956" w:type="dxa"/>
            <w:tcMar>
              <w:left w:w="0" w:type="dxa"/>
              <w:right w:w="0" w:type="dxa"/>
            </w:tcMar>
            <w:vAlign w:val="center"/>
          </w:tcPr>
          <w:p w:rsidR="002240B4" w:rsidRPr="00310112" w:rsidRDefault="003D118C">
            <w:pPr>
              <w:jc w:val="center"/>
              <w:rPr>
                <w:rFonts w:ascii="宋体" w:eastAsia="宋体" w:hAnsi="宋体" w:cs="仿宋"/>
                <w:sz w:val="24"/>
                <w:szCs w:val="24"/>
              </w:rPr>
            </w:pPr>
            <w:r w:rsidRPr="00310112">
              <w:rPr>
                <w:rFonts w:ascii="宋体" w:eastAsia="宋体" w:hAnsi="宋体" w:cs="仿宋" w:hint="eastAsia"/>
                <w:sz w:val="24"/>
                <w:szCs w:val="24"/>
              </w:rPr>
              <w:t>民用航空器制造企业</w:t>
            </w:r>
          </w:p>
        </w:tc>
        <w:tc>
          <w:tcPr>
            <w:tcW w:w="4625" w:type="dxa"/>
            <w:tcMar>
              <w:left w:w="0" w:type="dxa"/>
              <w:right w:w="0" w:type="dxa"/>
            </w:tcMar>
            <w:vAlign w:val="center"/>
          </w:tcPr>
          <w:p w:rsidR="002240B4" w:rsidRPr="00310112" w:rsidRDefault="003B3F6E" w:rsidP="003B3F6E">
            <w:pPr>
              <w:ind w:left="240" w:hangingChars="100" w:hanging="240"/>
              <w:jc w:val="both"/>
              <w:rPr>
                <w:rFonts w:ascii="宋体" w:eastAsia="宋体" w:hAnsi="宋体" w:cs="宋体"/>
                <w:kern w:val="0"/>
                <w:sz w:val="24"/>
                <w:szCs w:val="21"/>
              </w:rPr>
            </w:pPr>
            <w:r w:rsidRPr="00310112">
              <w:rPr>
                <w:rFonts w:ascii="宋体" w:eastAsia="宋体" w:hAnsi="宋体" w:cs="宋体" w:hint="eastAsia"/>
                <w:kern w:val="0"/>
                <w:sz w:val="24"/>
                <w:szCs w:val="21"/>
              </w:rPr>
              <w:t>1</w:t>
            </w:r>
            <w:r w:rsidRPr="00310112">
              <w:rPr>
                <w:rFonts w:ascii="宋体" w:eastAsia="宋体" w:hAnsi="宋体" w:cs="宋体"/>
                <w:kern w:val="0"/>
                <w:sz w:val="24"/>
                <w:szCs w:val="21"/>
              </w:rPr>
              <w:t>.</w:t>
            </w:r>
            <w:r w:rsidR="003D118C" w:rsidRPr="00310112">
              <w:rPr>
                <w:rFonts w:ascii="宋体" w:eastAsia="宋体" w:hAnsi="宋体" w:cs="宋体" w:hint="eastAsia"/>
                <w:kern w:val="0"/>
                <w:sz w:val="24"/>
                <w:szCs w:val="21"/>
              </w:rPr>
              <w:t>了解国外主要民用航空器制造企业，能说出其发展历程；</w:t>
            </w:r>
          </w:p>
          <w:p w:rsidR="002240B4" w:rsidRPr="00310112" w:rsidRDefault="003B3F6E" w:rsidP="003B3F6E">
            <w:pPr>
              <w:ind w:left="240" w:hangingChars="100" w:hanging="240"/>
              <w:jc w:val="both"/>
              <w:rPr>
                <w:rFonts w:ascii="宋体" w:eastAsia="宋体" w:hAnsi="宋体" w:cs="宋体"/>
                <w:kern w:val="0"/>
                <w:sz w:val="24"/>
                <w:szCs w:val="21"/>
              </w:rPr>
            </w:pPr>
            <w:r w:rsidRPr="00310112">
              <w:rPr>
                <w:rFonts w:ascii="宋体" w:eastAsia="宋体" w:hAnsi="宋体" w:cs="宋体" w:hint="eastAsia"/>
                <w:kern w:val="0"/>
                <w:sz w:val="24"/>
                <w:szCs w:val="21"/>
              </w:rPr>
              <w:t>2</w:t>
            </w:r>
            <w:r w:rsidRPr="00310112">
              <w:rPr>
                <w:rFonts w:ascii="宋体" w:eastAsia="宋体" w:hAnsi="宋体" w:cs="宋体"/>
                <w:kern w:val="0"/>
                <w:sz w:val="24"/>
                <w:szCs w:val="21"/>
              </w:rPr>
              <w:t>.</w:t>
            </w:r>
            <w:r w:rsidR="003D118C" w:rsidRPr="00310112">
              <w:rPr>
                <w:rFonts w:ascii="宋体" w:eastAsia="宋体" w:hAnsi="宋体" w:cs="宋体" w:hint="eastAsia"/>
                <w:kern w:val="0"/>
                <w:sz w:val="24"/>
                <w:szCs w:val="21"/>
              </w:rPr>
              <w:t>掌握中国主要民用航空器制造企业，理解</w:t>
            </w:r>
            <w:proofErr w:type="gramStart"/>
            <w:r w:rsidR="003D118C" w:rsidRPr="00310112">
              <w:rPr>
                <w:rFonts w:ascii="宋体" w:eastAsia="宋体" w:hAnsi="宋体" w:cs="宋体" w:hint="eastAsia"/>
                <w:kern w:val="0"/>
                <w:sz w:val="24"/>
                <w:szCs w:val="21"/>
              </w:rPr>
              <w:t>中国商飞在</w:t>
            </w:r>
            <w:proofErr w:type="gramEnd"/>
            <w:r w:rsidR="003D118C" w:rsidRPr="00310112">
              <w:rPr>
                <w:rFonts w:ascii="宋体" w:eastAsia="宋体" w:hAnsi="宋体" w:cs="宋体" w:hint="eastAsia"/>
                <w:kern w:val="0"/>
                <w:sz w:val="24"/>
                <w:szCs w:val="21"/>
              </w:rPr>
              <w:t>中国航空工业中的重要地位，能描述其发展历程</w:t>
            </w:r>
          </w:p>
        </w:tc>
        <w:tc>
          <w:tcPr>
            <w:tcW w:w="657" w:type="dxa"/>
            <w:vMerge/>
            <w:tcMar>
              <w:left w:w="0" w:type="dxa"/>
              <w:right w:w="0" w:type="dxa"/>
            </w:tcMar>
            <w:vAlign w:val="center"/>
          </w:tcPr>
          <w:p w:rsidR="002240B4" w:rsidRPr="00310112" w:rsidRDefault="002240B4">
            <w:pPr>
              <w:jc w:val="center"/>
              <w:rPr>
                <w:rFonts w:ascii="宋体" w:eastAsia="宋体" w:hAnsi="宋体"/>
                <w:sz w:val="24"/>
                <w:szCs w:val="24"/>
              </w:rPr>
            </w:pPr>
          </w:p>
        </w:tc>
      </w:tr>
      <w:tr w:rsidR="002240B4" w:rsidRPr="00310112">
        <w:trPr>
          <w:trHeight w:val="23"/>
          <w:jc w:val="center"/>
        </w:trPr>
        <w:tc>
          <w:tcPr>
            <w:tcW w:w="1080" w:type="dxa"/>
            <w:vMerge w:val="restart"/>
            <w:tcMar>
              <w:left w:w="0" w:type="dxa"/>
              <w:right w:w="0" w:type="dxa"/>
            </w:tcMar>
            <w:vAlign w:val="center"/>
          </w:tcPr>
          <w:p w:rsidR="002240B4" w:rsidRPr="00310112" w:rsidRDefault="003D118C">
            <w:pPr>
              <w:jc w:val="center"/>
              <w:rPr>
                <w:rFonts w:ascii="宋体" w:eastAsia="宋体" w:hAnsi="宋体"/>
                <w:sz w:val="24"/>
                <w:szCs w:val="24"/>
              </w:rPr>
            </w:pPr>
            <w:r w:rsidRPr="00310112">
              <w:rPr>
                <w:rFonts w:ascii="宋体" w:eastAsia="宋体" w:hAnsi="宋体" w:hint="eastAsia"/>
                <w:sz w:val="24"/>
                <w:szCs w:val="24"/>
              </w:rPr>
              <w:t>航空运输新技术</w:t>
            </w:r>
          </w:p>
        </w:tc>
        <w:tc>
          <w:tcPr>
            <w:tcW w:w="1956" w:type="dxa"/>
            <w:tcMar>
              <w:left w:w="105" w:type="dxa"/>
              <w:right w:w="105" w:type="dxa"/>
            </w:tcMar>
            <w:vAlign w:val="center"/>
          </w:tcPr>
          <w:p w:rsidR="002240B4" w:rsidRPr="00310112" w:rsidRDefault="003D118C">
            <w:pPr>
              <w:jc w:val="center"/>
              <w:rPr>
                <w:rFonts w:ascii="宋体" w:eastAsia="宋体" w:hAnsi="宋体"/>
                <w:sz w:val="24"/>
                <w:szCs w:val="24"/>
              </w:rPr>
            </w:pPr>
            <w:r w:rsidRPr="00310112">
              <w:rPr>
                <w:rFonts w:ascii="宋体" w:eastAsia="宋体" w:hAnsi="宋体" w:hint="eastAsia"/>
                <w:sz w:val="24"/>
                <w:szCs w:val="24"/>
              </w:rPr>
              <w:t xml:space="preserve"> 民航旅客运输新技术</w:t>
            </w:r>
          </w:p>
        </w:tc>
        <w:tc>
          <w:tcPr>
            <w:tcW w:w="4625" w:type="dxa"/>
            <w:tcMar>
              <w:left w:w="0" w:type="dxa"/>
              <w:right w:w="0" w:type="dxa"/>
            </w:tcMar>
            <w:vAlign w:val="center"/>
          </w:tcPr>
          <w:p w:rsidR="002240B4" w:rsidRPr="00310112" w:rsidRDefault="003D118C">
            <w:pPr>
              <w:numPr>
                <w:ilvl w:val="255"/>
                <w:numId w:val="0"/>
              </w:numPr>
              <w:ind w:left="240" w:hangingChars="100" w:hanging="240"/>
              <w:jc w:val="both"/>
              <w:rPr>
                <w:rFonts w:ascii="宋体" w:eastAsia="宋体" w:hAnsi="宋体" w:cs="宋体"/>
                <w:kern w:val="0"/>
                <w:sz w:val="24"/>
                <w:szCs w:val="21"/>
              </w:rPr>
            </w:pPr>
            <w:r w:rsidRPr="00310112">
              <w:rPr>
                <w:rFonts w:ascii="宋体" w:eastAsia="宋体" w:hAnsi="宋体" w:cs="宋体" w:hint="eastAsia"/>
                <w:kern w:val="0"/>
                <w:sz w:val="24"/>
                <w:szCs w:val="21"/>
              </w:rPr>
              <w:t>1.</w:t>
            </w:r>
            <w:r w:rsidR="00122A70" w:rsidRPr="00310112">
              <w:rPr>
                <w:rFonts w:ascii="宋体" w:eastAsia="宋体" w:hAnsi="宋体" w:cs="宋体" w:hint="eastAsia"/>
                <w:kern w:val="0"/>
                <w:sz w:val="24"/>
                <w:szCs w:val="21"/>
              </w:rPr>
              <w:t>了解智能安检系统、自助值机、行李追踪</w:t>
            </w:r>
            <w:r w:rsidRPr="00310112">
              <w:rPr>
                <w:rFonts w:ascii="宋体" w:eastAsia="宋体" w:hAnsi="宋体" w:cs="宋体" w:hint="eastAsia"/>
                <w:kern w:val="0"/>
                <w:sz w:val="24"/>
                <w:szCs w:val="21"/>
              </w:rPr>
              <w:t>、网上值机等新技术，能说出新技术在民航旅客运输中的应用；</w:t>
            </w:r>
          </w:p>
          <w:p w:rsidR="002240B4" w:rsidRPr="00310112" w:rsidRDefault="003D118C">
            <w:pPr>
              <w:ind w:left="240" w:hangingChars="100" w:hanging="240"/>
              <w:jc w:val="both"/>
              <w:rPr>
                <w:rFonts w:ascii="宋体" w:eastAsia="宋体" w:hAnsi="宋体" w:cs="宋体"/>
                <w:kern w:val="0"/>
                <w:sz w:val="24"/>
                <w:szCs w:val="21"/>
              </w:rPr>
            </w:pPr>
            <w:r w:rsidRPr="00310112">
              <w:rPr>
                <w:rFonts w:ascii="宋体" w:eastAsia="宋体" w:hAnsi="宋体" w:cs="宋体" w:hint="eastAsia"/>
                <w:kern w:val="0"/>
                <w:sz w:val="24"/>
                <w:szCs w:val="21"/>
              </w:rPr>
              <w:t>2.熟悉民航旅客运输的新业态，能描述民航旅客运输业未来发展趋势</w:t>
            </w:r>
          </w:p>
        </w:tc>
        <w:tc>
          <w:tcPr>
            <w:tcW w:w="657" w:type="dxa"/>
            <w:vMerge w:val="restart"/>
            <w:tcMar>
              <w:left w:w="0" w:type="dxa"/>
              <w:right w:w="0" w:type="dxa"/>
            </w:tcMar>
            <w:vAlign w:val="center"/>
          </w:tcPr>
          <w:p w:rsidR="002240B4" w:rsidRPr="00310112" w:rsidRDefault="003D118C">
            <w:pPr>
              <w:jc w:val="center"/>
              <w:rPr>
                <w:rFonts w:ascii="宋体" w:eastAsia="宋体" w:hAnsi="宋体"/>
                <w:sz w:val="24"/>
                <w:szCs w:val="24"/>
              </w:rPr>
            </w:pPr>
            <w:r w:rsidRPr="00310112">
              <w:rPr>
                <w:rFonts w:ascii="宋体" w:eastAsia="宋体" w:hAnsi="宋体" w:hint="eastAsia"/>
                <w:sz w:val="24"/>
                <w:szCs w:val="24"/>
              </w:rPr>
              <w:t>12</w:t>
            </w:r>
          </w:p>
        </w:tc>
      </w:tr>
      <w:tr w:rsidR="002240B4" w:rsidRPr="00310112">
        <w:trPr>
          <w:trHeight w:val="23"/>
          <w:jc w:val="center"/>
        </w:trPr>
        <w:tc>
          <w:tcPr>
            <w:tcW w:w="1080" w:type="dxa"/>
            <w:vMerge/>
            <w:tcMar>
              <w:left w:w="0" w:type="dxa"/>
              <w:right w:w="0" w:type="dxa"/>
            </w:tcMar>
            <w:vAlign w:val="center"/>
          </w:tcPr>
          <w:p w:rsidR="002240B4" w:rsidRPr="00310112" w:rsidRDefault="002240B4">
            <w:pPr>
              <w:jc w:val="center"/>
              <w:rPr>
                <w:rFonts w:ascii="宋体" w:eastAsia="宋体" w:hAnsi="宋体"/>
                <w:sz w:val="24"/>
                <w:szCs w:val="24"/>
              </w:rPr>
            </w:pPr>
          </w:p>
        </w:tc>
        <w:tc>
          <w:tcPr>
            <w:tcW w:w="1956" w:type="dxa"/>
            <w:tcMar>
              <w:left w:w="105" w:type="dxa"/>
              <w:right w:w="105" w:type="dxa"/>
            </w:tcMar>
            <w:vAlign w:val="center"/>
          </w:tcPr>
          <w:p w:rsidR="002240B4" w:rsidRPr="00310112" w:rsidRDefault="003D118C">
            <w:pPr>
              <w:jc w:val="center"/>
              <w:rPr>
                <w:rFonts w:ascii="宋体" w:eastAsia="宋体" w:hAnsi="宋体"/>
                <w:sz w:val="24"/>
                <w:szCs w:val="24"/>
              </w:rPr>
            </w:pPr>
            <w:r w:rsidRPr="00310112">
              <w:rPr>
                <w:rFonts w:ascii="宋体" w:eastAsia="宋体" w:hAnsi="宋体" w:hint="eastAsia"/>
                <w:sz w:val="24"/>
                <w:szCs w:val="24"/>
              </w:rPr>
              <w:t>民航货物运输</w:t>
            </w:r>
          </w:p>
          <w:p w:rsidR="002240B4" w:rsidRPr="00310112" w:rsidRDefault="003D118C">
            <w:pPr>
              <w:jc w:val="center"/>
              <w:rPr>
                <w:rFonts w:ascii="宋体" w:eastAsia="宋体" w:hAnsi="宋体"/>
                <w:sz w:val="24"/>
                <w:szCs w:val="24"/>
              </w:rPr>
            </w:pPr>
            <w:r w:rsidRPr="00310112">
              <w:rPr>
                <w:rFonts w:ascii="宋体" w:eastAsia="宋体" w:hAnsi="宋体" w:hint="eastAsia"/>
                <w:sz w:val="24"/>
                <w:szCs w:val="24"/>
              </w:rPr>
              <w:t>新技术</w:t>
            </w:r>
          </w:p>
        </w:tc>
        <w:tc>
          <w:tcPr>
            <w:tcW w:w="4625" w:type="dxa"/>
            <w:tcMar>
              <w:left w:w="0" w:type="dxa"/>
              <w:right w:w="0" w:type="dxa"/>
            </w:tcMar>
            <w:vAlign w:val="center"/>
          </w:tcPr>
          <w:p w:rsidR="002240B4" w:rsidRPr="00310112" w:rsidRDefault="003D118C">
            <w:pPr>
              <w:ind w:left="240" w:hangingChars="100" w:hanging="240"/>
              <w:jc w:val="both"/>
              <w:rPr>
                <w:rFonts w:ascii="宋体" w:eastAsia="宋体" w:hAnsi="宋体" w:cs="宋体"/>
                <w:kern w:val="0"/>
                <w:sz w:val="24"/>
                <w:szCs w:val="21"/>
              </w:rPr>
            </w:pPr>
            <w:r w:rsidRPr="00310112">
              <w:rPr>
                <w:rFonts w:ascii="宋体" w:eastAsia="宋体" w:hAnsi="宋体" w:cs="宋体" w:hint="eastAsia"/>
                <w:kern w:val="0"/>
                <w:sz w:val="24"/>
                <w:szCs w:val="21"/>
              </w:rPr>
              <w:t>1.了解无人机技术、区块链技术、自动化分拣系统、智能物流管理系统、安检分级系统等，能说出</w:t>
            </w:r>
            <w:r w:rsidR="00122A70" w:rsidRPr="00310112">
              <w:rPr>
                <w:rFonts w:ascii="宋体" w:eastAsia="宋体" w:hAnsi="宋体" w:cs="宋体" w:hint="eastAsia"/>
                <w:kern w:val="0"/>
                <w:sz w:val="24"/>
                <w:szCs w:val="21"/>
              </w:rPr>
              <w:t>这些</w:t>
            </w:r>
            <w:r w:rsidRPr="00310112">
              <w:rPr>
                <w:rFonts w:ascii="宋体" w:eastAsia="宋体" w:hAnsi="宋体" w:cs="宋体" w:hint="eastAsia"/>
                <w:kern w:val="0"/>
                <w:sz w:val="24"/>
                <w:szCs w:val="21"/>
              </w:rPr>
              <w:t>新技术在</w:t>
            </w:r>
            <w:r w:rsidRPr="00310112">
              <w:rPr>
                <w:rFonts w:ascii="宋体" w:eastAsia="宋体" w:hAnsi="宋体" w:hint="eastAsia"/>
                <w:sz w:val="24"/>
                <w:szCs w:val="24"/>
              </w:rPr>
              <w:t>民航货物运输</w:t>
            </w:r>
            <w:r w:rsidRPr="00310112">
              <w:rPr>
                <w:rFonts w:ascii="宋体" w:eastAsia="宋体" w:hAnsi="宋体" w:cs="宋体" w:hint="eastAsia"/>
                <w:kern w:val="0"/>
                <w:sz w:val="24"/>
                <w:szCs w:val="21"/>
              </w:rPr>
              <w:t>中的应用；</w:t>
            </w:r>
          </w:p>
          <w:p w:rsidR="002240B4" w:rsidRPr="00310112" w:rsidRDefault="003D118C">
            <w:pPr>
              <w:ind w:left="240" w:hangingChars="100" w:hanging="240"/>
              <w:jc w:val="both"/>
              <w:rPr>
                <w:rFonts w:ascii="宋体" w:eastAsia="宋体" w:hAnsi="宋体" w:cs="宋体"/>
                <w:kern w:val="0"/>
                <w:sz w:val="24"/>
                <w:szCs w:val="21"/>
              </w:rPr>
            </w:pPr>
            <w:r w:rsidRPr="00310112">
              <w:rPr>
                <w:rFonts w:ascii="宋体" w:eastAsia="宋体" w:hAnsi="宋体" w:cs="宋体" w:hint="eastAsia"/>
                <w:kern w:val="0"/>
                <w:sz w:val="24"/>
                <w:szCs w:val="21"/>
              </w:rPr>
              <w:t>2.熟悉民航货物运输的新业态，能描述民航货物运输未来发展趋势</w:t>
            </w:r>
          </w:p>
        </w:tc>
        <w:tc>
          <w:tcPr>
            <w:tcW w:w="657" w:type="dxa"/>
            <w:vMerge/>
            <w:tcMar>
              <w:left w:w="0" w:type="dxa"/>
              <w:right w:w="0" w:type="dxa"/>
            </w:tcMar>
            <w:vAlign w:val="center"/>
          </w:tcPr>
          <w:p w:rsidR="002240B4" w:rsidRPr="00310112" w:rsidRDefault="002240B4">
            <w:pPr>
              <w:jc w:val="center"/>
              <w:rPr>
                <w:rFonts w:ascii="宋体" w:eastAsia="宋体" w:hAnsi="宋体"/>
                <w:sz w:val="24"/>
                <w:szCs w:val="24"/>
              </w:rPr>
            </w:pPr>
          </w:p>
        </w:tc>
      </w:tr>
    </w:tbl>
    <w:p w:rsidR="002240B4" w:rsidRPr="00310112" w:rsidRDefault="003D118C">
      <w:pPr>
        <w:widowControl w:val="0"/>
        <w:topLinePunct/>
        <w:adjustRightInd w:val="0"/>
        <w:ind w:firstLineChars="200" w:firstLine="562"/>
        <w:jc w:val="both"/>
        <w:rPr>
          <w:rFonts w:ascii="宋体" w:eastAsia="宋体" w:hAnsi="宋体" w:cs="黑体"/>
          <w:b/>
          <w:sz w:val="28"/>
          <w:szCs w:val="28"/>
        </w:rPr>
      </w:pPr>
      <w:r w:rsidRPr="00310112">
        <w:rPr>
          <w:rFonts w:ascii="宋体" w:eastAsia="宋体" w:hAnsi="宋体" w:cs="黑体" w:hint="eastAsia"/>
          <w:b/>
          <w:sz w:val="28"/>
          <w:szCs w:val="28"/>
        </w:rPr>
        <w:lastRenderedPageBreak/>
        <w:t>六、实施建议</w:t>
      </w:r>
    </w:p>
    <w:p w:rsidR="002240B4" w:rsidRPr="00310112" w:rsidRDefault="003D118C">
      <w:pPr>
        <w:widowControl w:val="0"/>
        <w:topLinePunct/>
        <w:ind w:firstLineChars="200" w:firstLine="482"/>
        <w:jc w:val="both"/>
        <w:rPr>
          <w:rFonts w:ascii="宋体" w:eastAsia="宋体" w:hAnsi="宋体" w:cs="宋体"/>
          <w:b/>
          <w:sz w:val="24"/>
        </w:rPr>
      </w:pPr>
      <w:r w:rsidRPr="00310112">
        <w:rPr>
          <w:rFonts w:ascii="宋体" w:eastAsia="宋体" w:hAnsi="宋体" w:cs="宋体"/>
          <w:b/>
          <w:sz w:val="24"/>
        </w:rPr>
        <w:t>（</w:t>
      </w:r>
      <w:r w:rsidRPr="00310112">
        <w:rPr>
          <w:rFonts w:ascii="宋体" w:eastAsia="宋体" w:hAnsi="宋体" w:cs="宋体" w:hint="eastAsia"/>
          <w:b/>
          <w:sz w:val="24"/>
        </w:rPr>
        <w:t>一</w:t>
      </w:r>
      <w:r w:rsidRPr="00310112">
        <w:rPr>
          <w:rFonts w:ascii="宋体" w:eastAsia="宋体" w:hAnsi="宋体" w:cs="宋体"/>
          <w:b/>
          <w:sz w:val="24"/>
        </w:rPr>
        <w:t>）</w:t>
      </w:r>
      <w:r w:rsidRPr="00310112">
        <w:rPr>
          <w:rFonts w:ascii="宋体" w:eastAsia="宋体" w:hAnsi="宋体" w:cs="宋体" w:hint="eastAsia"/>
          <w:b/>
          <w:sz w:val="24"/>
        </w:rPr>
        <w:t>教学建议</w:t>
      </w:r>
    </w:p>
    <w:p w:rsidR="002240B4" w:rsidRPr="00310112" w:rsidRDefault="003D118C">
      <w:pPr>
        <w:widowControl w:val="0"/>
        <w:topLinePunct/>
        <w:ind w:firstLineChars="200" w:firstLine="480"/>
        <w:jc w:val="both"/>
        <w:rPr>
          <w:rFonts w:ascii="宋体" w:eastAsia="宋体" w:hAnsi="宋体" w:cs="宋体"/>
          <w:sz w:val="24"/>
        </w:rPr>
      </w:pPr>
      <w:r w:rsidRPr="00310112">
        <w:rPr>
          <w:rFonts w:ascii="宋体" w:eastAsia="宋体" w:hAnsi="宋体" w:cs="宋体" w:hint="eastAsia"/>
          <w:sz w:val="24"/>
        </w:rPr>
        <w:t>1.结合榜样故事、民航精神和国产大飞机发展进程，充分挖掘本课程</w:t>
      </w:r>
      <w:r w:rsidR="00041C7C">
        <w:rPr>
          <w:rFonts w:ascii="宋体" w:eastAsia="宋体" w:hAnsi="宋体" w:cs="宋体" w:hint="eastAsia"/>
          <w:sz w:val="24"/>
        </w:rPr>
        <w:t>“</w:t>
      </w:r>
      <w:r w:rsidR="00041C7C" w:rsidRPr="00310112">
        <w:rPr>
          <w:rFonts w:ascii="宋体" w:eastAsia="宋体" w:hAnsi="宋体" w:cs="宋体" w:hint="eastAsia"/>
          <w:sz w:val="24"/>
        </w:rPr>
        <w:t>工匠精神</w:t>
      </w:r>
      <w:r w:rsidR="00041C7C">
        <w:rPr>
          <w:rFonts w:ascii="宋体" w:eastAsia="宋体" w:hAnsi="宋体" w:cs="宋体" w:hint="eastAsia"/>
          <w:sz w:val="24"/>
        </w:rPr>
        <w:t>”“</w:t>
      </w:r>
      <w:r w:rsidR="00041C7C" w:rsidRPr="00310112">
        <w:rPr>
          <w:rFonts w:ascii="宋体" w:eastAsia="宋体" w:hAnsi="宋体" w:cs="宋体" w:hint="eastAsia"/>
          <w:sz w:val="24"/>
        </w:rPr>
        <w:t>安全生产</w:t>
      </w:r>
      <w:r w:rsidR="00041C7C">
        <w:rPr>
          <w:rFonts w:ascii="宋体" w:eastAsia="宋体" w:hAnsi="宋体" w:cs="宋体" w:hint="eastAsia"/>
          <w:sz w:val="24"/>
        </w:rPr>
        <w:t>”“</w:t>
      </w:r>
      <w:r w:rsidR="00041C7C" w:rsidRPr="00310112">
        <w:rPr>
          <w:rFonts w:ascii="宋体" w:eastAsia="宋体" w:hAnsi="宋体" w:cs="宋体" w:hint="eastAsia"/>
          <w:sz w:val="24"/>
        </w:rPr>
        <w:t>民族自豪感</w:t>
      </w:r>
      <w:r w:rsidR="00041C7C">
        <w:rPr>
          <w:rFonts w:ascii="宋体" w:eastAsia="宋体" w:hAnsi="宋体" w:cs="宋体" w:hint="eastAsia"/>
          <w:sz w:val="24"/>
        </w:rPr>
        <w:t>”</w:t>
      </w:r>
      <w:proofErr w:type="gramStart"/>
      <w:r w:rsidRPr="00310112">
        <w:rPr>
          <w:rFonts w:ascii="宋体" w:eastAsia="宋体" w:hAnsi="宋体" w:cs="宋体" w:hint="eastAsia"/>
          <w:sz w:val="24"/>
        </w:rPr>
        <w:t>等思政</w:t>
      </w:r>
      <w:proofErr w:type="gramEnd"/>
      <w:r w:rsidRPr="00310112">
        <w:rPr>
          <w:rFonts w:ascii="宋体" w:eastAsia="宋体" w:hAnsi="宋体" w:cs="宋体" w:hint="eastAsia"/>
          <w:sz w:val="24"/>
        </w:rPr>
        <w:t>元素，积极组织课程</w:t>
      </w:r>
      <w:proofErr w:type="gramStart"/>
      <w:r w:rsidRPr="00310112">
        <w:rPr>
          <w:rFonts w:ascii="宋体" w:eastAsia="宋体" w:hAnsi="宋体" w:cs="宋体" w:hint="eastAsia"/>
          <w:sz w:val="24"/>
        </w:rPr>
        <w:t>思政教育</w:t>
      </w:r>
      <w:proofErr w:type="gramEnd"/>
      <w:r w:rsidRPr="00310112">
        <w:rPr>
          <w:rFonts w:ascii="宋体" w:eastAsia="宋体" w:hAnsi="宋体" w:cs="宋体" w:hint="eastAsia"/>
          <w:sz w:val="24"/>
        </w:rPr>
        <w:t>活动，激发学生的爱国热情，将立德树人根本任务贯穿于教学实施全过程。</w:t>
      </w:r>
      <w:bookmarkStart w:id="3" w:name="_GoBack"/>
      <w:bookmarkEnd w:id="3"/>
    </w:p>
    <w:p w:rsidR="002240B4" w:rsidRPr="00310112" w:rsidRDefault="003D118C">
      <w:pPr>
        <w:widowControl w:val="0"/>
        <w:topLinePunct/>
        <w:ind w:firstLineChars="200" w:firstLine="480"/>
        <w:jc w:val="both"/>
        <w:rPr>
          <w:rFonts w:ascii="宋体" w:eastAsia="宋体" w:hAnsi="宋体" w:cs="宋体"/>
          <w:sz w:val="24"/>
        </w:rPr>
      </w:pPr>
      <w:r w:rsidRPr="00310112">
        <w:rPr>
          <w:rFonts w:ascii="宋体" w:eastAsia="宋体" w:hAnsi="宋体" w:cs="宋体" w:hint="eastAsia"/>
          <w:sz w:val="24"/>
        </w:rPr>
        <w:t>2.坚持以学生为中心，突出学生的主体地位，尊重学生的个体差异</w:t>
      </w:r>
      <w:bookmarkStart w:id="4" w:name="_Hlk112571504"/>
      <w:r w:rsidRPr="00310112">
        <w:rPr>
          <w:rFonts w:ascii="宋体" w:eastAsia="宋体" w:hAnsi="宋体" w:cs="宋体" w:hint="eastAsia"/>
          <w:sz w:val="24"/>
        </w:rPr>
        <w:t>，注重引导学生建立航空运输的整体概念</w:t>
      </w:r>
      <w:bookmarkEnd w:id="4"/>
      <w:r w:rsidRPr="00310112">
        <w:rPr>
          <w:rFonts w:ascii="宋体" w:eastAsia="宋体" w:hAnsi="宋体" w:cs="宋体" w:hint="eastAsia"/>
          <w:sz w:val="24"/>
        </w:rPr>
        <w:t>、体会航空运输的变革创新，激发学生的学习兴趣，促进学生关键能力的形成，增强职业素养，提高教学质量。</w:t>
      </w:r>
    </w:p>
    <w:p w:rsidR="002240B4" w:rsidRPr="00310112" w:rsidRDefault="003D118C">
      <w:pPr>
        <w:widowControl w:val="0"/>
        <w:topLinePunct/>
        <w:ind w:firstLineChars="200" w:firstLine="480"/>
        <w:jc w:val="both"/>
        <w:rPr>
          <w:rFonts w:ascii="宋体" w:eastAsia="宋体" w:hAnsi="宋体" w:cs="宋体"/>
          <w:sz w:val="24"/>
        </w:rPr>
      </w:pPr>
      <w:r w:rsidRPr="00310112">
        <w:rPr>
          <w:rFonts w:ascii="宋体" w:eastAsia="宋体" w:hAnsi="宋体" w:cs="宋体" w:hint="eastAsia"/>
          <w:sz w:val="24"/>
        </w:rPr>
        <w:t>3.遵循理论与实践相结合的原则，梳理航空客货运输的典型工作任务及其对应的职业能力，为学生搭建形式完整、内容科学的知识框架，同时</w:t>
      </w:r>
      <w:proofErr w:type="gramStart"/>
      <w:r w:rsidRPr="00310112">
        <w:rPr>
          <w:rFonts w:ascii="宋体" w:eastAsia="宋体" w:hAnsi="宋体" w:cs="宋体" w:hint="eastAsia"/>
          <w:sz w:val="24"/>
        </w:rPr>
        <w:t>兼顾学</w:t>
      </w:r>
      <w:proofErr w:type="gramEnd"/>
      <w:r w:rsidRPr="00310112">
        <w:rPr>
          <w:rFonts w:ascii="宋体" w:eastAsia="宋体" w:hAnsi="宋体" w:cs="宋体" w:hint="eastAsia"/>
          <w:sz w:val="24"/>
        </w:rPr>
        <w:t>情差异性，为实际教学留有空间，着重基础知识和技能的培养。</w:t>
      </w:r>
    </w:p>
    <w:p w:rsidR="002240B4" w:rsidRPr="00310112" w:rsidRDefault="003D118C">
      <w:pPr>
        <w:widowControl w:val="0"/>
        <w:topLinePunct/>
        <w:ind w:firstLineChars="200" w:firstLine="480"/>
        <w:jc w:val="both"/>
        <w:rPr>
          <w:rFonts w:ascii="宋体" w:eastAsia="宋体" w:hAnsi="宋体" w:cs="宋体"/>
          <w:sz w:val="24"/>
        </w:rPr>
      </w:pPr>
      <w:r w:rsidRPr="00310112">
        <w:rPr>
          <w:rFonts w:ascii="宋体" w:eastAsia="宋体" w:hAnsi="宋体" w:cs="宋体" w:hint="eastAsia"/>
          <w:sz w:val="24"/>
        </w:rPr>
        <w:t>4</w:t>
      </w:r>
      <w:r w:rsidRPr="00310112">
        <w:rPr>
          <w:rFonts w:ascii="宋体" w:eastAsia="宋体" w:hAnsi="宋体" w:cs="宋体"/>
          <w:sz w:val="24"/>
        </w:rPr>
        <w:t>.</w:t>
      </w:r>
      <w:r w:rsidRPr="00310112">
        <w:rPr>
          <w:rFonts w:ascii="宋体" w:eastAsia="宋体" w:hAnsi="宋体" w:cs="宋体" w:hint="eastAsia"/>
          <w:sz w:val="24"/>
        </w:rPr>
        <w:t>灵活运用多种教学方式、方法和教学手段。航空运输认知、地理与航线等基础知识宜通过理实</w:t>
      </w:r>
      <w:r w:rsidRPr="00310112">
        <w:rPr>
          <w:rFonts w:ascii="宋体" w:eastAsia="宋体" w:hAnsi="宋体" w:cs="宋体"/>
          <w:sz w:val="24"/>
        </w:rPr>
        <w:t>一体</w:t>
      </w:r>
      <w:r w:rsidRPr="00310112">
        <w:rPr>
          <w:rFonts w:ascii="宋体" w:eastAsia="宋体" w:hAnsi="宋体" w:cs="宋体" w:hint="eastAsia"/>
          <w:sz w:val="24"/>
        </w:rPr>
        <w:t>教学的方式提高教学效果；民航运输机场、</w:t>
      </w:r>
      <w:r w:rsidRPr="00310112">
        <w:rPr>
          <w:rFonts w:ascii="宋体" w:eastAsia="宋体" w:hAnsi="宋体" w:hint="eastAsia"/>
          <w:bCs/>
          <w:sz w:val="24"/>
          <w:szCs w:val="24"/>
        </w:rPr>
        <w:t>民用航空器等感官性较强的教学内容，</w:t>
      </w:r>
      <w:r w:rsidRPr="00310112">
        <w:rPr>
          <w:rFonts w:ascii="宋体" w:eastAsia="宋体" w:hAnsi="宋体" w:cs="宋体" w:hint="eastAsia"/>
          <w:sz w:val="24"/>
        </w:rPr>
        <w:t>宜借助航空运输企业的工作现场或学校理实一体教室创设的工作情境，增强学生对内容的感知与理解。</w:t>
      </w:r>
    </w:p>
    <w:p w:rsidR="002240B4" w:rsidRPr="00310112" w:rsidRDefault="003D118C">
      <w:pPr>
        <w:widowControl w:val="0"/>
        <w:topLinePunct/>
        <w:ind w:firstLineChars="200" w:firstLine="480"/>
        <w:jc w:val="both"/>
        <w:rPr>
          <w:rFonts w:ascii="宋体" w:eastAsia="宋体" w:hAnsi="宋体" w:cs="宋体"/>
          <w:sz w:val="24"/>
        </w:rPr>
      </w:pPr>
      <w:r w:rsidRPr="00310112">
        <w:rPr>
          <w:rFonts w:ascii="宋体" w:eastAsia="宋体" w:hAnsi="宋体" w:cs="宋体" w:hint="eastAsia"/>
          <w:sz w:val="24"/>
        </w:rPr>
        <w:t>5</w:t>
      </w:r>
      <w:r w:rsidRPr="00310112">
        <w:rPr>
          <w:rFonts w:ascii="宋体" w:eastAsia="宋体" w:hAnsi="宋体" w:cs="宋体"/>
          <w:sz w:val="24"/>
        </w:rPr>
        <w:t>.</w:t>
      </w:r>
      <w:r w:rsidRPr="00310112">
        <w:rPr>
          <w:rFonts w:ascii="宋体" w:eastAsia="宋体" w:hAnsi="宋体" w:cs="宋体" w:hint="eastAsia"/>
          <w:sz w:val="24"/>
        </w:rPr>
        <w:t>关注行业发展动态，聚焦航空运输企业典型作业场景，及时将新技术、新工艺、新理念等融入教学内容，全面提升航空运输类人才培养的</w:t>
      </w:r>
      <w:bookmarkStart w:id="5" w:name="_Hlk131423503"/>
      <w:r w:rsidRPr="00310112">
        <w:rPr>
          <w:rFonts w:ascii="宋体" w:eastAsia="宋体" w:hAnsi="宋体" w:cs="宋体" w:hint="eastAsia"/>
          <w:sz w:val="24"/>
        </w:rPr>
        <w:t>综合育人</w:t>
      </w:r>
      <w:bookmarkEnd w:id="5"/>
      <w:r w:rsidRPr="00310112">
        <w:rPr>
          <w:rFonts w:ascii="宋体" w:eastAsia="宋体" w:hAnsi="宋体" w:cs="宋体" w:hint="eastAsia"/>
          <w:sz w:val="24"/>
        </w:rPr>
        <w:t>价值。</w:t>
      </w:r>
    </w:p>
    <w:p w:rsidR="002240B4" w:rsidRPr="00310112" w:rsidRDefault="003D118C">
      <w:pPr>
        <w:widowControl w:val="0"/>
        <w:topLinePunct/>
        <w:ind w:firstLineChars="200" w:firstLine="482"/>
        <w:jc w:val="both"/>
        <w:rPr>
          <w:rFonts w:ascii="宋体" w:eastAsia="宋体" w:hAnsi="宋体" w:cs="宋体"/>
          <w:b/>
          <w:sz w:val="24"/>
        </w:rPr>
      </w:pPr>
      <w:r w:rsidRPr="00310112">
        <w:rPr>
          <w:rFonts w:ascii="宋体" w:eastAsia="宋体" w:hAnsi="宋体" w:cs="宋体"/>
          <w:b/>
          <w:sz w:val="24"/>
        </w:rPr>
        <w:t>（</w:t>
      </w:r>
      <w:r w:rsidRPr="00310112">
        <w:rPr>
          <w:rFonts w:ascii="宋体" w:eastAsia="宋体" w:hAnsi="宋体" w:cs="宋体" w:hint="eastAsia"/>
          <w:b/>
          <w:sz w:val="24"/>
        </w:rPr>
        <w:t>二</w:t>
      </w:r>
      <w:r w:rsidRPr="00310112">
        <w:rPr>
          <w:rFonts w:ascii="宋体" w:eastAsia="宋体" w:hAnsi="宋体" w:cs="宋体"/>
          <w:b/>
          <w:sz w:val="24"/>
        </w:rPr>
        <w:t>）</w:t>
      </w:r>
      <w:r w:rsidRPr="00310112">
        <w:rPr>
          <w:rFonts w:ascii="宋体" w:eastAsia="宋体" w:hAnsi="宋体" w:cs="宋体" w:hint="eastAsia"/>
          <w:b/>
          <w:sz w:val="24"/>
        </w:rPr>
        <w:t>评价建议</w:t>
      </w:r>
    </w:p>
    <w:p w:rsidR="002240B4" w:rsidRPr="00310112" w:rsidRDefault="003D118C">
      <w:pPr>
        <w:widowControl w:val="0"/>
        <w:topLinePunct/>
        <w:ind w:firstLineChars="200" w:firstLine="480"/>
        <w:jc w:val="both"/>
        <w:rPr>
          <w:rFonts w:ascii="宋体" w:eastAsia="宋体" w:hAnsi="宋体" w:cs="宋体"/>
          <w:sz w:val="24"/>
        </w:rPr>
      </w:pPr>
      <w:r w:rsidRPr="00310112">
        <w:rPr>
          <w:rFonts w:ascii="宋体" w:eastAsia="宋体" w:hAnsi="宋体" w:cs="宋体" w:hint="eastAsia"/>
          <w:sz w:val="24"/>
        </w:rPr>
        <w:t>1</w:t>
      </w:r>
      <w:r w:rsidRPr="00310112">
        <w:rPr>
          <w:rFonts w:ascii="宋体" w:eastAsia="宋体" w:hAnsi="宋体" w:cs="宋体"/>
          <w:sz w:val="24"/>
        </w:rPr>
        <w:t>.</w:t>
      </w:r>
      <w:r w:rsidRPr="00310112">
        <w:rPr>
          <w:rFonts w:ascii="宋体" w:eastAsia="宋体" w:hAnsi="宋体" w:cs="宋体" w:hint="eastAsia"/>
          <w:sz w:val="24"/>
        </w:rPr>
        <w:t>树立正确的教学质量观，突出评价的导向功能、教育功能和激励功能，强化以育人为目标的增值性评价。通过过程评价与结果评价相结合、定量评价与定性评价相结合、自评与互评相结合的方式，充分发挥评价的教育和激励作用，促进学生的全面发展。</w:t>
      </w:r>
    </w:p>
    <w:p w:rsidR="002240B4" w:rsidRPr="00310112" w:rsidRDefault="003D118C">
      <w:pPr>
        <w:widowControl w:val="0"/>
        <w:topLinePunct/>
        <w:ind w:firstLineChars="200" w:firstLine="480"/>
        <w:jc w:val="both"/>
        <w:rPr>
          <w:rFonts w:ascii="宋体" w:eastAsia="宋体" w:hAnsi="宋体" w:cs="宋体"/>
          <w:sz w:val="24"/>
        </w:rPr>
      </w:pPr>
      <w:r w:rsidRPr="00310112">
        <w:rPr>
          <w:rFonts w:ascii="宋体" w:eastAsia="宋体" w:hAnsi="宋体" w:cs="宋体" w:hint="eastAsia"/>
          <w:sz w:val="24"/>
        </w:rPr>
        <w:t>2</w:t>
      </w:r>
      <w:r w:rsidRPr="00310112">
        <w:rPr>
          <w:rFonts w:ascii="宋体" w:eastAsia="宋体" w:hAnsi="宋体" w:cs="宋体"/>
          <w:sz w:val="24"/>
        </w:rPr>
        <w:t>.</w:t>
      </w:r>
      <w:r w:rsidRPr="00310112">
        <w:rPr>
          <w:rFonts w:ascii="宋体" w:eastAsia="宋体" w:hAnsi="宋体" w:cs="宋体" w:hint="eastAsia"/>
          <w:sz w:val="24"/>
        </w:rPr>
        <w:t>航空运输基础注重民航运输服务和航空服务知识框架的建立，评价注重学生对知识的理解与掌握程度，注重对民航运输服务和航空服务共性和差异性的识别，兼顾职业认同感的养成。</w:t>
      </w:r>
    </w:p>
    <w:p w:rsidR="002240B4" w:rsidRPr="00310112" w:rsidRDefault="003D118C">
      <w:pPr>
        <w:widowControl w:val="0"/>
        <w:topLinePunct/>
        <w:ind w:firstLineChars="200" w:firstLine="480"/>
        <w:jc w:val="both"/>
        <w:rPr>
          <w:rFonts w:ascii="宋体" w:eastAsia="宋体" w:hAnsi="宋体" w:cs="宋体"/>
          <w:sz w:val="24"/>
        </w:rPr>
      </w:pPr>
      <w:r w:rsidRPr="00310112">
        <w:rPr>
          <w:rFonts w:ascii="宋体" w:eastAsia="宋体" w:hAnsi="宋体" w:cs="宋体" w:hint="eastAsia"/>
          <w:sz w:val="24"/>
        </w:rPr>
        <w:t>3.课程评价建议由过程评价与结果评价两部分按比例综合而成。过程评价包括课堂表现、实训测验、操作规范、课后作业等；结果评价建议可采取考试、调查报告、主题汇报等多种形式。</w:t>
      </w:r>
    </w:p>
    <w:p w:rsidR="002240B4" w:rsidRPr="00310112" w:rsidRDefault="003D118C">
      <w:pPr>
        <w:widowControl w:val="0"/>
        <w:topLinePunct/>
        <w:ind w:firstLineChars="200" w:firstLine="480"/>
        <w:jc w:val="both"/>
        <w:rPr>
          <w:rFonts w:ascii="宋体" w:eastAsia="宋体" w:hAnsi="宋体" w:cs="宋体"/>
          <w:b/>
          <w:sz w:val="24"/>
        </w:rPr>
      </w:pPr>
      <w:r w:rsidRPr="00310112">
        <w:rPr>
          <w:rFonts w:ascii="宋体" w:eastAsia="宋体" w:hAnsi="宋体" w:cs="宋体" w:hint="eastAsia"/>
          <w:sz w:val="24"/>
        </w:rPr>
        <w:t>4.将评价结果及时、客观向学生反馈，指出被评价者需要改进的方面，师生共同商讨改进的途径和方法；充分肯定学生的创新思维，有效引导，调动学生的学习积极性。</w:t>
      </w:r>
    </w:p>
    <w:p w:rsidR="002240B4" w:rsidRPr="00310112" w:rsidRDefault="003D118C">
      <w:pPr>
        <w:widowControl w:val="0"/>
        <w:topLinePunct/>
        <w:ind w:firstLineChars="200" w:firstLine="482"/>
        <w:jc w:val="both"/>
        <w:rPr>
          <w:rFonts w:ascii="宋体" w:eastAsia="宋体" w:hAnsi="宋体" w:cs="宋体"/>
          <w:b/>
          <w:sz w:val="24"/>
        </w:rPr>
      </w:pPr>
      <w:r w:rsidRPr="00310112">
        <w:rPr>
          <w:rFonts w:ascii="宋体" w:eastAsia="宋体" w:hAnsi="宋体" w:cs="宋体"/>
          <w:b/>
          <w:sz w:val="24"/>
        </w:rPr>
        <w:t>（</w:t>
      </w:r>
      <w:r w:rsidRPr="00310112">
        <w:rPr>
          <w:rFonts w:ascii="宋体" w:eastAsia="宋体" w:hAnsi="宋体" w:cs="宋体" w:hint="eastAsia"/>
          <w:b/>
          <w:sz w:val="24"/>
        </w:rPr>
        <w:t>三</w:t>
      </w:r>
      <w:r w:rsidRPr="00310112">
        <w:rPr>
          <w:rFonts w:ascii="宋体" w:eastAsia="宋体" w:hAnsi="宋体" w:cs="宋体"/>
          <w:b/>
          <w:sz w:val="24"/>
        </w:rPr>
        <w:t>）</w:t>
      </w:r>
      <w:r w:rsidRPr="00310112">
        <w:rPr>
          <w:rFonts w:ascii="宋体" w:eastAsia="宋体" w:hAnsi="宋体" w:cs="宋体" w:hint="eastAsia"/>
          <w:b/>
          <w:sz w:val="24"/>
        </w:rPr>
        <w:t>教材编写和选用建议</w:t>
      </w:r>
    </w:p>
    <w:p w:rsidR="002240B4" w:rsidRPr="00310112" w:rsidRDefault="003D118C">
      <w:pPr>
        <w:widowControl w:val="0"/>
        <w:topLinePunct/>
        <w:ind w:firstLineChars="200" w:firstLine="480"/>
        <w:jc w:val="both"/>
        <w:rPr>
          <w:rFonts w:ascii="宋体" w:eastAsia="宋体" w:hAnsi="宋体" w:cs="宋体"/>
          <w:sz w:val="24"/>
        </w:rPr>
      </w:pPr>
      <w:r w:rsidRPr="00310112">
        <w:rPr>
          <w:rFonts w:ascii="宋体" w:eastAsia="宋体" w:hAnsi="宋体" w:cs="宋体" w:hint="eastAsia"/>
          <w:sz w:val="24"/>
        </w:rPr>
        <w:t>1</w:t>
      </w:r>
      <w:r w:rsidRPr="00310112">
        <w:rPr>
          <w:rFonts w:ascii="宋体" w:eastAsia="宋体" w:hAnsi="宋体" w:cs="宋体"/>
          <w:sz w:val="24"/>
        </w:rPr>
        <w:t>.</w:t>
      </w:r>
      <w:r w:rsidRPr="00310112">
        <w:rPr>
          <w:rFonts w:ascii="宋体" w:eastAsia="宋体" w:hAnsi="宋体" w:cs="宋体" w:hint="eastAsia"/>
          <w:sz w:val="24"/>
        </w:rPr>
        <w:t>教材的编写和选用必须以本课程标准为依据。</w:t>
      </w:r>
    </w:p>
    <w:p w:rsidR="002240B4" w:rsidRPr="00310112" w:rsidRDefault="003D118C">
      <w:pPr>
        <w:widowControl w:val="0"/>
        <w:topLinePunct/>
        <w:ind w:firstLineChars="200" w:firstLine="480"/>
        <w:jc w:val="both"/>
        <w:rPr>
          <w:rFonts w:ascii="宋体" w:eastAsia="宋体" w:hAnsi="宋体" w:cs="宋体"/>
          <w:sz w:val="24"/>
        </w:rPr>
      </w:pPr>
      <w:r w:rsidRPr="00310112">
        <w:rPr>
          <w:rFonts w:ascii="宋体" w:eastAsia="宋体" w:hAnsi="宋体" w:cs="宋体" w:hint="eastAsia"/>
          <w:sz w:val="24"/>
        </w:rPr>
        <w:t>2.教材内容要结合航空运输专业类岗位要求，体现基础性、完整性和引导性，注重吸收行业发展的新技术、新工艺、新标准，反映时代特征与专业特色。</w:t>
      </w:r>
    </w:p>
    <w:p w:rsidR="002240B4" w:rsidRPr="00310112" w:rsidRDefault="003D118C">
      <w:pPr>
        <w:widowControl w:val="0"/>
        <w:topLinePunct/>
        <w:ind w:firstLineChars="200" w:firstLine="480"/>
        <w:jc w:val="both"/>
        <w:rPr>
          <w:rFonts w:ascii="宋体" w:eastAsia="宋体" w:hAnsi="宋体" w:cs="宋体"/>
          <w:sz w:val="24"/>
        </w:rPr>
      </w:pPr>
      <w:r w:rsidRPr="00310112">
        <w:rPr>
          <w:rFonts w:ascii="宋体" w:eastAsia="宋体" w:hAnsi="宋体" w:cs="宋体" w:hint="eastAsia"/>
          <w:sz w:val="24"/>
        </w:rPr>
        <w:t>3.</w:t>
      </w:r>
      <w:bookmarkStart w:id="6" w:name="_Hlk145341934"/>
      <w:r w:rsidRPr="00310112">
        <w:rPr>
          <w:rFonts w:ascii="宋体" w:eastAsia="宋体" w:hAnsi="宋体" w:cs="宋体" w:hint="eastAsia"/>
          <w:sz w:val="24"/>
        </w:rPr>
        <w:t>教材的呈现方式应符合中等职业学校学生的年龄特征与认知规律，建议使用各种手册式、活页式、</w:t>
      </w:r>
      <w:proofErr w:type="gramStart"/>
      <w:r w:rsidRPr="00310112">
        <w:rPr>
          <w:rFonts w:ascii="宋体" w:eastAsia="宋体" w:hAnsi="宋体" w:cs="宋体" w:hint="eastAsia"/>
          <w:sz w:val="24"/>
        </w:rPr>
        <w:t>融媒体式</w:t>
      </w:r>
      <w:proofErr w:type="gramEnd"/>
      <w:r w:rsidRPr="00310112">
        <w:rPr>
          <w:rFonts w:ascii="宋体" w:eastAsia="宋体" w:hAnsi="宋体" w:cs="宋体" w:hint="eastAsia"/>
          <w:sz w:val="24"/>
        </w:rPr>
        <w:t>等信息化新型教材，图文并茂，增强学生的学习兴趣。</w:t>
      </w:r>
      <w:bookmarkEnd w:id="6"/>
    </w:p>
    <w:p w:rsidR="002240B4" w:rsidRPr="00310112" w:rsidRDefault="003D118C">
      <w:pPr>
        <w:widowControl w:val="0"/>
        <w:topLinePunct/>
        <w:ind w:firstLineChars="200" w:firstLine="482"/>
        <w:jc w:val="both"/>
        <w:rPr>
          <w:rFonts w:ascii="宋体" w:eastAsia="宋体" w:hAnsi="宋体" w:cs="宋体"/>
          <w:b/>
          <w:sz w:val="24"/>
        </w:rPr>
      </w:pPr>
      <w:r w:rsidRPr="00310112">
        <w:rPr>
          <w:rFonts w:ascii="宋体" w:eastAsia="宋体" w:hAnsi="宋体" w:cs="宋体"/>
          <w:b/>
          <w:sz w:val="24"/>
        </w:rPr>
        <w:t>（</w:t>
      </w:r>
      <w:r w:rsidRPr="00310112">
        <w:rPr>
          <w:rFonts w:ascii="宋体" w:eastAsia="宋体" w:hAnsi="宋体" w:cs="宋体" w:hint="eastAsia"/>
          <w:b/>
          <w:sz w:val="24"/>
        </w:rPr>
        <w:t>四</w:t>
      </w:r>
      <w:r w:rsidRPr="00310112">
        <w:rPr>
          <w:rFonts w:ascii="宋体" w:eastAsia="宋体" w:hAnsi="宋体" w:cs="宋体"/>
          <w:b/>
          <w:sz w:val="24"/>
        </w:rPr>
        <w:t>）</w:t>
      </w:r>
      <w:r w:rsidRPr="00310112">
        <w:rPr>
          <w:rFonts w:ascii="宋体" w:eastAsia="宋体" w:hAnsi="宋体" w:cs="宋体" w:hint="eastAsia"/>
          <w:b/>
          <w:sz w:val="24"/>
        </w:rPr>
        <w:t>课程资源开发与利用建议</w:t>
      </w:r>
    </w:p>
    <w:p w:rsidR="002240B4" w:rsidRPr="00310112" w:rsidRDefault="003D118C">
      <w:pPr>
        <w:widowControl w:val="0"/>
        <w:topLinePunct/>
        <w:ind w:firstLineChars="200" w:firstLine="480"/>
        <w:jc w:val="both"/>
        <w:rPr>
          <w:rFonts w:ascii="宋体" w:eastAsia="宋体" w:hAnsi="宋体" w:cs="宋体"/>
          <w:sz w:val="24"/>
        </w:rPr>
      </w:pPr>
      <w:r w:rsidRPr="00310112">
        <w:rPr>
          <w:rFonts w:ascii="宋体" w:eastAsia="宋体" w:hAnsi="宋体" w:cs="宋体" w:hint="eastAsia"/>
          <w:sz w:val="24"/>
        </w:rPr>
        <w:t>1.教师应</w:t>
      </w:r>
      <w:r w:rsidR="007B0904">
        <w:rPr>
          <w:rFonts w:ascii="宋体" w:eastAsia="宋体" w:hAnsi="宋体" w:cs="宋体" w:hint="eastAsia"/>
          <w:sz w:val="24"/>
        </w:rPr>
        <w:t>主动</w:t>
      </w:r>
      <w:r w:rsidRPr="00310112">
        <w:rPr>
          <w:rFonts w:ascii="宋体" w:eastAsia="宋体" w:hAnsi="宋体" w:cs="宋体" w:hint="eastAsia"/>
          <w:sz w:val="24"/>
        </w:rPr>
        <w:t>接受新知识、新方法和新理念，学习新的教育教学理论和信息化教学手段，加强专业理论学习和企业实践积累，切实提高教学能力。</w:t>
      </w:r>
    </w:p>
    <w:p w:rsidR="002240B4" w:rsidRPr="00310112" w:rsidRDefault="003D118C">
      <w:pPr>
        <w:widowControl w:val="0"/>
        <w:topLinePunct/>
        <w:ind w:firstLineChars="200" w:firstLine="480"/>
        <w:jc w:val="both"/>
        <w:rPr>
          <w:rFonts w:ascii="宋体" w:eastAsia="宋体" w:hAnsi="宋体" w:cs="宋体"/>
          <w:sz w:val="24"/>
        </w:rPr>
      </w:pPr>
      <w:r w:rsidRPr="00310112">
        <w:rPr>
          <w:rFonts w:ascii="宋体" w:eastAsia="宋体" w:hAnsi="宋体" w:cs="宋体" w:hint="eastAsia"/>
          <w:sz w:val="24"/>
        </w:rPr>
        <w:t>2</w:t>
      </w:r>
      <w:r w:rsidRPr="00310112">
        <w:rPr>
          <w:rFonts w:ascii="宋体" w:eastAsia="宋体" w:hAnsi="宋体" w:cs="宋体"/>
          <w:sz w:val="24"/>
        </w:rPr>
        <w:t>.</w:t>
      </w:r>
      <w:bookmarkStart w:id="7" w:name="_Hlk145344317"/>
      <w:r w:rsidRPr="00310112">
        <w:rPr>
          <w:rFonts w:ascii="宋体" w:eastAsia="宋体" w:hAnsi="宋体" w:cs="宋体" w:hint="eastAsia"/>
          <w:sz w:val="24"/>
        </w:rPr>
        <w:t>学校应配齐必备的工具书和电子图书等教学参考资料，实验（实训）场所应配置符合专业实践的教学设备和实验实训器材。</w:t>
      </w:r>
      <w:bookmarkEnd w:id="7"/>
    </w:p>
    <w:p w:rsidR="002240B4" w:rsidRPr="00310112" w:rsidRDefault="003D118C">
      <w:pPr>
        <w:widowControl w:val="0"/>
        <w:topLinePunct/>
        <w:ind w:firstLineChars="200" w:firstLine="480"/>
        <w:jc w:val="both"/>
        <w:rPr>
          <w:rFonts w:ascii="宋体" w:eastAsia="宋体" w:hAnsi="宋体" w:cs="宋体"/>
          <w:sz w:val="24"/>
        </w:rPr>
      </w:pPr>
      <w:r w:rsidRPr="00310112">
        <w:rPr>
          <w:rFonts w:ascii="宋体" w:eastAsia="宋体" w:hAnsi="宋体" w:cs="宋体"/>
          <w:sz w:val="24"/>
        </w:rPr>
        <w:lastRenderedPageBreak/>
        <w:t>3</w:t>
      </w:r>
      <w:r w:rsidRPr="00310112">
        <w:rPr>
          <w:rFonts w:ascii="宋体" w:eastAsia="宋体" w:hAnsi="宋体" w:cs="宋体" w:hint="eastAsia"/>
          <w:sz w:val="24"/>
        </w:rPr>
        <w:t>.充分发挥现代信息技术优势，利用仿真软件和多媒体课件辅助教学，引进优质教学资源，建设包含录像、微课、微视频等多样化资源在内的校本资源库，提高教学效率。</w:t>
      </w:r>
    </w:p>
    <w:p w:rsidR="002240B4" w:rsidRPr="00310112" w:rsidRDefault="003D118C">
      <w:pPr>
        <w:widowControl w:val="0"/>
        <w:topLinePunct/>
        <w:ind w:firstLineChars="200" w:firstLine="480"/>
        <w:jc w:val="both"/>
        <w:rPr>
          <w:rFonts w:ascii="宋体" w:eastAsia="宋体" w:hAnsi="宋体" w:cs="宋体"/>
          <w:sz w:val="24"/>
        </w:rPr>
      </w:pPr>
      <w:r w:rsidRPr="00310112">
        <w:rPr>
          <w:rFonts w:ascii="宋体" w:eastAsia="宋体" w:hAnsi="宋体" w:cs="宋体" w:hint="eastAsia"/>
          <w:sz w:val="24"/>
        </w:rPr>
        <w:t>4.组织教学研究人员、行业企业专家和教师共同开发适合学生学习的信息化、数字化教学资源。</w:t>
      </w:r>
    </w:p>
    <w:p w:rsidR="002240B4" w:rsidRPr="00310112" w:rsidRDefault="003D118C">
      <w:pPr>
        <w:widowControl w:val="0"/>
        <w:topLinePunct/>
        <w:adjustRightInd w:val="0"/>
        <w:ind w:firstLineChars="200" w:firstLine="562"/>
        <w:jc w:val="both"/>
        <w:rPr>
          <w:rFonts w:ascii="宋体" w:eastAsia="宋体" w:hAnsi="宋体" w:cs="黑体"/>
          <w:b/>
          <w:sz w:val="28"/>
          <w:szCs w:val="28"/>
        </w:rPr>
      </w:pPr>
      <w:r w:rsidRPr="00310112">
        <w:rPr>
          <w:rFonts w:ascii="宋体" w:eastAsia="宋体" w:hAnsi="宋体" w:cs="黑体" w:hint="eastAsia"/>
          <w:b/>
          <w:sz w:val="28"/>
          <w:szCs w:val="28"/>
        </w:rPr>
        <w:t>七、说明</w:t>
      </w:r>
    </w:p>
    <w:p w:rsidR="002240B4" w:rsidRPr="00310112" w:rsidRDefault="003D118C">
      <w:pPr>
        <w:widowControl w:val="0"/>
        <w:topLinePunct/>
        <w:ind w:firstLineChars="200" w:firstLine="480"/>
        <w:jc w:val="both"/>
        <w:rPr>
          <w:rFonts w:ascii="宋体" w:eastAsia="宋体" w:hAnsi="宋体" w:cs="宋体"/>
          <w:sz w:val="24"/>
        </w:rPr>
      </w:pPr>
      <w:r w:rsidRPr="00310112">
        <w:rPr>
          <w:rFonts w:ascii="宋体" w:eastAsia="宋体" w:hAnsi="宋体" w:cs="宋体" w:hint="eastAsia"/>
          <w:sz w:val="24"/>
        </w:rPr>
        <w:t>本标准依据《江苏省中等职业学校航空运输专业类课程指导方案》编制，适用于江苏省中等职业学校航空运输类各专业（三年制）学生。</w:t>
      </w:r>
    </w:p>
    <w:p w:rsidR="002240B4" w:rsidRPr="00310112" w:rsidRDefault="002240B4">
      <w:pPr>
        <w:widowControl w:val="0"/>
        <w:topLinePunct/>
        <w:ind w:firstLineChars="200" w:firstLine="480"/>
        <w:jc w:val="both"/>
        <w:rPr>
          <w:rFonts w:ascii="宋体" w:eastAsia="宋体" w:hAnsi="宋体" w:cs="宋体"/>
          <w:sz w:val="24"/>
        </w:rPr>
      </w:pPr>
    </w:p>
    <w:p w:rsidR="002240B4" w:rsidRPr="00310112" w:rsidRDefault="003D118C">
      <w:pPr>
        <w:ind w:firstLineChars="200" w:firstLine="480"/>
        <w:jc w:val="both"/>
        <w:rPr>
          <w:rFonts w:ascii="宋体" w:eastAsia="宋体" w:hAnsi="宋体" w:cs="Arial Unicode MS"/>
          <w:b/>
          <w:sz w:val="32"/>
          <w:szCs w:val="32"/>
        </w:rPr>
      </w:pPr>
      <w:r w:rsidRPr="00310112">
        <w:rPr>
          <w:rFonts w:ascii="宋体" w:eastAsia="宋体" w:hAnsi="宋体" w:cs="仿宋" w:hint="eastAsia"/>
          <w:sz w:val="24"/>
        </w:rPr>
        <w:t>（</w:t>
      </w:r>
      <w:r w:rsidRPr="00310112">
        <w:rPr>
          <w:rFonts w:ascii="宋体" w:eastAsia="宋体" w:hAnsi="宋体" w:cs="仿宋" w:hint="eastAsia"/>
          <w:b/>
          <w:sz w:val="24"/>
        </w:rPr>
        <w:t>开发人员及单位：</w:t>
      </w:r>
      <w:r w:rsidRPr="00310112">
        <w:rPr>
          <w:rFonts w:ascii="宋体" w:eastAsia="宋体" w:hAnsi="宋体" w:cs="仿宋" w:hint="eastAsia"/>
          <w:sz w:val="24"/>
        </w:rPr>
        <w:t>杨海霞</w:t>
      </w:r>
      <w:r w:rsidRPr="00310112">
        <w:rPr>
          <w:rFonts w:ascii="宋体" w:eastAsia="宋体" w:hAnsi="宋体" w:cs="仿宋"/>
          <w:sz w:val="24"/>
        </w:rPr>
        <w:t>、刘伟</w:t>
      </w:r>
      <w:r w:rsidRPr="00310112">
        <w:rPr>
          <w:rFonts w:ascii="宋体" w:eastAsia="宋体" w:hAnsi="宋体" w:cs="仿宋" w:hint="eastAsia"/>
          <w:sz w:val="24"/>
        </w:rPr>
        <w:t>，南京金陵高等职业技术学校</w:t>
      </w:r>
      <w:r w:rsidRPr="00310112">
        <w:rPr>
          <w:rFonts w:ascii="宋体" w:eastAsia="宋体" w:hAnsi="宋体" w:cs="仿宋"/>
          <w:sz w:val="24"/>
        </w:rPr>
        <w:t>；姜军、袁冬梅</w:t>
      </w:r>
      <w:r w:rsidRPr="00310112">
        <w:rPr>
          <w:rFonts w:ascii="宋体" w:eastAsia="宋体" w:hAnsi="宋体" w:cs="仿宋" w:hint="eastAsia"/>
          <w:sz w:val="24"/>
        </w:rPr>
        <w:t>，</w:t>
      </w:r>
      <w:r w:rsidRPr="00310112">
        <w:rPr>
          <w:rFonts w:ascii="宋体" w:eastAsia="宋体" w:hAnsi="宋体" w:cs="仿宋"/>
          <w:sz w:val="24"/>
        </w:rPr>
        <w:t>南京</w:t>
      </w:r>
      <w:r w:rsidRPr="00310112">
        <w:rPr>
          <w:rFonts w:ascii="宋体" w:eastAsia="宋体" w:hAnsi="宋体" w:cs="仿宋" w:hint="eastAsia"/>
          <w:sz w:val="24"/>
        </w:rPr>
        <w:t>交通职业技术学院；许赟，南京旅游职业学院；白杨，江苏省交通技师学院；谢雨辰，江苏省扬州旅游商贸学校</w:t>
      </w:r>
      <w:r w:rsidRPr="00310112">
        <w:rPr>
          <w:rFonts w:ascii="宋体" w:eastAsia="宋体" w:hAnsi="宋体" w:cs="仿宋"/>
          <w:sz w:val="24"/>
        </w:rPr>
        <w:t>；</w:t>
      </w:r>
      <w:r w:rsidRPr="00310112">
        <w:rPr>
          <w:rFonts w:ascii="宋体" w:eastAsia="宋体" w:hAnsi="宋体" w:cs="仿宋" w:hint="eastAsia"/>
          <w:sz w:val="24"/>
        </w:rPr>
        <w:t>朱正华</w:t>
      </w:r>
      <w:r w:rsidRPr="00310112">
        <w:rPr>
          <w:rFonts w:ascii="宋体" w:eastAsia="宋体" w:hAnsi="宋体" w:cs="仿宋"/>
          <w:sz w:val="24"/>
        </w:rPr>
        <w:t>、</w:t>
      </w:r>
      <w:r w:rsidRPr="00310112">
        <w:rPr>
          <w:rFonts w:ascii="宋体" w:eastAsia="宋体" w:hAnsi="宋体" w:cs="仿宋" w:hint="eastAsia"/>
          <w:sz w:val="24"/>
        </w:rPr>
        <w:t>周唐，</w:t>
      </w:r>
      <w:r w:rsidRPr="00310112">
        <w:rPr>
          <w:rFonts w:ascii="宋体" w:eastAsia="宋体" w:hAnsi="宋体" w:cs="仿宋"/>
          <w:sz w:val="24"/>
        </w:rPr>
        <w:t>南京蓝天</w:t>
      </w:r>
      <w:r w:rsidRPr="00310112">
        <w:rPr>
          <w:rFonts w:ascii="宋体" w:eastAsia="宋体" w:hAnsi="宋体" w:cs="仿宋" w:hint="eastAsia"/>
          <w:sz w:val="24"/>
        </w:rPr>
        <w:t>航空技术有限公司）</w:t>
      </w:r>
    </w:p>
    <w:sectPr w:rsidR="002240B4" w:rsidRPr="00310112">
      <w:footerReference w:type="default" r:id="rId9"/>
      <w:pgSz w:w="11906" w:h="16838"/>
      <w:pgMar w:top="1440" w:right="1800" w:bottom="1440" w:left="1800"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DDF" w:rsidRDefault="00AA4DDF">
      <w:r>
        <w:separator/>
      </w:r>
    </w:p>
  </w:endnote>
  <w:endnote w:type="continuationSeparator" w:id="0">
    <w:p w:rsidR="00AA4DDF" w:rsidRDefault="00AA4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大标宋简体">
    <w:altName w:val="宋体"/>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微软雅黑"/>
    <w:charset w:val="86"/>
    <w:family w:val="auto"/>
    <w:pitch w:val="variable"/>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2135158"/>
    </w:sdtPr>
    <w:sdtEndPr/>
    <w:sdtContent>
      <w:p w:rsidR="002240B4" w:rsidRDefault="003D118C">
        <w:pPr>
          <w:pStyle w:val="a6"/>
          <w:ind w:firstLine="360"/>
          <w:jc w:val="center"/>
        </w:pPr>
        <w:r>
          <w:fldChar w:fldCharType="begin"/>
        </w:r>
        <w:r>
          <w:instrText>PAGE   \* MERGEFORMAT</w:instrText>
        </w:r>
        <w:r>
          <w:fldChar w:fldCharType="separate"/>
        </w:r>
        <w:r w:rsidR="00041C7C" w:rsidRPr="00041C7C">
          <w:rPr>
            <w:noProof/>
            <w:lang w:val="zh-CN"/>
          </w:rPr>
          <w:t>4</w:t>
        </w:r>
        <w:r>
          <w:rPr>
            <w:lang w:val="zh-C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DDF" w:rsidRDefault="00AA4DDF">
      <w:r>
        <w:separator/>
      </w:r>
    </w:p>
  </w:footnote>
  <w:footnote w:type="continuationSeparator" w:id="0">
    <w:p w:rsidR="00AA4DDF" w:rsidRDefault="00AA4D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C2699B"/>
    <w:multiLevelType w:val="singleLevel"/>
    <w:tmpl w:val="CBC2699B"/>
    <w:lvl w:ilvl="0">
      <w:start w:val="1"/>
      <w:numFmt w:val="decimal"/>
      <w:lvlText w:val="%1."/>
      <w:lvlJc w:val="left"/>
      <w:pPr>
        <w:tabs>
          <w:tab w:val="left" w:pos="312"/>
        </w:tabs>
      </w:pPr>
    </w:lvl>
  </w:abstractNum>
  <w:abstractNum w:abstractNumId="1">
    <w:nsid w:val="1BD8626D"/>
    <w:multiLevelType w:val="singleLevel"/>
    <w:tmpl w:val="1BD8626D"/>
    <w:lvl w:ilvl="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0YTM5MGU0ZjRlYWI0YjA1ZjUyYWMwZmY1MGRhNTYifQ=="/>
  </w:docVars>
  <w:rsids>
    <w:rsidRoot w:val="00E867D0"/>
    <w:rsid w:val="000005ED"/>
    <w:rsid w:val="00002261"/>
    <w:rsid w:val="00002DD3"/>
    <w:rsid w:val="00004F9A"/>
    <w:rsid w:val="00006735"/>
    <w:rsid w:val="0001390E"/>
    <w:rsid w:val="00015BAA"/>
    <w:rsid w:val="00017152"/>
    <w:rsid w:val="00020018"/>
    <w:rsid w:val="0002086C"/>
    <w:rsid w:val="00023635"/>
    <w:rsid w:val="0002516A"/>
    <w:rsid w:val="00026178"/>
    <w:rsid w:val="00031692"/>
    <w:rsid w:val="00032928"/>
    <w:rsid w:val="00034372"/>
    <w:rsid w:val="000354FE"/>
    <w:rsid w:val="000358F3"/>
    <w:rsid w:val="00036EA2"/>
    <w:rsid w:val="000379E9"/>
    <w:rsid w:val="00041C7C"/>
    <w:rsid w:val="000432F3"/>
    <w:rsid w:val="000442A7"/>
    <w:rsid w:val="00044376"/>
    <w:rsid w:val="00045152"/>
    <w:rsid w:val="00046D80"/>
    <w:rsid w:val="0005509D"/>
    <w:rsid w:val="00055AB5"/>
    <w:rsid w:val="00056A9D"/>
    <w:rsid w:val="00057711"/>
    <w:rsid w:val="000578B6"/>
    <w:rsid w:val="000604A2"/>
    <w:rsid w:val="00061A58"/>
    <w:rsid w:val="000660B6"/>
    <w:rsid w:val="00066541"/>
    <w:rsid w:val="00067303"/>
    <w:rsid w:val="00067E5F"/>
    <w:rsid w:val="00076D17"/>
    <w:rsid w:val="00083394"/>
    <w:rsid w:val="00084BE0"/>
    <w:rsid w:val="00090BCB"/>
    <w:rsid w:val="000911A5"/>
    <w:rsid w:val="000919D4"/>
    <w:rsid w:val="000958BB"/>
    <w:rsid w:val="00097D20"/>
    <w:rsid w:val="000A2621"/>
    <w:rsid w:val="000A2C3C"/>
    <w:rsid w:val="000A32AD"/>
    <w:rsid w:val="000B0C19"/>
    <w:rsid w:val="000B67B2"/>
    <w:rsid w:val="000C1965"/>
    <w:rsid w:val="000C6149"/>
    <w:rsid w:val="000C617E"/>
    <w:rsid w:val="000C6636"/>
    <w:rsid w:val="000C7BCC"/>
    <w:rsid w:val="000D0E57"/>
    <w:rsid w:val="000D2B82"/>
    <w:rsid w:val="000D341E"/>
    <w:rsid w:val="000D4490"/>
    <w:rsid w:val="000D4703"/>
    <w:rsid w:val="000E0A9A"/>
    <w:rsid w:val="000E1129"/>
    <w:rsid w:val="000E1E8A"/>
    <w:rsid w:val="000E2462"/>
    <w:rsid w:val="000E31A3"/>
    <w:rsid w:val="000E3D34"/>
    <w:rsid w:val="000E5A82"/>
    <w:rsid w:val="000E65B2"/>
    <w:rsid w:val="000E716A"/>
    <w:rsid w:val="000F1D46"/>
    <w:rsid w:val="000F21F8"/>
    <w:rsid w:val="000F28AE"/>
    <w:rsid w:val="000F5E2D"/>
    <w:rsid w:val="00100B3C"/>
    <w:rsid w:val="0010280F"/>
    <w:rsid w:val="001060B0"/>
    <w:rsid w:val="0010702C"/>
    <w:rsid w:val="00107AC7"/>
    <w:rsid w:val="00111752"/>
    <w:rsid w:val="00112985"/>
    <w:rsid w:val="00114383"/>
    <w:rsid w:val="00114CA9"/>
    <w:rsid w:val="00114CE0"/>
    <w:rsid w:val="00121727"/>
    <w:rsid w:val="00122072"/>
    <w:rsid w:val="00122A70"/>
    <w:rsid w:val="001243C9"/>
    <w:rsid w:val="001262AE"/>
    <w:rsid w:val="00133FF5"/>
    <w:rsid w:val="00134328"/>
    <w:rsid w:val="00134F3D"/>
    <w:rsid w:val="0013750E"/>
    <w:rsid w:val="00140E05"/>
    <w:rsid w:val="00146C9F"/>
    <w:rsid w:val="001479D6"/>
    <w:rsid w:val="001538B6"/>
    <w:rsid w:val="00153918"/>
    <w:rsid w:val="00154790"/>
    <w:rsid w:val="00157C99"/>
    <w:rsid w:val="0016009B"/>
    <w:rsid w:val="001609C6"/>
    <w:rsid w:val="00164A26"/>
    <w:rsid w:val="001667C1"/>
    <w:rsid w:val="00171E13"/>
    <w:rsid w:val="00172235"/>
    <w:rsid w:val="00173E2F"/>
    <w:rsid w:val="001808CC"/>
    <w:rsid w:val="0018158E"/>
    <w:rsid w:val="00183299"/>
    <w:rsid w:val="0018340C"/>
    <w:rsid w:val="00184C98"/>
    <w:rsid w:val="0019111B"/>
    <w:rsid w:val="00191A28"/>
    <w:rsid w:val="00191B23"/>
    <w:rsid w:val="00191D6A"/>
    <w:rsid w:val="001940EE"/>
    <w:rsid w:val="00197CBD"/>
    <w:rsid w:val="001A59DE"/>
    <w:rsid w:val="001B0286"/>
    <w:rsid w:val="001C175E"/>
    <w:rsid w:val="001C4DBD"/>
    <w:rsid w:val="001D1363"/>
    <w:rsid w:val="001D3F66"/>
    <w:rsid w:val="001D40AC"/>
    <w:rsid w:val="001D5197"/>
    <w:rsid w:val="001D5ED2"/>
    <w:rsid w:val="001D638D"/>
    <w:rsid w:val="001E0C21"/>
    <w:rsid w:val="001E1C14"/>
    <w:rsid w:val="001E2176"/>
    <w:rsid w:val="001E2A1D"/>
    <w:rsid w:val="001E3529"/>
    <w:rsid w:val="001F0150"/>
    <w:rsid w:val="001F0717"/>
    <w:rsid w:val="001F1248"/>
    <w:rsid w:val="001F45BF"/>
    <w:rsid w:val="001F5436"/>
    <w:rsid w:val="001F5A12"/>
    <w:rsid w:val="001F7A3C"/>
    <w:rsid w:val="00201666"/>
    <w:rsid w:val="0020307F"/>
    <w:rsid w:val="00206C33"/>
    <w:rsid w:val="002121D8"/>
    <w:rsid w:val="00214195"/>
    <w:rsid w:val="002144C9"/>
    <w:rsid w:val="00216414"/>
    <w:rsid w:val="00216E1E"/>
    <w:rsid w:val="002179E3"/>
    <w:rsid w:val="00220584"/>
    <w:rsid w:val="002210A8"/>
    <w:rsid w:val="002240B4"/>
    <w:rsid w:val="0022435B"/>
    <w:rsid w:val="0022490B"/>
    <w:rsid w:val="002255AE"/>
    <w:rsid w:val="00230C00"/>
    <w:rsid w:val="00231113"/>
    <w:rsid w:val="00231943"/>
    <w:rsid w:val="00234716"/>
    <w:rsid w:val="002354A7"/>
    <w:rsid w:val="00235D90"/>
    <w:rsid w:val="0024082E"/>
    <w:rsid w:val="0024179B"/>
    <w:rsid w:val="00241EE2"/>
    <w:rsid w:val="00242587"/>
    <w:rsid w:val="00244BEC"/>
    <w:rsid w:val="0024531E"/>
    <w:rsid w:val="002454EB"/>
    <w:rsid w:val="00245586"/>
    <w:rsid w:val="002524CF"/>
    <w:rsid w:val="00254F6A"/>
    <w:rsid w:val="00257CA0"/>
    <w:rsid w:val="00260DBD"/>
    <w:rsid w:val="00266E87"/>
    <w:rsid w:val="00272586"/>
    <w:rsid w:val="00277703"/>
    <w:rsid w:val="00277CFE"/>
    <w:rsid w:val="00282182"/>
    <w:rsid w:val="00282DA6"/>
    <w:rsid w:val="00283FC9"/>
    <w:rsid w:val="00284BAC"/>
    <w:rsid w:val="002857C6"/>
    <w:rsid w:val="00291EF6"/>
    <w:rsid w:val="00292529"/>
    <w:rsid w:val="0029354E"/>
    <w:rsid w:val="002951EC"/>
    <w:rsid w:val="0029791A"/>
    <w:rsid w:val="00297FCE"/>
    <w:rsid w:val="002A071E"/>
    <w:rsid w:val="002A0E5E"/>
    <w:rsid w:val="002A5455"/>
    <w:rsid w:val="002B0E02"/>
    <w:rsid w:val="002B27A2"/>
    <w:rsid w:val="002B3DD1"/>
    <w:rsid w:val="002B48D9"/>
    <w:rsid w:val="002B50C3"/>
    <w:rsid w:val="002B7D72"/>
    <w:rsid w:val="002C0ADD"/>
    <w:rsid w:val="002C5624"/>
    <w:rsid w:val="002C78BF"/>
    <w:rsid w:val="002D782D"/>
    <w:rsid w:val="002E30FC"/>
    <w:rsid w:val="002E3739"/>
    <w:rsid w:val="002E45CB"/>
    <w:rsid w:val="002E527A"/>
    <w:rsid w:val="002E56E5"/>
    <w:rsid w:val="002E68C5"/>
    <w:rsid w:val="002F726F"/>
    <w:rsid w:val="00302C71"/>
    <w:rsid w:val="00310112"/>
    <w:rsid w:val="003101EA"/>
    <w:rsid w:val="00311F76"/>
    <w:rsid w:val="00313360"/>
    <w:rsid w:val="00314420"/>
    <w:rsid w:val="00320F48"/>
    <w:rsid w:val="00321F88"/>
    <w:rsid w:val="003243DD"/>
    <w:rsid w:val="00326FE8"/>
    <w:rsid w:val="00331375"/>
    <w:rsid w:val="0033218D"/>
    <w:rsid w:val="003327C7"/>
    <w:rsid w:val="00337868"/>
    <w:rsid w:val="0034057F"/>
    <w:rsid w:val="00342E64"/>
    <w:rsid w:val="00343972"/>
    <w:rsid w:val="0035062C"/>
    <w:rsid w:val="0035537F"/>
    <w:rsid w:val="0036122C"/>
    <w:rsid w:val="00362020"/>
    <w:rsid w:val="00365197"/>
    <w:rsid w:val="00365938"/>
    <w:rsid w:val="00365AAD"/>
    <w:rsid w:val="00370C88"/>
    <w:rsid w:val="003718FD"/>
    <w:rsid w:val="0037199B"/>
    <w:rsid w:val="00373E3C"/>
    <w:rsid w:val="00374D7B"/>
    <w:rsid w:val="0039010B"/>
    <w:rsid w:val="003913CE"/>
    <w:rsid w:val="00391D88"/>
    <w:rsid w:val="00392457"/>
    <w:rsid w:val="00393569"/>
    <w:rsid w:val="003949B6"/>
    <w:rsid w:val="003952F4"/>
    <w:rsid w:val="003A016C"/>
    <w:rsid w:val="003A3ADD"/>
    <w:rsid w:val="003A66C1"/>
    <w:rsid w:val="003A6962"/>
    <w:rsid w:val="003A7300"/>
    <w:rsid w:val="003A7362"/>
    <w:rsid w:val="003B0A8A"/>
    <w:rsid w:val="003B26CB"/>
    <w:rsid w:val="003B3CC3"/>
    <w:rsid w:val="003B3F6E"/>
    <w:rsid w:val="003B4223"/>
    <w:rsid w:val="003B7B66"/>
    <w:rsid w:val="003C08DB"/>
    <w:rsid w:val="003C2C1D"/>
    <w:rsid w:val="003C3574"/>
    <w:rsid w:val="003C4FE7"/>
    <w:rsid w:val="003C568E"/>
    <w:rsid w:val="003D118C"/>
    <w:rsid w:val="003D5F69"/>
    <w:rsid w:val="003D7F37"/>
    <w:rsid w:val="003E21F9"/>
    <w:rsid w:val="003E23A7"/>
    <w:rsid w:val="003E350B"/>
    <w:rsid w:val="003E5380"/>
    <w:rsid w:val="003E5489"/>
    <w:rsid w:val="003E7973"/>
    <w:rsid w:val="003F34E2"/>
    <w:rsid w:val="003F34EB"/>
    <w:rsid w:val="003F389B"/>
    <w:rsid w:val="003F419C"/>
    <w:rsid w:val="003F5953"/>
    <w:rsid w:val="00406363"/>
    <w:rsid w:val="004068DE"/>
    <w:rsid w:val="00416918"/>
    <w:rsid w:val="0042131E"/>
    <w:rsid w:val="00422A4D"/>
    <w:rsid w:val="00425019"/>
    <w:rsid w:val="00425E65"/>
    <w:rsid w:val="00427788"/>
    <w:rsid w:val="004279F3"/>
    <w:rsid w:val="004319F0"/>
    <w:rsid w:val="0043351B"/>
    <w:rsid w:val="00433C6F"/>
    <w:rsid w:val="00434D79"/>
    <w:rsid w:val="00443971"/>
    <w:rsid w:val="00443F12"/>
    <w:rsid w:val="00445B79"/>
    <w:rsid w:val="004521E8"/>
    <w:rsid w:val="0045641E"/>
    <w:rsid w:val="00456CB6"/>
    <w:rsid w:val="00462E45"/>
    <w:rsid w:val="004676D8"/>
    <w:rsid w:val="004708C8"/>
    <w:rsid w:val="004715AA"/>
    <w:rsid w:val="004758C0"/>
    <w:rsid w:val="00475C59"/>
    <w:rsid w:val="00480159"/>
    <w:rsid w:val="00480FB2"/>
    <w:rsid w:val="00485799"/>
    <w:rsid w:val="0048764D"/>
    <w:rsid w:val="004958C7"/>
    <w:rsid w:val="00495AC3"/>
    <w:rsid w:val="00496424"/>
    <w:rsid w:val="0049778D"/>
    <w:rsid w:val="004A026A"/>
    <w:rsid w:val="004A0967"/>
    <w:rsid w:val="004A1653"/>
    <w:rsid w:val="004A3F43"/>
    <w:rsid w:val="004A418D"/>
    <w:rsid w:val="004A48FF"/>
    <w:rsid w:val="004A4FC6"/>
    <w:rsid w:val="004A55A6"/>
    <w:rsid w:val="004A5CB3"/>
    <w:rsid w:val="004A6D98"/>
    <w:rsid w:val="004B2369"/>
    <w:rsid w:val="004B44DB"/>
    <w:rsid w:val="004B6808"/>
    <w:rsid w:val="004B7C4F"/>
    <w:rsid w:val="004C0C3A"/>
    <w:rsid w:val="004C0E2C"/>
    <w:rsid w:val="004C289E"/>
    <w:rsid w:val="004C43B3"/>
    <w:rsid w:val="004C5306"/>
    <w:rsid w:val="004C6C97"/>
    <w:rsid w:val="004D0EF0"/>
    <w:rsid w:val="004D2698"/>
    <w:rsid w:val="004D43F4"/>
    <w:rsid w:val="004D74EB"/>
    <w:rsid w:val="004E0270"/>
    <w:rsid w:val="004E140D"/>
    <w:rsid w:val="004E1E54"/>
    <w:rsid w:val="004E24E1"/>
    <w:rsid w:val="004E2768"/>
    <w:rsid w:val="004E37AF"/>
    <w:rsid w:val="004E4224"/>
    <w:rsid w:val="004E4D19"/>
    <w:rsid w:val="004F04B7"/>
    <w:rsid w:val="004F1096"/>
    <w:rsid w:val="004F1742"/>
    <w:rsid w:val="004F2CDD"/>
    <w:rsid w:val="004F2D61"/>
    <w:rsid w:val="004F5AB5"/>
    <w:rsid w:val="004F6550"/>
    <w:rsid w:val="004F7C52"/>
    <w:rsid w:val="005024A3"/>
    <w:rsid w:val="00505178"/>
    <w:rsid w:val="005054E6"/>
    <w:rsid w:val="0051004F"/>
    <w:rsid w:val="00516A04"/>
    <w:rsid w:val="0051730D"/>
    <w:rsid w:val="00520A5C"/>
    <w:rsid w:val="00522BDA"/>
    <w:rsid w:val="00522C90"/>
    <w:rsid w:val="005230DE"/>
    <w:rsid w:val="00525C65"/>
    <w:rsid w:val="00526EE9"/>
    <w:rsid w:val="00530B75"/>
    <w:rsid w:val="005323CE"/>
    <w:rsid w:val="00532B55"/>
    <w:rsid w:val="00534B99"/>
    <w:rsid w:val="00535ECB"/>
    <w:rsid w:val="005375BB"/>
    <w:rsid w:val="00537701"/>
    <w:rsid w:val="005411B6"/>
    <w:rsid w:val="00542C1B"/>
    <w:rsid w:val="0054638B"/>
    <w:rsid w:val="00552056"/>
    <w:rsid w:val="00561620"/>
    <w:rsid w:val="00562267"/>
    <w:rsid w:val="005638C0"/>
    <w:rsid w:val="00563DC4"/>
    <w:rsid w:val="00565BE8"/>
    <w:rsid w:val="005666FC"/>
    <w:rsid w:val="00567E17"/>
    <w:rsid w:val="00570956"/>
    <w:rsid w:val="00570BF5"/>
    <w:rsid w:val="005711A9"/>
    <w:rsid w:val="00572F7A"/>
    <w:rsid w:val="00573316"/>
    <w:rsid w:val="005823E1"/>
    <w:rsid w:val="005825D1"/>
    <w:rsid w:val="00591866"/>
    <w:rsid w:val="00591919"/>
    <w:rsid w:val="00594E01"/>
    <w:rsid w:val="00595C78"/>
    <w:rsid w:val="00596B35"/>
    <w:rsid w:val="005975B3"/>
    <w:rsid w:val="005A0345"/>
    <w:rsid w:val="005A1E63"/>
    <w:rsid w:val="005A322A"/>
    <w:rsid w:val="005A4FC2"/>
    <w:rsid w:val="005A521F"/>
    <w:rsid w:val="005B3829"/>
    <w:rsid w:val="005B3906"/>
    <w:rsid w:val="005C183A"/>
    <w:rsid w:val="005C609A"/>
    <w:rsid w:val="005C621B"/>
    <w:rsid w:val="005C7239"/>
    <w:rsid w:val="005D5A06"/>
    <w:rsid w:val="005D7CFC"/>
    <w:rsid w:val="005E1A29"/>
    <w:rsid w:val="005E29B2"/>
    <w:rsid w:val="005E3085"/>
    <w:rsid w:val="005E4AD8"/>
    <w:rsid w:val="005E6C6F"/>
    <w:rsid w:val="005F4EB5"/>
    <w:rsid w:val="005F4F05"/>
    <w:rsid w:val="005F58BD"/>
    <w:rsid w:val="005F68B1"/>
    <w:rsid w:val="005F7C67"/>
    <w:rsid w:val="00602F36"/>
    <w:rsid w:val="00603028"/>
    <w:rsid w:val="00603D29"/>
    <w:rsid w:val="00605562"/>
    <w:rsid w:val="00607A1F"/>
    <w:rsid w:val="006117D6"/>
    <w:rsid w:val="00616583"/>
    <w:rsid w:val="0061739A"/>
    <w:rsid w:val="00617635"/>
    <w:rsid w:val="006202F4"/>
    <w:rsid w:val="00620AA1"/>
    <w:rsid w:val="00620CF1"/>
    <w:rsid w:val="006210E1"/>
    <w:rsid w:val="0062111C"/>
    <w:rsid w:val="006227DF"/>
    <w:rsid w:val="006232D8"/>
    <w:rsid w:val="006351DD"/>
    <w:rsid w:val="0063734F"/>
    <w:rsid w:val="00642B06"/>
    <w:rsid w:val="00644438"/>
    <w:rsid w:val="00644B83"/>
    <w:rsid w:val="00646480"/>
    <w:rsid w:val="00646845"/>
    <w:rsid w:val="00654C47"/>
    <w:rsid w:val="0065791E"/>
    <w:rsid w:val="00663F5A"/>
    <w:rsid w:val="006642BD"/>
    <w:rsid w:val="006652B9"/>
    <w:rsid w:val="006657FE"/>
    <w:rsid w:val="00666B06"/>
    <w:rsid w:val="0067392D"/>
    <w:rsid w:val="006809F3"/>
    <w:rsid w:val="00681C39"/>
    <w:rsid w:val="00690E02"/>
    <w:rsid w:val="0069364E"/>
    <w:rsid w:val="00694836"/>
    <w:rsid w:val="006955C4"/>
    <w:rsid w:val="006A0097"/>
    <w:rsid w:val="006A0D9C"/>
    <w:rsid w:val="006A24CA"/>
    <w:rsid w:val="006A521A"/>
    <w:rsid w:val="006A6EDD"/>
    <w:rsid w:val="006B0F02"/>
    <w:rsid w:val="006B365C"/>
    <w:rsid w:val="006B58D8"/>
    <w:rsid w:val="006B59C7"/>
    <w:rsid w:val="006C05B0"/>
    <w:rsid w:val="006C5618"/>
    <w:rsid w:val="006C6C18"/>
    <w:rsid w:val="006D4083"/>
    <w:rsid w:val="006D5238"/>
    <w:rsid w:val="006D65E6"/>
    <w:rsid w:val="006E1CDD"/>
    <w:rsid w:val="006E3CE2"/>
    <w:rsid w:val="006F147E"/>
    <w:rsid w:val="006F2BB9"/>
    <w:rsid w:val="006F3A66"/>
    <w:rsid w:val="006F477D"/>
    <w:rsid w:val="006F71B4"/>
    <w:rsid w:val="007006AE"/>
    <w:rsid w:val="00700D0C"/>
    <w:rsid w:val="00707D5B"/>
    <w:rsid w:val="00714002"/>
    <w:rsid w:val="00715790"/>
    <w:rsid w:val="00716351"/>
    <w:rsid w:val="0072054C"/>
    <w:rsid w:val="0073015F"/>
    <w:rsid w:val="00733B40"/>
    <w:rsid w:val="00733C02"/>
    <w:rsid w:val="007359B3"/>
    <w:rsid w:val="0073632F"/>
    <w:rsid w:val="00742329"/>
    <w:rsid w:val="007463C4"/>
    <w:rsid w:val="007473E1"/>
    <w:rsid w:val="00751D99"/>
    <w:rsid w:val="00752C63"/>
    <w:rsid w:val="00752F84"/>
    <w:rsid w:val="0075480D"/>
    <w:rsid w:val="007555AE"/>
    <w:rsid w:val="00755A04"/>
    <w:rsid w:val="0075648E"/>
    <w:rsid w:val="00763C10"/>
    <w:rsid w:val="0076612B"/>
    <w:rsid w:val="00770CF3"/>
    <w:rsid w:val="007763EC"/>
    <w:rsid w:val="00776431"/>
    <w:rsid w:val="00776908"/>
    <w:rsid w:val="0078183B"/>
    <w:rsid w:val="0079170C"/>
    <w:rsid w:val="007964E9"/>
    <w:rsid w:val="007973C5"/>
    <w:rsid w:val="007A774D"/>
    <w:rsid w:val="007A7A7E"/>
    <w:rsid w:val="007B038B"/>
    <w:rsid w:val="007B0904"/>
    <w:rsid w:val="007B166C"/>
    <w:rsid w:val="007B1916"/>
    <w:rsid w:val="007B20C6"/>
    <w:rsid w:val="007B2987"/>
    <w:rsid w:val="007B2C44"/>
    <w:rsid w:val="007B3358"/>
    <w:rsid w:val="007B53CE"/>
    <w:rsid w:val="007B589C"/>
    <w:rsid w:val="007C0B66"/>
    <w:rsid w:val="007C0F49"/>
    <w:rsid w:val="007C5DDA"/>
    <w:rsid w:val="007E14E9"/>
    <w:rsid w:val="007E14EC"/>
    <w:rsid w:val="007E1B50"/>
    <w:rsid w:val="007F374D"/>
    <w:rsid w:val="007F3F2F"/>
    <w:rsid w:val="007F6089"/>
    <w:rsid w:val="007F6FE0"/>
    <w:rsid w:val="00801002"/>
    <w:rsid w:val="00801A57"/>
    <w:rsid w:val="00803A4D"/>
    <w:rsid w:val="008068AF"/>
    <w:rsid w:val="00807BF2"/>
    <w:rsid w:val="008172BE"/>
    <w:rsid w:val="00821346"/>
    <w:rsid w:val="00823114"/>
    <w:rsid w:val="0083086D"/>
    <w:rsid w:val="008320B9"/>
    <w:rsid w:val="008344D5"/>
    <w:rsid w:val="008349B6"/>
    <w:rsid w:val="00834F7E"/>
    <w:rsid w:val="00835CC8"/>
    <w:rsid w:val="008367C0"/>
    <w:rsid w:val="00841588"/>
    <w:rsid w:val="00847E57"/>
    <w:rsid w:val="00847EED"/>
    <w:rsid w:val="00852F36"/>
    <w:rsid w:val="0086027B"/>
    <w:rsid w:val="0086305B"/>
    <w:rsid w:val="00865709"/>
    <w:rsid w:val="00870482"/>
    <w:rsid w:val="00870ECA"/>
    <w:rsid w:val="0087310F"/>
    <w:rsid w:val="00874161"/>
    <w:rsid w:val="00875FF0"/>
    <w:rsid w:val="008824B1"/>
    <w:rsid w:val="0088362D"/>
    <w:rsid w:val="00885955"/>
    <w:rsid w:val="00885B43"/>
    <w:rsid w:val="00887C49"/>
    <w:rsid w:val="0089060B"/>
    <w:rsid w:val="00892620"/>
    <w:rsid w:val="00893D57"/>
    <w:rsid w:val="008A2238"/>
    <w:rsid w:val="008A3268"/>
    <w:rsid w:val="008A3B96"/>
    <w:rsid w:val="008A3EA4"/>
    <w:rsid w:val="008A4566"/>
    <w:rsid w:val="008A66C2"/>
    <w:rsid w:val="008A67CB"/>
    <w:rsid w:val="008B2A6F"/>
    <w:rsid w:val="008C0699"/>
    <w:rsid w:val="008C239C"/>
    <w:rsid w:val="008D0BFE"/>
    <w:rsid w:val="008E0996"/>
    <w:rsid w:val="008E1BB6"/>
    <w:rsid w:val="008E2764"/>
    <w:rsid w:val="008E2CD9"/>
    <w:rsid w:val="008E6C89"/>
    <w:rsid w:val="008E714D"/>
    <w:rsid w:val="008E7ABA"/>
    <w:rsid w:val="008E7D72"/>
    <w:rsid w:val="008F411A"/>
    <w:rsid w:val="008F5262"/>
    <w:rsid w:val="008F5371"/>
    <w:rsid w:val="0090099F"/>
    <w:rsid w:val="009018ED"/>
    <w:rsid w:val="00910690"/>
    <w:rsid w:val="00912EE7"/>
    <w:rsid w:val="00920F12"/>
    <w:rsid w:val="00921620"/>
    <w:rsid w:val="00922A43"/>
    <w:rsid w:val="00925824"/>
    <w:rsid w:val="0093317F"/>
    <w:rsid w:val="009348EA"/>
    <w:rsid w:val="0093628B"/>
    <w:rsid w:val="009368E8"/>
    <w:rsid w:val="00937AC4"/>
    <w:rsid w:val="009423A8"/>
    <w:rsid w:val="00942DDA"/>
    <w:rsid w:val="00947444"/>
    <w:rsid w:val="009475F0"/>
    <w:rsid w:val="0095343A"/>
    <w:rsid w:val="00953D5D"/>
    <w:rsid w:val="00955E76"/>
    <w:rsid w:val="009575E1"/>
    <w:rsid w:val="00957DEB"/>
    <w:rsid w:val="009611CA"/>
    <w:rsid w:val="009632B0"/>
    <w:rsid w:val="00963613"/>
    <w:rsid w:val="00967355"/>
    <w:rsid w:val="009675B0"/>
    <w:rsid w:val="0097097E"/>
    <w:rsid w:val="009736B3"/>
    <w:rsid w:val="0097489F"/>
    <w:rsid w:val="00974ACF"/>
    <w:rsid w:val="00975D4B"/>
    <w:rsid w:val="00976DB5"/>
    <w:rsid w:val="00987A74"/>
    <w:rsid w:val="009905BE"/>
    <w:rsid w:val="0099400B"/>
    <w:rsid w:val="0099419E"/>
    <w:rsid w:val="009975D1"/>
    <w:rsid w:val="009A2920"/>
    <w:rsid w:val="009A2E3A"/>
    <w:rsid w:val="009A3B93"/>
    <w:rsid w:val="009A3FCB"/>
    <w:rsid w:val="009A650F"/>
    <w:rsid w:val="009A6CA0"/>
    <w:rsid w:val="009A704E"/>
    <w:rsid w:val="009A7E9D"/>
    <w:rsid w:val="009B1E21"/>
    <w:rsid w:val="009C06FA"/>
    <w:rsid w:val="009C2BFC"/>
    <w:rsid w:val="009C4186"/>
    <w:rsid w:val="009C6F2C"/>
    <w:rsid w:val="009D011C"/>
    <w:rsid w:val="009D03C6"/>
    <w:rsid w:val="009D1A7C"/>
    <w:rsid w:val="009D1C4B"/>
    <w:rsid w:val="009D24C2"/>
    <w:rsid w:val="009E05B3"/>
    <w:rsid w:val="009E1CFF"/>
    <w:rsid w:val="009E3C05"/>
    <w:rsid w:val="009F4AA7"/>
    <w:rsid w:val="009F4E1F"/>
    <w:rsid w:val="009F526B"/>
    <w:rsid w:val="009F5A47"/>
    <w:rsid w:val="009F67AB"/>
    <w:rsid w:val="009F7ED9"/>
    <w:rsid w:val="00A02D61"/>
    <w:rsid w:val="00A0444B"/>
    <w:rsid w:val="00A055EE"/>
    <w:rsid w:val="00A07991"/>
    <w:rsid w:val="00A11A55"/>
    <w:rsid w:val="00A15D89"/>
    <w:rsid w:val="00A1756F"/>
    <w:rsid w:val="00A24A88"/>
    <w:rsid w:val="00A27C30"/>
    <w:rsid w:val="00A30A7B"/>
    <w:rsid w:val="00A40F30"/>
    <w:rsid w:val="00A429CC"/>
    <w:rsid w:val="00A442E1"/>
    <w:rsid w:val="00A4532B"/>
    <w:rsid w:val="00A46883"/>
    <w:rsid w:val="00A4741C"/>
    <w:rsid w:val="00A51AC3"/>
    <w:rsid w:val="00A51B41"/>
    <w:rsid w:val="00A53D5B"/>
    <w:rsid w:val="00A53F91"/>
    <w:rsid w:val="00A56275"/>
    <w:rsid w:val="00A61E4A"/>
    <w:rsid w:val="00A62A8D"/>
    <w:rsid w:val="00A63726"/>
    <w:rsid w:val="00A92035"/>
    <w:rsid w:val="00A94936"/>
    <w:rsid w:val="00A95B47"/>
    <w:rsid w:val="00AA4DDF"/>
    <w:rsid w:val="00AA5A76"/>
    <w:rsid w:val="00AB2AEF"/>
    <w:rsid w:val="00AB2DC5"/>
    <w:rsid w:val="00AB5E13"/>
    <w:rsid w:val="00AB7445"/>
    <w:rsid w:val="00AC047E"/>
    <w:rsid w:val="00AC0D0A"/>
    <w:rsid w:val="00AC2045"/>
    <w:rsid w:val="00AC60DC"/>
    <w:rsid w:val="00AC76FD"/>
    <w:rsid w:val="00AD2790"/>
    <w:rsid w:val="00AD4C1B"/>
    <w:rsid w:val="00AD7104"/>
    <w:rsid w:val="00AD7DC1"/>
    <w:rsid w:val="00AE00EC"/>
    <w:rsid w:val="00AF03C9"/>
    <w:rsid w:val="00AF3428"/>
    <w:rsid w:val="00AF477F"/>
    <w:rsid w:val="00AF7158"/>
    <w:rsid w:val="00B03305"/>
    <w:rsid w:val="00B03373"/>
    <w:rsid w:val="00B05E92"/>
    <w:rsid w:val="00B125A5"/>
    <w:rsid w:val="00B20AF4"/>
    <w:rsid w:val="00B2612A"/>
    <w:rsid w:val="00B279B2"/>
    <w:rsid w:val="00B30CC8"/>
    <w:rsid w:val="00B319C0"/>
    <w:rsid w:val="00B31E97"/>
    <w:rsid w:val="00B43612"/>
    <w:rsid w:val="00B43F85"/>
    <w:rsid w:val="00B46EED"/>
    <w:rsid w:val="00B46FCB"/>
    <w:rsid w:val="00B47512"/>
    <w:rsid w:val="00B50743"/>
    <w:rsid w:val="00B5252C"/>
    <w:rsid w:val="00B52DEE"/>
    <w:rsid w:val="00B5713D"/>
    <w:rsid w:val="00B60B77"/>
    <w:rsid w:val="00B61F3B"/>
    <w:rsid w:val="00B653D9"/>
    <w:rsid w:val="00B67183"/>
    <w:rsid w:val="00B71A20"/>
    <w:rsid w:val="00B76AB2"/>
    <w:rsid w:val="00B80F23"/>
    <w:rsid w:val="00B81724"/>
    <w:rsid w:val="00B817B0"/>
    <w:rsid w:val="00B82F76"/>
    <w:rsid w:val="00B85896"/>
    <w:rsid w:val="00B94B94"/>
    <w:rsid w:val="00B960CC"/>
    <w:rsid w:val="00BA0721"/>
    <w:rsid w:val="00BA2CBF"/>
    <w:rsid w:val="00BA2FFA"/>
    <w:rsid w:val="00BA7046"/>
    <w:rsid w:val="00BA74B5"/>
    <w:rsid w:val="00BB48A4"/>
    <w:rsid w:val="00BB498F"/>
    <w:rsid w:val="00BC565A"/>
    <w:rsid w:val="00BC652E"/>
    <w:rsid w:val="00BD37E8"/>
    <w:rsid w:val="00BD478F"/>
    <w:rsid w:val="00BD7F15"/>
    <w:rsid w:val="00BE1731"/>
    <w:rsid w:val="00BE40CF"/>
    <w:rsid w:val="00BF243A"/>
    <w:rsid w:val="00BF2DAA"/>
    <w:rsid w:val="00BF5199"/>
    <w:rsid w:val="00C019BD"/>
    <w:rsid w:val="00C06BBA"/>
    <w:rsid w:val="00C1311F"/>
    <w:rsid w:val="00C15651"/>
    <w:rsid w:val="00C16C53"/>
    <w:rsid w:val="00C20D8B"/>
    <w:rsid w:val="00C219BF"/>
    <w:rsid w:val="00C21A0C"/>
    <w:rsid w:val="00C21DE0"/>
    <w:rsid w:val="00C23AFA"/>
    <w:rsid w:val="00C27497"/>
    <w:rsid w:val="00C4092B"/>
    <w:rsid w:val="00C4298F"/>
    <w:rsid w:val="00C43710"/>
    <w:rsid w:val="00C44199"/>
    <w:rsid w:val="00C450C6"/>
    <w:rsid w:val="00C46520"/>
    <w:rsid w:val="00C467D3"/>
    <w:rsid w:val="00C50618"/>
    <w:rsid w:val="00C51505"/>
    <w:rsid w:val="00C526C9"/>
    <w:rsid w:val="00C601B5"/>
    <w:rsid w:val="00C63E24"/>
    <w:rsid w:val="00C643A7"/>
    <w:rsid w:val="00C671DB"/>
    <w:rsid w:val="00C70489"/>
    <w:rsid w:val="00C709EF"/>
    <w:rsid w:val="00C72525"/>
    <w:rsid w:val="00C75713"/>
    <w:rsid w:val="00C770EF"/>
    <w:rsid w:val="00C83A39"/>
    <w:rsid w:val="00C840D4"/>
    <w:rsid w:val="00C95154"/>
    <w:rsid w:val="00CA0E60"/>
    <w:rsid w:val="00CA2D31"/>
    <w:rsid w:val="00CA3440"/>
    <w:rsid w:val="00CA6B71"/>
    <w:rsid w:val="00CB11A6"/>
    <w:rsid w:val="00CB14A0"/>
    <w:rsid w:val="00CB2E85"/>
    <w:rsid w:val="00CB435A"/>
    <w:rsid w:val="00CB5378"/>
    <w:rsid w:val="00CB5CAA"/>
    <w:rsid w:val="00CB718D"/>
    <w:rsid w:val="00CC130C"/>
    <w:rsid w:val="00CC16E8"/>
    <w:rsid w:val="00CC295D"/>
    <w:rsid w:val="00CC7B74"/>
    <w:rsid w:val="00CC7F28"/>
    <w:rsid w:val="00CD014B"/>
    <w:rsid w:val="00CD06A8"/>
    <w:rsid w:val="00CD2D3E"/>
    <w:rsid w:val="00CD62EF"/>
    <w:rsid w:val="00CE1A7C"/>
    <w:rsid w:val="00CE2A47"/>
    <w:rsid w:val="00CE3B4F"/>
    <w:rsid w:val="00CE7565"/>
    <w:rsid w:val="00CF0DDC"/>
    <w:rsid w:val="00CF6086"/>
    <w:rsid w:val="00D0095E"/>
    <w:rsid w:val="00D03EE9"/>
    <w:rsid w:val="00D04255"/>
    <w:rsid w:val="00D04444"/>
    <w:rsid w:val="00D047AA"/>
    <w:rsid w:val="00D066D9"/>
    <w:rsid w:val="00D07821"/>
    <w:rsid w:val="00D11A48"/>
    <w:rsid w:val="00D12AF3"/>
    <w:rsid w:val="00D151AC"/>
    <w:rsid w:val="00D151F2"/>
    <w:rsid w:val="00D16170"/>
    <w:rsid w:val="00D16A02"/>
    <w:rsid w:val="00D17AD1"/>
    <w:rsid w:val="00D2336A"/>
    <w:rsid w:val="00D23581"/>
    <w:rsid w:val="00D23A81"/>
    <w:rsid w:val="00D255C2"/>
    <w:rsid w:val="00D3287E"/>
    <w:rsid w:val="00D33466"/>
    <w:rsid w:val="00D35899"/>
    <w:rsid w:val="00D3621F"/>
    <w:rsid w:val="00D36A01"/>
    <w:rsid w:val="00D36CAF"/>
    <w:rsid w:val="00D42BD2"/>
    <w:rsid w:val="00D436D5"/>
    <w:rsid w:val="00D450E1"/>
    <w:rsid w:val="00D465D9"/>
    <w:rsid w:val="00D47CFC"/>
    <w:rsid w:val="00D50E40"/>
    <w:rsid w:val="00D52CAD"/>
    <w:rsid w:val="00D55C1A"/>
    <w:rsid w:val="00D5743C"/>
    <w:rsid w:val="00D63759"/>
    <w:rsid w:val="00D658D1"/>
    <w:rsid w:val="00D774BA"/>
    <w:rsid w:val="00D808CF"/>
    <w:rsid w:val="00D8349B"/>
    <w:rsid w:val="00D872E9"/>
    <w:rsid w:val="00D90221"/>
    <w:rsid w:val="00D90572"/>
    <w:rsid w:val="00D924D2"/>
    <w:rsid w:val="00D95F79"/>
    <w:rsid w:val="00D964F1"/>
    <w:rsid w:val="00D97CF5"/>
    <w:rsid w:val="00D97D19"/>
    <w:rsid w:val="00DA1C18"/>
    <w:rsid w:val="00DA3992"/>
    <w:rsid w:val="00DA5E6A"/>
    <w:rsid w:val="00DA684B"/>
    <w:rsid w:val="00DA7F21"/>
    <w:rsid w:val="00DB04DB"/>
    <w:rsid w:val="00DB09D4"/>
    <w:rsid w:val="00DB0E5E"/>
    <w:rsid w:val="00DB2806"/>
    <w:rsid w:val="00DB47D8"/>
    <w:rsid w:val="00DB71F6"/>
    <w:rsid w:val="00DB7A2B"/>
    <w:rsid w:val="00DC18CC"/>
    <w:rsid w:val="00DC1EFF"/>
    <w:rsid w:val="00DC5182"/>
    <w:rsid w:val="00DC5CC4"/>
    <w:rsid w:val="00DC6E59"/>
    <w:rsid w:val="00DD295D"/>
    <w:rsid w:val="00DD2CD5"/>
    <w:rsid w:val="00DD3E60"/>
    <w:rsid w:val="00DD56F7"/>
    <w:rsid w:val="00DE01AD"/>
    <w:rsid w:val="00DE1912"/>
    <w:rsid w:val="00DE2B32"/>
    <w:rsid w:val="00DE4C80"/>
    <w:rsid w:val="00DE4FAA"/>
    <w:rsid w:val="00DF2E8E"/>
    <w:rsid w:val="00DF3517"/>
    <w:rsid w:val="00DF4487"/>
    <w:rsid w:val="00DF6456"/>
    <w:rsid w:val="00E008A8"/>
    <w:rsid w:val="00E02CE0"/>
    <w:rsid w:val="00E03EAC"/>
    <w:rsid w:val="00E057BE"/>
    <w:rsid w:val="00E106D0"/>
    <w:rsid w:val="00E14D7D"/>
    <w:rsid w:val="00E23BCA"/>
    <w:rsid w:val="00E245B6"/>
    <w:rsid w:val="00E25441"/>
    <w:rsid w:val="00E26FB6"/>
    <w:rsid w:val="00E3010E"/>
    <w:rsid w:val="00E31424"/>
    <w:rsid w:val="00E33CD7"/>
    <w:rsid w:val="00E40A80"/>
    <w:rsid w:val="00E427C8"/>
    <w:rsid w:val="00E46913"/>
    <w:rsid w:val="00E47DC2"/>
    <w:rsid w:val="00E5799B"/>
    <w:rsid w:val="00E60668"/>
    <w:rsid w:val="00E61F4F"/>
    <w:rsid w:val="00E63940"/>
    <w:rsid w:val="00E6429D"/>
    <w:rsid w:val="00E64910"/>
    <w:rsid w:val="00E64FFD"/>
    <w:rsid w:val="00E70015"/>
    <w:rsid w:val="00E70B2B"/>
    <w:rsid w:val="00E71806"/>
    <w:rsid w:val="00E7216A"/>
    <w:rsid w:val="00E754D8"/>
    <w:rsid w:val="00E80A0F"/>
    <w:rsid w:val="00E80CAB"/>
    <w:rsid w:val="00E8421C"/>
    <w:rsid w:val="00E848A7"/>
    <w:rsid w:val="00E859A2"/>
    <w:rsid w:val="00E867D0"/>
    <w:rsid w:val="00E87856"/>
    <w:rsid w:val="00E9374C"/>
    <w:rsid w:val="00E94EA0"/>
    <w:rsid w:val="00EA0063"/>
    <w:rsid w:val="00EA16DB"/>
    <w:rsid w:val="00EA2D42"/>
    <w:rsid w:val="00EA2FCC"/>
    <w:rsid w:val="00EA37F6"/>
    <w:rsid w:val="00EA4B60"/>
    <w:rsid w:val="00EA5CCB"/>
    <w:rsid w:val="00EA64E6"/>
    <w:rsid w:val="00EB0192"/>
    <w:rsid w:val="00EB2AEB"/>
    <w:rsid w:val="00EB62F9"/>
    <w:rsid w:val="00EC0342"/>
    <w:rsid w:val="00EC0449"/>
    <w:rsid w:val="00EC20CE"/>
    <w:rsid w:val="00ED0F2E"/>
    <w:rsid w:val="00ED2AC3"/>
    <w:rsid w:val="00ED3583"/>
    <w:rsid w:val="00ED3AA6"/>
    <w:rsid w:val="00ED548D"/>
    <w:rsid w:val="00ED5B56"/>
    <w:rsid w:val="00EE3472"/>
    <w:rsid w:val="00EE740D"/>
    <w:rsid w:val="00EF02C5"/>
    <w:rsid w:val="00EF2037"/>
    <w:rsid w:val="00EF2163"/>
    <w:rsid w:val="00EF45AF"/>
    <w:rsid w:val="00F01A3A"/>
    <w:rsid w:val="00F057D4"/>
    <w:rsid w:val="00F07E35"/>
    <w:rsid w:val="00F14025"/>
    <w:rsid w:val="00F210FC"/>
    <w:rsid w:val="00F21268"/>
    <w:rsid w:val="00F21C45"/>
    <w:rsid w:val="00F24F42"/>
    <w:rsid w:val="00F264FD"/>
    <w:rsid w:val="00F26BD3"/>
    <w:rsid w:val="00F30856"/>
    <w:rsid w:val="00F33CE0"/>
    <w:rsid w:val="00F342B8"/>
    <w:rsid w:val="00F354F3"/>
    <w:rsid w:val="00F42C71"/>
    <w:rsid w:val="00F43B17"/>
    <w:rsid w:val="00F44B12"/>
    <w:rsid w:val="00F52DF9"/>
    <w:rsid w:val="00F54441"/>
    <w:rsid w:val="00F5533F"/>
    <w:rsid w:val="00F55DE4"/>
    <w:rsid w:val="00F56D45"/>
    <w:rsid w:val="00F57171"/>
    <w:rsid w:val="00F628D3"/>
    <w:rsid w:val="00F66CE9"/>
    <w:rsid w:val="00F71854"/>
    <w:rsid w:val="00F77E73"/>
    <w:rsid w:val="00F82330"/>
    <w:rsid w:val="00F827C6"/>
    <w:rsid w:val="00F827D1"/>
    <w:rsid w:val="00F8794F"/>
    <w:rsid w:val="00F9048A"/>
    <w:rsid w:val="00F94ECC"/>
    <w:rsid w:val="00FA0C21"/>
    <w:rsid w:val="00FA6EA1"/>
    <w:rsid w:val="00FA7C21"/>
    <w:rsid w:val="00FB0ABA"/>
    <w:rsid w:val="00FB2AD4"/>
    <w:rsid w:val="00FB3790"/>
    <w:rsid w:val="00FC2F12"/>
    <w:rsid w:val="00FC491E"/>
    <w:rsid w:val="00FD10D4"/>
    <w:rsid w:val="00FD7049"/>
    <w:rsid w:val="00FE0DFD"/>
    <w:rsid w:val="00FE101C"/>
    <w:rsid w:val="00FE1E3B"/>
    <w:rsid w:val="00FE4313"/>
    <w:rsid w:val="00FE587C"/>
    <w:rsid w:val="00FF2A1B"/>
    <w:rsid w:val="00FF2FA9"/>
    <w:rsid w:val="00FF53EB"/>
    <w:rsid w:val="00FF6AA4"/>
    <w:rsid w:val="016E69F4"/>
    <w:rsid w:val="0191087C"/>
    <w:rsid w:val="019F33EB"/>
    <w:rsid w:val="01C225ED"/>
    <w:rsid w:val="0222416B"/>
    <w:rsid w:val="0236335D"/>
    <w:rsid w:val="02BD73B4"/>
    <w:rsid w:val="035C32B0"/>
    <w:rsid w:val="03730C0B"/>
    <w:rsid w:val="038F6052"/>
    <w:rsid w:val="04357D70"/>
    <w:rsid w:val="0487523C"/>
    <w:rsid w:val="048E4E68"/>
    <w:rsid w:val="05114A6C"/>
    <w:rsid w:val="051C59ED"/>
    <w:rsid w:val="05403A5F"/>
    <w:rsid w:val="05561C4D"/>
    <w:rsid w:val="05C977E5"/>
    <w:rsid w:val="05EF644C"/>
    <w:rsid w:val="06344057"/>
    <w:rsid w:val="063B6F37"/>
    <w:rsid w:val="069A1273"/>
    <w:rsid w:val="073168E1"/>
    <w:rsid w:val="084E5C64"/>
    <w:rsid w:val="08593D80"/>
    <w:rsid w:val="08A7581D"/>
    <w:rsid w:val="094F31D3"/>
    <w:rsid w:val="097C203A"/>
    <w:rsid w:val="09D60F1B"/>
    <w:rsid w:val="0A170A6A"/>
    <w:rsid w:val="0A780F63"/>
    <w:rsid w:val="0AD5416C"/>
    <w:rsid w:val="0B0756E7"/>
    <w:rsid w:val="0B3D575C"/>
    <w:rsid w:val="0BCC0A37"/>
    <w:rsid w:val="0BEC2290"/>
    <w:rsid w:val="0C004ACD"/>
    <w:rsid w:val="0C81651C"/>
    <w:rsid w:val="0CD64938"/>
    <w:rsid w:val="0CD914B5"/>
    <w:rsid w:val="0CFF2EA1"/>
    <w:rsid w:val="0D206D3E"/>
    <w:rsid w:val="0DDA1988"/>
    <w:rsid w:val="0E5757AF"/>
    <w:rsid w:val="0ED4329A"/>
    <w:rsid w:val="0EF16F8A"/>
    <w:rsid w:val="0F320DAE"/>
    <w:rsid w:val="0F5517A3"/>
    <w:rsid w:val="0F8C74AB"/>
    <w:rsid w:val="0F921960"/>
    <w:rsid w:val="102B4538"/>
    <w:rsid w:val="11045BB9"/>
    <w:rsid w:val="112F34A8"/>
    <w:rsid w:val="11991213"/>
    <w:rsid w:val="1199574F"/>
    <w:rsid w:val="11E63955"/>
    <w:rsid w:val="12690332"/>
    <w:rsid w:val="12DE5A77"/>
    <w:rsid w:val="13AE4D19"/>
    <w:rsid w:val="13B9249E"/>
    <w:rsid w:val="14206AC9"/>
    <w:rsid w:val="14351C2C"/>
    <w:rsid w:val="14665577"/>
    <w:rsid w:val="14784A29"/>
    <w:rsid w:val="14A7430F"/>
    <w:rsid w:val="14E97516"/>
    <w:rsid w:val="153B0F5F"/>
    <w:rsid w:val="15400436"/>
    <w:rsid w:val="15657342"/>
    <w:rsid w:val="15877D00"/>
    <w:rsid w:val="15C251DC"/>
    <w:rsid w:val="16853D49"/>
    <w:rsid w:val="16A36DBB"/>
    <w:rsid w:val="170535D2"/>
    <w:rsid w:val="178735E6"/>
    <w:rsid w:val="183A72AB"/>
    <w:rsid w:val="18483FB5"/>
    <w:rsid w:val="185365BF"/>
    <w:rsid w:val="1864257A"/>
    <w:rsid w:val="18647883"/>
    <w:rsid w:val="18BD7EDC"/>
    <w:rsid w:val="190B0C48"/>
    <w:rsid w:val="190C35AD"/>
    <w:rsid w:val="19C740D8"/>
    <w:rsid w:val="19FA50BE"/>
    <w:rsid w:val="1A137C8A"/>
    <w:rsid w:val="1A64353D"/>
    <w:rsid w:val="1A8E7993"/>
    <w:rsid w:val="1AA534A8"/>
    <w:rsid w:val="1AAC5C4F"/>
    <w:rsid w:val="1AB87BF8"/>
    <w:rsid w:val="1ADA1ADD"/>
    <w:rsid w:val="1B7D4020"/>
    <w:rsid w:val="1B98765D"/>
    <w:rsid w:val="1B9962BD"/>
    <w:rsid w:val="1BD417C5"/>
    <w:rsid w:val="1BE03BA0"/>
    <w:rsid w:val="1C00731C"/>
    <w:rsid w:val="1C1C4F1A"/>
    <w:rsid w:val="1C524EA0"/>
    <w:rsid w:val="1CA24D60"/>
    <w:rsid w:val="1D066C42"/>
    <w:rsid w:val="1DED2A38"/>
    <w:rsid w:val="1E312EFF"/>
    <w:rsid w:val="1E950B2B"/>
    <w:rsid w:val="1F176598"/>
    <w:rsid w:val="20351F75"/>
    <w:rsid w:val="206A4961"/>
    <w:rsid w:val="211F2167"/>
    <w:rsid w:val="213C1637"/>
    <w:rsid w:val="21942DAA"/>
    <w:rsid w:val="21D20B1C"/>
    <w:rsid w:val="21E64000"/>
    <w:rsid w:val="21F15E74"/>
    <w:rsid w:val="22053AFF"/>
    <w:rsid w:val="22316034"/>
    <w:rsid w:val="223D4B82"/>
    <w:rsid w:val="22806203"/>
    <w:rsid w:val="228201CD"/>
    <w:rsid w:val="236B357A"/>
    <w:rsid w:val="23B269F7"/>
    <w:rsid w:val="23FA1381"/>
    <w:rsid w:val="240B4EF9"/>
    <w:rsid w:val="2439578F"/>
    <w:rsid w:val="2457040E"/>
    <w:rsid w:val="2460453E"/>
    <w:rsid w:val="246E616E"/>
    <w:rsid w:val="249963CC"/>
    <w:rsid w:val="24CE482D"/>
    <w:rsid w:val="24F122B9"/>
    <w:rsid w:val="253152E6"/>
    <w:rsid w:val="2558033A"/>
    <w:rsid w:val="2566205C"/>
    <w:rsid w:val="261044E3"/>
    <w:rsid w:val="26217CFD"/>
    <w:rsid w:val="266F0A68"/>
    <w:rsid w:val="2670280F"/>
    <w:rsid w:val="26727B85"/>
    <w:rsid w:val="26846EB7"/>
    <w:rsid w:val="270F32D6"/>
    <w:rsid w:val="27AD7BA2"/>
    <w:rsid w:val="28553C8E"/>
    <w:rsid w:val="28A969E3"/>
    <w:rsid w:val="28CA2D1C"/>
    <w:rsid w:val="28E31299"/>
    <w:rsid w:val="290975E5"/>
    <w:rsid w:val="29211DC2"/>
    <w:rsid w:val="298F4F7D"/>
    <w:rsid w:val="29C63095"/>
    <w:rsid w:val="29ED400E"/>
    <w:rsid w:val="2A4431B4"/>
    <w:rsid w:val="2A77438F"/>
    <w:rsid w:val="2B6D12EE"/>
    <w:rsid w:val="2BAF0784"/>
    <w:rsid w:val="2C776707"/>
    <w:rsid w:val="2C82205A"/>
    <w:rsid w:val="2CE20E35"/>
    <w:rsid w:val="2CF811BB"/>
    <w:rsid w:val="2D0D16A5"/>
    <w:rsid w:val="2DB36936"/>
    <w:rsid w:val="2E0F4396"/>
    <w:rsid w:val="2E6041C6"/>
    <w:rsid w:val="2E647724"/>
    <w:rsid w:val="2E68576B"/>
    <w:rsid w:val="2E8157DC"/>
    <w:rsid w:val="2F21718B"/>
    <w:rsid w:val="2F2B2B24"/>
    <w:rsid w:val="2F650C5A"/>
    <w:rsid w:val="2FA7366A"/>
    <w:rsid w:val="2FCA1EE8"/>
    <w:rsid w:val="2FD652B7"/>
    <w:rsid w:val="30F25F47"/>
    <w:rsid w:val="31093867"/>
    <w:rsid w:val="313F3BA6"/>
    <w:rsid w:val="31B830E0"/>
    <w:rsid w:val="31F938DC"/>
    <w:rsid w:val="320B446D"/>
    <w:rsid w:val="329C7381"/>
    <w:rsid w:val="32D904BC"/>
    <w:rsid w:val="32F94B8E"/>
    <w:rsid w:val="331B51D6"/>
    <w:rsid w:val="3341553A"/>
    <w:rsid w:val="336B2B53"/>
    <w:rsid w:val="34014CC9"/>
    <w:rsid w:val="34DB0F65"/>
    <w:rsid w:val="34F36D08"/>
    <w:rsid w:val="353E407A"/>
    <w:rsid w:val="35C67F79"/>
    <w:rsid w:val="36261F53"/>
    <w:rsid w:val="36857E34"/>
    <w:rsid w:val="36920C88"/>
    <w:rsid w:val="36C81DE8"/>
    <w:rsid w:val="36D64083"/>
    <w:rsid w:val="373F787B"/>
    <w:rsid w:val="377859FD"/>
    <w:rsid w:val="37A97B52"/>
    <w:rsid w:val="37D526F5"/>
    <w:rsid w:val="38135341"/>
    <w:rsid w:val="38172D0E"/>
    <w:rsid w:val="38436044"/>
    <w:rsid w:val="384D4A94"/>
    <w:rsid w:val="387D7DB3"/>
    <w:rsid w:val="387F7A1E"/>
    <w:rsid w:val="39054DB4"/>
    <w:rsid w:val="395037FA"/>
    <w:rsid w:val="39602492"/>
    <w:rsid w:val="399F2D65"/>
    <w:rsid w:val="39D53936"/>
    <w:rsid w:val="3A3E3E0F"/>
    <w:rsid w:val="3AAF50B5"/>
    <w:rsid w:val="3B9E3904"/>
    <w:rsid w:val="3BC52A1D"/>
    <w:rsid w:val="3C096E11"/>
    <w:rsid w:val="3C8A61A4"/>
    <w:rsid w:val="3C951CCC"/>
    <w:rsid w:val="3D1B1963"/>
    <w:rsid w:val="3D4E13B1"/>
    <w:rsid w:val="3D5D1F2F"/>
    <w:rsid w:val="3D671209"/>
    <w:rsid w:val="3D891BA5"/>
    <w:rsid w:val="3E3C18A3"/>
    <w:rsid w:val="3E735CD6"/>
    <w:rsid w:val="3E8962DA"/>
    <w:rsid w:val="3EB94998"/>
    <w:rsid w:val="3F0169B1"/>
    <w:rsid w:val="3F283660"/>
    <w:rsid w:val="3F786788"/>
    <w:rsid w:val="3F7942AE"/>
    <w:rsid w:val="3FE931E1"/>
    <w:rsid w:val="3FF7015C"/>
    <w:rsid w:val="40374C53"/>
    <w:rsid w:val="404959A8"/>
    <w:rsid w:val="40503261"/>
    <w:rsid w:val="40B05B1F"/>
    <w:rsid w:val="413E0244"/>
    <w:rsid w:val="419B050B"/>
    <w:rsid w:val="41AA0C03"/>
    <w:rsid w:val="41EE4204"/>
    <w:rsid w:val="429E2E14"/>
    <w:rsid w:val="42FE2483"/>
    <w:rsid w:val="432F5514"/>
    <w:rsid w:val="437D0224"/>
    <w:rsid w:val="43B8716C"/>
    <w:rsid w:val="43C3283B"/>
    <w:rsid w:val="440A578C"/>
    <w:rsid w:val="4412397C"/>
    <w:rsid w:val="44B149BB"/>
    <w:rsid w:val="44BF09B5"/>
    <w:rsid w:val="44C06BEE"/>
    <w:rsid w:val="44EF6458"/>
    <w:rsid w:val="46473547"/>
    <w:rsid w:val="46FB51BC"/>
    <w:rsid w:val="4700361B"/>
    <w:rsid w:val="47125694"/>
    <w:rsid w:val="471A065F"/>
    <w:rsid w:val="473E2065"/>
    <w:rsid w:val="47E409B2"/>
    <w:rsid w:val="48295997"/>
    <w:rsid w:val="48732FA5"/>
    <w:rsid w:val="48890188"/>
    <w:rsid w:val="489F2FD7"/>
    <w:rsid w:val="48B819A3"/>
    <w:rsid w:val="491470CA"/>
    <w:rsid w:val="495B048F"/>
    <w:rsid w:val="49633742"/>
    <w:rsid w:val="496B50F8"/>
    <w:rsid w:val="4AB14D91"/>
    <w:rsid w:val="4ADC2B74"/>
    <w:rsid w:val="4AE253FD"/>
    <w:rsid w:val="4B28565B"/>
    <w:rsid w:val="4B30622F"/>
    <w:rsid w:val="4BC27A67"/>
    <w:rsid w:val="4CA70128"/>
    <w:rsid w:val="4CEE560C"/>
    <w:rsid w:val="4D002273"/>
    <w:rsid w:val="4D8F5FB1"/>
    <w:rsid w:val="4DC572D0"/>
    <w:rsid w:val="4E34758B"/>
    <w:rsid w:val="4E4C36E2"/>
    <w:rsid w:val="4E8E5118"/>
    <w:rsid w:val="4EB162C0"/>
    <w:rsid w:val="4EE51D25"/>
    <w:rsid w:val="4F645FD6"/>
    <w:rsid w:val="4F776A8E"/>
    <w:rsid w:val="4F9C7946"/>
    <w:rsid w:val="4FA17635"/>
    <w:rsid w:val="50350BE7"/>
    <w:rsid w:val="506A537A"/>
    <w:rsid w:val="509B22D6"/>
    <w:rsid w:val="50CF5F36"/>
    <w:rsid w:val="518119C4"/>
    <w:rsid w:val="519A516D"/>
    <w:rsid w:val="51CD66E1"/>
    <w:rsid w:val="521B769F"/>
    <w:rsid w:val="52CB6777"/>
    <w:rsid w:val="52E616D3"/>
    <w:rsid w:val="53CC3F8A"/>
    <w:rsid w:val="544637FA"/>
    <w:rsid w:val="54F16D1C"/>
    <w:rsid w:val="550021F7"/>
    <w:rsid w:val="557315BF"/>
    <w:rsid w:val="561B1BC4"/>
    <w:rsid w:val="561B7CF8"/>
    <w:rsid w:val="56725F69"/>
    <w:rsid w:val="568715CF"/>
    <w:rsid w:val="569D5FCD"/>
    <w:rsid w:val="56BE1EFC"/>
    <w:rsid w:val="56E512E6"/>
    <w:rsid w:val="57BD6FD6"/>
    <w:rsid w:val="57D542ED"/>
    <w:rsid w:val="57EC7F79"/>
    <w:rsid w:val="585D0200"/>
    <w:rsid w:val="58811DDF"/>
    <w:rsid w:val="58FF032F"/>
    <w:rsid w:val="592534AB"/>
    <w:rsid w:val="59413C36"/>
    <w:rsid w:val="59741916"/>
    <w:rsid w:val="598A1615"/>
    <w:rsid w:val="59CA4410"/>
    <w:rsid w:val="5A352BD7"/>
    <w:rsid w:val="5A3637F1"/>
    <w:rsid w:val="5A533DE6"/>
    <w:rsid w:val="5A7D0C9E"/>
    <w:rsid w:val="5A8B6F17"/>
    <w:rsid w:val="5AB02E22"/>
    <w:rsid w:val="5AC4067B"/>
    <w:rsid w:val="5B396746"/>
    <w:rsid w:val="5C78511B"/>
    <w:rsid w:val="5C7B745F"/>
    <w:rsid w:val="5C7E485A"/>
    <w:rsid w:val="5C8C56A3"/>
    <w:rsid w:val="5D566440"/>
    <w:rsid w:val="5DDB45B0"/>
    <w:rsid w:val="5DFC7C4C"/>
    <w:rsid w:val="5EAC56AE"/>
    <w:rsid w:val="5F0252B5"/>
    <w:rsid w:val="5FD154B4"/>
    <w:rsid w:val="5FF803BF"/>
    <w:rsid w:val="6017749F"/>
    <w:rsid w:val="603B7793"/>
    <w:rsid w:val="6067535B"/>
    <w:rsid w:val="60A43852"/>
    <w:rsid w:val="60E42D7E"/>
    <w:rsid w:val="60FB0B6F"/>
    <w:rsid w:val="61502B73"/>
    <w:rsid w:val="616C7377"/>
    <w:rsid w:val="61891CD7"/>
    <w:rsid w:val="618D180C"/>
    <w:rsid w:val="61DD5EE9"/>
    <w:rsid w:val="61ED6709"/>
    <w:rsid w:val="62361E5F"/>
    <w:rsid w:val="624D0F56"/>
    <w:rsid w:val="6349580F"/>
    <w:rsid w:val="63A1155A"/>
    <w:rsid w:val="6423574C"/>
    <w:rsid w:val="64412D3D"/>
    <w:rsid w:val="648A7275"/>
    <w:rsid w:val="64D304B3"/>
    <w:rsid w:val="64E220DD"/>
    <w:rsid w:val="652F3878"/>
    <w:rsid w:val="65332685"/>
    <w:rsid w:val="654B6A4E"/>
    <w:rsid w:val="6559534A"/>
    <w:rsid w:val="65EE74E7"/>
    <w:rsid w:val="65F15AA7"/>
    <w:rsid w:val="662E2907"/>
    <w:rsid w:val="6664435F"/>
    <w:rsid w:val="66794A10"/>
    <w:rsid w:val="673F17B5"/>
    <w:rsid w:val="677A226A"/>
    <w:rsid w:val="67B73745"/>
    <w:rsid w:val="67D0686A"/>
    <w:rsid w:val="67E75B9C"/>
    <w:rsid w:val="67FB3954"/>
    <w:rsid w:val="6839194C"/>
    <w:rsid w:val="683B0980"/>
    <w:rsid w:val="686960E6"/>
    <w:rsid w:val="686F1935"/>
    <w:rsid w:val="692B478C"/>
    <w:rsid w:val="693C36FC"/>
    <w:rsid w:val="69C77840"/>
    <w:rsid w:val="69DB7475"/>
    <w:rsid w:val="69E01D5F"/>
    <w:rsid w:val="6A301889"/>
    <w:rsid w:val="6A46304D"/>
    <w:rsid w:val="6A537326"/>
    <w:rsid w:val="6B5E41D4"/>
    <w:rsid w:val="6BA91FF0"/>
    <w:rsid w:val="6BED1298"/>
    <w:rsid w:val="6DA103DD"/>
    <w:rsid w:val="6E3226C6"/>
    <w:rsid w:val="6E42381E"/>
    <w:rsid w:val="6E573559"/>
    <w:rsid w:val="6E963B39"/>
    <w:rsid w:val="6EC67842"/>
    <w:rsid w:val="6F3F080A"/>
    <w:rsid w:val="6F4218ED"/>
    <w:rsid w:val="6FA83873"/>
    <w:rsid w:val="6FB5372C"/>
    <w:rsid w:val="6FB75470"/>
    <w:rsid w:val="6FDE2273"/>
    <w:rsid w:val="6FEA24DA"/>
    <w:rsid w:val="700B739F"/>
    <w:rsid w:val="701D01BA"/>
    <w:rsid w:val="70755D98"/>
    <w:rsid w:val="712C444F"/>
    <w:rsid w:val="715F4802"/>
    <w:rsid w:val="71696188"/>
    <w:rsid w:val="716B671F"/>
    <w:rsid w:val="71A2579E"/>
    <w:rsid w:val="71F47640"/>
    <w:rsid w:val="723006C3"/>
    <w:rsid w:val="72807A27"/>
    <w:rsid w:val="72A10E0A"/>
    <w:rsid w:val="72C04844"/>
    <w:rsid w:val="72CF445A"/>
    <w:rsid w:val="73247AB1"/>
    <w:rsid w:val="74032420"/>
    <w:rsid w:val="74CF7A14"/>
    <w:rsid w:val="750A2CD7"/>
    <w:rsid w:val="750D6C96"/>
    <w:rsid w:val="753E28E8"/>
    <w:rsid w:val="754E52B9"/>
    <w:rsid w:val="75A432DF"/>
    <w:rsid w:val="75C84388"/>
    <w:rsid w:val="760D7C4A"/>
    <w:rsid w:val="764A03A3"/>
    <w:rsid w:val="764D37C3"/>
    <w:rsid w:val="76BB055F"/>
    <w:rsid w:val="76EC296B"/>
    <w:rsid w:val="76FA0FBF"/>
    <w:rsid w:val="772846CA"/>
    <w:rsid w:val="777234E1"/>
    <w:rsid w:val="77793AE0"/>
    <w:rsid w:val="77F55EC0"/>
    <w:rsid w:val="78696A0F"/>
    <w:rsid w:val="788C5A51"/>
    <w:rsid w:val="78B2790D"/>
    <w:rsid w:val="790F4F57"/>
    <w:rsid w:val="793D7B1F"/>
    <w:rsid w:val="79C124FE"/>
    <w:rsid w:val="79ED50A1"/>
    <w:rsid w:val="7A5A3828"/>
    <w:rsid w:val="7A8C48BA"/>
    <w:rsid w:val="7ACA2556"/>
    <w:rsid w:val="7ADF33C8"/>
    <w:rsid w:val="7AF52990"/>
    <w:rsid w:val="7B6E5D6D"/>
    <w:rsid w:val="7BB473CD"/>
    <w:rsid w:val="7BC27DA5"/>
    <w:rsid w:val="7BDF15EB"/>
    <w:rsid w:val="7BF2699E"/>
    <w:rsid w:val="7BF27E8B"/>
    <w:rsid w:val="7C4A58F4"/>
    <w:rsid w:val="7CA3413D"/>
    <w:rsid w:val="7D422FE2"/>
    <w:rsid w:val="7D4C3BCA"/>
    <w:rsid w:val="7D8C3734"/>
    <w:rsid w:val="7D965107"/>
    <w:rsid w:val="7E770786"/>
    <w:rsid w:val="7F4E60F7"/>
    <w:rsid w:val="7F65392B"/>
    <w:rsid w:val="7F743B6E"/>
    <w:rsid w:val="7FA603A0"/>
    <w:rsid w:val="7FF058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semiHidden="0" w:uiPriority="1" w:qFormat="1"/>
    <w:lsdException w:name="Body Text" w:semiHidden="0" w:uiPriority="0" w:unhideWhenUsed="0"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Pr>
      <w:rFonts w:asciiTheme="minorHAnsi" w:eastAsiaTheme="minorEastAsia" w:hAnsiTheme="minorHAnsi" w:cstheme="minorBidi"/>
      <w:kern w:val="2"/>
      <w:sz w:val="21"/>
      <w:szCs w:val="22"/>
    </w:rPr>
  </w:style>
  <w:style w:type="paragraph" w:styleId="1">
    <w:name w:val="heading 1"/>
    <w:basedOn w:val="a"/>
    <w:next w:val="a"/>
    <w:link w:val="1Char"/>
    <w:autoRedefine/>
    <w:uiPriority w:val="9"/>
    <w:qFormat/>
    <w:pPr>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style>
  <w:style w:type="paragraph" w:styleId="a4">
    <w:name w:val="Body Text"/>
    <w:basedOn w:val="a"/>
    <w:autoRedefine/>
    <w:qFormat/>
    <w:rPr>
      <w:sz w:val="24"/>
    </w:rPr>
  </w:style>
  <w:style w:type="paragraph" w:styleId="a5">
    <w:name w:val="Balloon Text"/>
    <w:basedOn w:val="a"/>
    <w:link w:val="Char0"/>
    <w:autoRedefine/>
    <w:uiPriority w:val="99"/>
    <w:semiHidden/>
    <w:unhideWhenUsed/>
    <w:qFormat/>
    <w:rPr>
      <w:sz w:val="18"/>
      <w:szCs w:val="18"/>
    </w:rPr>
  </w:style>
  <w:style w:type="paragraph" w:styleId="a6">
    <w:name w:val="footer"/>
    <w:basedOn w:val="a"/>
    <w:link w:val="Char1"/>
    <w:autoRedefine/>
    <w:uiPriority w:val="99"/>
    <w:unhideWhenUsed/>
    <w:qFormat/>
    <w:pPr>
      <w:tabs>
        <w:tab w:val="center" w:pos="4153"/>
        <w:tab w:val="right" w:pos="8306"/>
      </w:tabs>
      <w:snapToGrid w:val="0"/>
    </w:pPr>
    <w:rPr>
      <w:sz w:val="18"/>
    </w:rPr>
  </w:style>
  <w:style w:type="paragraph" w:styleId="a7">
    <w:name w:val="header"/>
    <w:basedOn w:val="a"/>
    <w:autoRedefine/>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Normal (Web)"/>
    <w:basedOn w:val="a"/>
    <w:autoRedefine/>
    <w:uiPriority w:val="99"/>
    <w:semiHidden/>
    <w:unhideWhenUsed/>
    <w:qFormat/>
    <w:pPr>
      <w:spacing w:before="100" w:beforeAutospacing="1" w:after="100" w:afterAutospacing="1"/>
    </w:pPr>
    <w:rPr>
      <w:rFonts w:ascii="宋体" w:eastAsia="宋体" w:hAnsi="宋体" w:cs="宋体"/>
      <w:kern w:val="0"/>
      <w:sz w:val="24"/>
      <w:szCs w:val="24"/>
    </w:rPr>
  </w:style>
  <w:style w:type="paragraph" w:styleId="a9">
    <w:name w:val="annotation subject"/>
    <w:basedOn w:val="a3"/>
    <w:next w:val="a3"/>
    <w:link w:val="Char2"/>
    <w:autoRedefine/>
    <w:uiPriority w:val="99"/>
    <w:semiHidden/>
    <w:unhideWhenUsed/>
    <w:qFormat/>
    <w:rPr>
      <w:b/>
      <w:bCs/>
    </w:rPr>
  </w:style>
  <w:style w:type="table" w:styleId="aa">
    <w:name w:val="Table Grid"/>
    <w:basedOn w:val="a1"/>
    <w:autoRedefine/>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autoRedefine/>
    <w:qFormat/>
  </w:style>
  <w:style w:type="character" w:styleId="ac">
    <w:name w:val="Emphasis"/>
    <w:basedOn w:val="a0"/>
    <w:autoRedefine/>
    <w:uiPriority w:val="20"/>
    <w:qFormat/>
    <w:rPr>
      <w:i/>
    </w:rPr>
  </w:style>
  <w:style w:type="character" w:styleId="ad">
    <w:name w:val="Hyperlink"/>
    <w:basedOn w:val="a0"/>
    <w:autoRedefine/>
    <w:uiPriority w:val="99"/>
    <w:semiHidden/>
    <w:unhideWhenUsed/>
    <w:qFormat/>
    <w:rPr>
      <w:color w:val="0000FF"/>
      <w:u w:val="single"/>
    </w:rPr>
  </w:style>
  <w:style w:type="character" w:styleId="ae">
    <w:name w:val="annotation reference"/>
    <w:basedOn w:val="a0"/>
    <w:autoRedefine/>
    <w:uiPriority w:val="99"/>
    <w:semiHidden/>
    <w:unhideWhenUsed/>
    <w:qFormat/>
    <w:rPr>
      <w:sz w:val="21"/>
      <w:szCs w:val="21"/>
    </w:rPr>
  </w:style>
  <w:style w:type="paragraph" w:styleId="af">
    <w:name w:val="List Paragraph"/>
    <w:basedOn w:val="a"/>
    <w:autoRedefine/>
    <w:uiPriority w:val="34"/>
    <w:qFormat/>
    <w:pPr>
      <w:ind w:firstLineChars="200" w:firstLine="420"/>
    </w:pPr>
  </w:style>
  <w:style w:type="character" w:customStyle="1" w:styleId="1Char">
    <w:name w:val="标题 1 Char"/>
    <w:basedOn w:val="a0"/>
    <w:link w:val="1"/>
    <w:autoRedefine/>
    <w:uiPriority w:val="9"/>
    <w:qFormat/>
    <w:rPr>
      <w:rFonts w:ascii="宋体" w:hAnsi="宋体" w:cs="宋体"/>
      <w:b/>
      <w:bCs/>
      <w:kern w:val="36"/>
      <w:sz w:val="48"/>
      <w:szCs w:val="48"/>
    </w:rPr>
  </w:style>
  <w:style w:type="paragraph" w:customStyle="1" w:styleId="10">
    <w:name w:val="无间隔1"/>
    <w:autoRedefine/>
    <w:uiPriority w:val="99"/>
    <w:qFormat/>
    <w:pPr>
      <w:adjustRightInd w:val="0"/>
      <w:snapToGrid w:val="0"/>
    </w:pPr>
    <w:rPr>
      <w:rFonts w:ascii="Tahoma" w:hAnsi="Tahoma" w:cs="Tahoma"/>
      <w:sz w:val="22"/>
      <w:szCs w:val="22"/>
    </w:rPr>
  </w:style>
  <w:style w:type="character" w:customStyle="1" w:styleId="Char1">
    <w:name w:val="页脚 Char"/>
    <w:basedOn w:val="a0"/>
    <w:link w:val="a6"/>
    <w:autoRedefine/>
    <w:uiPriority w:val="99"/>
    <w:qFormat/>
    <w:rPr>
      <w:rFonts w:asciiTheme="minorHAnsi" w:eastAsiaTheme="minorEastAsia" w:hAnsiTheme="minorHAnsi" w:cstheme="minorBidi"/>
      <w:kern w:val="2"/>
      <w:sz w:val="18"/>
      <w:szCs w:val="22"/>
    </w:rPr>
  </w:style>
  <w:style w:type="table" w:customStyle="1" w:styleId="11">
    <w:name w:val="网格型1"/>
    <w:basedOn w:val="a1"/>
    <w:autoRedefine/>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批注框文本 Char"/>
    <w:basedOn w:val="a0"/>
    <w:link w:val="a5"/>
    <w:autoRedefine/>
    <w:uiPriority w:val="99"/>
    <w:semiHidden/>
    <w:qFormat/>
    <w:rPr>
      <w:rFonts w:asciiTheme="minorHAnsi" w:eastAsiaTheme="minorEastAsia" w:hAnsiTheme="minorHAnsi" w:cstheme="minorBidi"/>
      <w:kern w:val="2"/>
      <w:sz w:val="18"/>
      <w:szCs w:val="18"/>
    </w:rPr>
  </w:style>
  <w:style w:type="paragraph" w:customStyle="1" w:styleId="2">
    <w:name w:val="样式2"/>
    <w:basedOn w:val="a"/>
    <w:autoRedefine/>
    <w:qFormat/>
    <w:pPr>
      <w:adjustRightInd w:val="0"/>
      <w:snapToGrid w:val="0"/>
      <w:spacing w:line="310" w:lineRule="atLeast"/>
      <w:jc w:val="center"/>
    </w:pPr>
    <w:rPr>
      <w:rFonts w:ascii="方正大标宋简体" w:eastAsia="方正大标宋简体"/>
      <w:sz w:val="36"/>
      <w:szCs w:val="20"/>
    </w:rPr>
  </w:style>
  <w:style w:type="paragraph" w:customStyle="1" w:styleId="3">
    <w:name w:val="样式3"/>
    <w:basedOn w:val="a"/>
    <w:autoRedefine/>
    <w:qFormat/>
    <w:pPr>
      <w:adjustRightInd w:val="0"/>
      <w:spacing w:line="720" w:lineRule="auto"/>
      <w:jc w:val="center"/>
    </w:pPr>
    <w:rPr>
      <w:rFonts w:eastAsia="黑体"/>
      <w:sz w:val="28"/>
      <w:szCs w:val="20"/>
    </w:rPr>
  </w:style>
  <w:style w:type="paragraph" w:customStyle="1" w:styleId="af0">
    <w:name w:val="表内容行距"/>
    <w:basedOn w:val="a"/>
    <w:autoRedefine/>
    <w:qFormat/>
    <w:pPr>
      <w:widowControl w:val="0"/>
      <w:spacing w:line="320" w:lineRule="exact"/>
      <w:ind w:firstLineChars="100" w:firstLine="100"/>
      <w:jc w:val="both"/>
    </w:pPr>
    <w:rPr>
      <w:rFonts w:ascii="Calibri" w:eastAsia="方正书宋简体" w:hAnsi="Calibri" w:cs="黑体"/>
      <w:szCs w:val="21"/>
    </w:rPr>
  </w:style>
  <w:style w:type="character" w:customStyle="1" w:styleId="Char">
    <w:name w:val="批注文字 Char"/>
    <w:basedOn w:val="a0"/>
    <w:link w:val="a3"/>
    <w:autoRedefine/>
    <w:uiPriority w:val="99"/>
    <w:qFormat/>
    <w:rPr>
      <w:rFonts w:asciiTheme="minorHAnsi" w:eastAsiaTheme="minorEastAsia" w:hAnsiTheme="minorHAnsi" w:cstheme="minorBidi"/>
      <w:kern w:val="2"/>
      <w:sz w:val="21"/>
      <w:szCs w:val="22"/>
    </w:rPr>
  </w:style>
  <w:style w:type="character" w:customStyle="1" w:styleId="Char2">
    <w:name w:val="批注主题 Char"/>
    <w:basedOn w:val="Char"/>
    <w:link w:val="a9"/>
    <w:autoRedefine/>
    <w:uiPriority w:val="99"/>
    <w:semiHidden/>
    <w:qFormat/>
    <w:rPr>
      <w:rFonts w:asciiTheme="minorHAnsi" w:eastAsiaTheme="minorEastAsia" w:hAnsiTheme="minorHAnsi" w:cstheme="minorBidi"/>
      <w:b/>
      <w:bCs/>
      <w:kern w:val="2"/>
      <w:sz w:val="21"/>
      <w:szCs w:val="22"/>
    </w:rPr>
  </w:style>
  <w:style w:type="paragraph" w:customStyle="1" w:styleId="12">
    <w:name w:val="修订1"/>
    <w:autoRedefine/>
    <w:hidden/>
    <w:uiPriority w:val="99"/>
    <w:semiHidden/>
    <w:qFormat/>
    <w:rPr>
      <w:rFonts w:asciiTheme="minorHAnsi" w:eastAsiaTheme="minorEastAsia" w:hAnsiTheme="minorHAnsi" w:cstheme="minorBid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semiHidden="0" w:uiPriority="1" w:qFormat="1"/>
    <w:lsdException w:name="Body Text" w:semiHidden="0" w:uiPriority="0" w:unhideWhenUsed="0"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Pr>
      <w:rFonts w:asciiTheme="minorHAnsi" w:eastAsiaTheme="minorEastAsia" w:hAnsiTheme="minorHAnsi" w:cstheme="minorBidi"/>
      <w:kern w:val="2"/>
      <w:sz w:val="21"/>
      <w:szCs w:val="22"/>
    </w:rPr>
  </w:style>
  <w:style w:type="paragraph" w:styleId="1">
    <w:name w:val="heading 1"/>
    <w:basedOn w:val="a"/>
    <w:next w:val="a"/>
    <w:link w:val="1Char"/>
    <w:autoRedefine/>
    <w:uiPriority w:val="9"/>
    <w:qFormat/>
    <w:pPr>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style>
  <w:style w:type="paragraph" w:styleId="a4">
    <w:name w:val="Body Text"/>
    <w:basedOn w:val="a"/>
    <w:autoRedefine/>
    <w:qFormat/>
    <w:rPr>
      <w:sz w:val="24"/>
    </w:rPr>
  </w:style>
  <w:style w:type="paragraph" w:styleId="a5">
    <w:name w:val="Balloon Text"/>
    <w:basedOn w:val="a"/>
    <w:link w:val="Char0"/>
    <w:autoRedefine/>
    <w:uiPriority w:val="99"/>
    <w:semiHidden/>
    <w:unhideWhenUsed/>
    <w:qFormat/>
    <w:rPr>
      <w:sz w:val="18"/>
      <w:szCs w:val="18"/>
    </w:rPr>
  </w:style>
  <w:style w:type="paragraph" w:styleId="a6">
    <w:name w:val="footer"/>
    <w:basedOn w:val="a"/>
    <w:link w:val="Char1"/>
    <w:autoRedefine/>
    <w:uiPriority w:val="99"/>
    <w:unhideWhenUsed/>
    <w:qFormat/>
    <w:pPr>
      <w:tabs>
        <w:tab w:val="center" w:pos="4153"/>
        <w:tab w:val="right" w:pos="8306"/>
      </w:tabs>
      <w:snapToGrid w:val="0"/>
    </w:pPr>
    <w:rPr>
      <w:sz w:val="18"/>
    </w:rPr>
  </w:style>
  <w:style w:type="paragraph" w:styleId="a7">
    <w:name w:val="header"/>
    <w:basedOn w:val="a"/>
    <w:autoRedefine/>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Normal (Web)"/>
    <w:basedOn w:val="a"/>
    <w:autoRedefine/>
    <w:uiPriority w:val="99"/>
    <w:semiHidden/>
    <w:unhideWhenUsed/>
    <w:qFormat/>
    <w:pPr>
      <w:spacing w:before="100" w:beforeAutospacing="1" w:after="100" w:afterAutospacing="1"/>
    </w:pPr>
    <w:rPr>
      <w:rFonts w:ascii="宋体" w:eastAsia="宋体" w:hAnsi="宋体" w:cs="宋体"/>
      <w:kern w:val="0"/>
      <w:sz w:val="24"/>
      <w:szCs w:val="24"/>
    </w:rPr>
  </w:style>
  <w:style w:type="paragraph" w:styleId="a9">
    <w:name w:val="annotation subject"/>
    <w:basedOn w:val="a3"/>
    <w:next w:val="a3"/>
    <w:link w:val="Char2"/>
    <w:autoRedefine/>
    <w:uiPriority w:val="99"/>
    <w:semiHidden/>
    <w:unhideWhenUsed/>
    <w:qFormat/>
    <w:rPr>
      <w:b/>
      <w:bCs/>
    </w:rPr>
  </w:style>
  <w:style w:type="table" w:styleId="aa">
    <w:name w:val="Table Grid"/>
    <w:basedOn w:val="a1"/>
    <w:autoRedefine/>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autoRedefine/>
    <w:qFormat/>
  </w:style>
  <w:style w:type="character" w:styleId="ac">
    <w:name w:val="Emphasis"/>
    <w:basedOn w:val="a0"/>
    <w:autoRedefine/>
    <w:uiPriority w:val="20"/>
    <w:qFormat/>
    <w:rPr>
      <w:i/>
    </w:rPr>
  </w:style>
  <w:style w:type="character" w:styleId="ad">
    <w:name w:val="Hyperlink"/>
    <w:basedOn w:val="a0"/>
    <w:autoRedefine/>
    <w:uiPriority w:val="99"/>
    <w:semiHidden/>
    <w:unhideWhenUsed/>
    <w:qFormat/>
    <w:rPr>
      <w:color w:val="0000FF"/>
      <w:u w:val="single"/>
    </w:rPr>
  </w:style>
  <w:style w:type="character" w:styleId="ae">
    <w:name w:val="annotation reference"/>
    <w:basedOn w:val="a0"/>
    <w:autoRedefine/>
    <w:uiPriority w:val="99"/>
    <w:semiHidden/>
    <w:unhideWhenUsed/>
    <w:qFormat/>
    <w:rPr>
      <w:sz w:val="21"/>
      <w:szCs w:val="21"/>
    </w:rPr>
  </w:style>
  <w:style w:type="paragraph" w:styleId="af">
    <w:name w:val="List Paragraph"/>
    <w:basedOn w:val="a"/>
    <w:autoRedefine/>
    <w:uiPriority w:val="34"/>
    <w:qFormat/>
    <w:pPr>
      <w:ind w:firstLineChars="200" w:firstLine="420"/>
    </w:pPr>
  </w:style>
  <w:style w:type="character" w:customStyle="1" w:styleId="1Char">
    <w:name w:val="标题 1 Char"/>
    <w:basedOn w:val="a0"/>
    <w:link w:val="1"/>
    <w:autoRedefine/>
    <w:uiPriority w:val="9"/>
    <w:qFormat/>
    <w:rPr>
      <w:rFonts w:ascii="宋体" w:hAnsi="宋体" w:cs="宋体"/>
      <w:b/>
      <w:bCs/>
      <w:kern w:val="36"/>
      <w:sz w:val="48"/>
      <w:szCs w:val="48"/>
    </w:rPr>
  </w:style>
  <w:style w:type="paragraph" w:customStyle="1" w:styleId="10">
    <w:name w:val="无间隔1"/>
    <w:autoRedefine/>
    <w:uiPriority w:val="99"/>
    <w:qFormat/>
    <w:pPr>
      <w:adjustRightInd w:val="0"/>
      <w:snapToGrid w:val="0"/>
    </w:pPr>
    <w:rPr>
      <w:rFonts w:ascii="Tahoma" w:hAnsi="Tahoma" w:cs="Tahoma"/>
      <w:sz w:val="22"/>
      <w:szCs w:val="22"/>
    </w:rPr>
  </w:style>
  <w:style w:type="character" w:customStyle="1" w:styleId="Char1">
    <w:name w:val="页脚 Char"/>
    <w:basedOn w:val="a0"/>
    <w:link w:val="a6"/>
    <w:autoRedefine/>
    <w:uiPriority w:val="99"/>
    <w:qFormat/>
    <w:rPr>
      <w:rFonts w:asciiTheme="minorHAnsi" w:eastAsiaTheme="minorEastAsia" w:hAnsiTheme="minorHAnsi" w:cstheme="minorBidi"/>
      <w:kern w:val="2"/>
      <w:sz w:val="18"/>
      <w:szCs w:val="22"/>
    </w:rPr>
  </w:style>
  <w:style w:type="table" w:customStyle="1" w:styleId="11">
    <w:name w:val="网格型1"/>
    <w:basedOn w:val="a1"/>
    <w:autoRedefine/>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批注框文本 Char"/>
    <w:basedOn w:val="a0"/>
    <w:link w:val="a5"/>
    <w:autoRedefine/>
    <w:uiPriority w:val="99"/>
    <w:semiHidden/>
    <w:qFormat/>
    <w:rPr>
      <w:rFonts w:asciiTheme="minorHAnsi" w:eastAsiaTheme="minorEastAsia" w:hAnsiTheme="minorHAnsi" w:cstheme="minorBidi"/>
      <w:kern w:val="2"/>
      <w:sz w:val="18"/>
      <w:szCs w:val="18"/>
    </w:rPr>
  </w:style>
  <w:style w:type="paragraph" w:customStyle="1" w:styleId="2">
    <w:name w:val="样式2"/>
    <w:basedOn w:val="a"/>
    <w:autoRedefine/>
    <w:qFormat/>
    <w:pPr>
      <w:adjustRightInd w:val="0"/>
      <w:snapToGrid w:val="0"/>
      <w:spacing w:line="310" w:lineRule="atLeast"/>
      <w:jc w:val="center"/>
    </w:pPr>
    <w:rPr>
      <w:rFonts w:ascii="方正大标宋简体" w:eastAsia="方正大标宋简体"/>
      <w:sz w:val="36"/>
      <w:szCs w:val="20"/>
    </w:rPr>
  </w:style>
  <w:style w:type="paragraph" w:customStyle="1" w:styleId="3">
    <w:name w:val="样式3"/>
    <w:basedOn w:val="a"/>
    <w:autoRedefine/>
    <w:qFormat/>
    <w:pPr>
      <w:adjustRightInd w:val="0"/>
      <w:spacing w:line="720" w:lineRule="auto"/>
      <w:jc w:val="center"/>
    </w:pPr>
    <w:rPr>
      <w:rFonts w:eastAsia="黑体"/>
      <w:sz w:val="28"/>
      <w:szCs w:val="20"/>
    </w:rPr>
  </w:style>
  <w:style w:type="paragraph" w:customStyle="1" w:styleId="af0">
    <w:name w:val="表内容行距"/>
    <w:basedOn w:val="a"/>
    <w:autoRedefine/>
    <w:qFormat/>
    <w:pPr>
      <w:widowControl w:val="0"/>
      <w:spacing w:line="320" w:lineRule="exact"/>
      <w:ind w:firstLineChars="100" w:firstLine="100"/>
      <w:jc w:val="both"/>
    </w:pPr>
    <w:rPr>
      <w:rFonts w:ascii="Calibri" w:eastAsia="方正书宋简体" w:hAnsi="Calibri" w:cs="黑体"/>
      <w:szCs w:val="21"/>
    </w:rPr>
  </w:style>
  <w:style w:type="character" w:customStyle="1" w:styleId="Char">
    <w:name w:val="批注文字 Char"/>
    <w:basedOn w:val="a0"/>
    <w:link w:val="a3"/>
    <w:autoRedefine/>
    <w:uiPriority w:val="99"/>
    <w:qFormat/>
    <w:rPr>
      <w:rFonts w:asciiTheme="minorHAnsi" w:eastAsiaTheme="minorEastAsia" w:hAnsiTheme="minorHAnsi" w:cstheme="minorBidi"/>
      <w:kern w:val="2"/>
      <w:sz w:val="21"/>
      <w:szCs w:val="22"/>
    </w:rPr>
  </w:style>
  <w:style w:type="character" w:customStyle="1" w:styleId="Char2">
    <w:name w:val="批注主题 Char"/>
    <w:basedOn w:val="Char"/>
    <w:link w:val="a9"/>
    <w:autoRedefine/>
    <w:uiPriority w:val="99"/>
    <w:semiHidden/>
    <w:qFormat/>
    <w:rPr>
      <w:rFonts w:asciiTheme="minorHAnsi" w:eastAsiaTheme="minorEastAsia" w:hAnsiTheme="minorHAnsi" w:cstheme="minorBidi"/>
      <w:b/>
      <w:bCs/>
      <w:kern w:val="2"/>
      <w:sz w:val="21"/>
      <w:szCs w:val="22"/>
    </w:rPr>
  </w:style>
  <w:style w:type="paragraph" w:customStyle="1" w:styleId="12">
    <w:name w:val="修订1"/>
    <w:autoRedefine/>
    <w:hidden/>
    <w:uiPriority w:val="99"/>
    <w:semiHidden/>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7AC7E-2A83-4C4A-8A07-4687B7035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591</Words>
  <Characters>3369</Characters>
  <Application>Microsoft Office Word</Application>
  <DocSecurity>0</DocSecurity>
  <Lines>28</Lines>
  <Paragraphs>7</Paragraphs>
  <ScaleCrop>false</ScaleCrop>
  <Company/>
  <LinksUpToDate>false</LinksUpToDate>
  <CharactersWithSpaces>3953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程林</cp:lastModifiedBy>
  <cp:revision>603</cp:revision>
  <dcterms:created xsi:type="dcterms:W3CDTF">2021-07-20T01:30:00Z</dcterms:created>
  <dcterms:modified xsi:type="dcterms:W3CDTF">2024-03-28T14:05:00Z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56BD94C5A44A43D6B3B8F0B36216BF36_13</vt:lpwstr>
  </property>
</Properties>
</file>