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BE" w:rsidRDefault="004E60BE">
      <w:pPr>
        <w:widowControl/>
        <w:spacing w:line="360" w:lineRule="auto"/>
        <w:jc w:val="center"/>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4E60BE" w:rsidRDefault="00AD5B0D">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江苏省盱眙中等专业学校耗材及监控安装询价采购项目</w:t>
      </w:r>
    </w:p>
    <w:p w:rsidR="004E60BE" w:rsidRDefault="004E60BE">
      <w:pPr>
        <w:spacing w:line="336" w:lineRule="auto"/>
        <w:jc w:val="center"/>
        <w:rPr>
          <w:rFonts w:ascii="宋体" w:hAnsi="宋体" w:cs="宋体"/>
          <w:b/>
          <w:sz w:val="36"/>
          <w:szCs w:val="36"/>
        </w:rPr>
      </w:pPr>
    </w:p>
    <w:p w:rsidR="004E60BE" w:rsidRDefault="001D4CCA">
      <w:pPr>
        <w:wordWrap w:val="0"/>
        <w:jc w:val="center"/>
        <w:rPr>
          <w:rFonts w:ascii="宋体" w:hAnsi="宋体" w:cs="宋体"/>
          <w:b/>
          <w:sz w:val="36"/>
          <w:szCs w:val="36"/>
        </w:rPr>
      </w:pPr>
      <w:r>
        <w:rPr>
          <w:rFonts w:ascii="宋体" w:hAnsi="宋体" w:cs="宋体" w:hint="eastAsia"/>
          <w:b/>
          <w:sz w:val="36"/>
          <w:szCs w:val="36"/>
        </w:rPr>
        <w:t>项目编号: XYZZXJ-2021-019</w:t>
      </w:r>
    </w:p>
    <w:p w:rsidR="004E60BE" w:rsidRDefault="004E60BE">
      <w:pPr>
        <w:pStyle w:val="1"/>
        <w:ind w:firstLine="420"/>
        <w:rPr>
          <w:rFonts w:ascii="宋体" w:eastAsia="宋体" w:hAnsi="宋体" w:cs="宋体"/>
        </w:rPr>
      </w:pP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4E60BE" w:rsidRDefault="004E60BE">
      <w:pPr>
        <w:pStyle w:val="1"/>
        <w:ind w:firstLine="420"/>
        <w:rPr>
          <w:rFonts w:ascii="宋体" w:eastAsia="宋体" w:hAnsi="宋体" w:cs="宋体"/>
        </w:rPr>
      </w:pPr>
    </w:p>
    <w:p w:rsidR="004E60BE" w:rsidRDefault="004E60BE" w:rsidP="00347371">
      <w:pPr>
        <w:ind w:firstLineChars="200" w:firstLine="634"/>
        <w:rPr>
          <w:rFonts w:ascii="宋体" w:hAnsi="宋体" w:cs="宋体"/>
          <w:b/>
          <w:bCs/>
          <w:spacing w:val="-2"/>
          <w:sz w:val="32"/>
          <w:szCs w:val="32"/>
        </w:rPr>
      </w:pPr>
    </w:p>
    <w:p w:rsidR="004E60BE" w:rsidRDefault="001D4CCA">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4E60BE" w:rsidRDefault="001D4CCA">
      <w:pPr>
        <w:ind w:firstLineChars="200" w:firstLine="643"/>
        <w:rPr>
          <w:rFonts w:ascii="宋体" w:hAnsi="宋体" w:cs="宋体"/>
          <w:b/>
          <w:sz w:val="32"/>
          <w:szCs w:val="32"/>
        </w:rPr>
      </w:pPr>
      <w:r>
        <w:rPr>
          <w:rFonts w:ascii="宋体" w:hAnsi="宋体" w:cs="宋体" w:hint="eastAsia"/>
          <w:b/>
          <w:sz w:val="32"/>
          <w:szCs w:val="32"/>
        </w:rPr>
        <w:t xml:space="preserve">项目名称: </w:t>
      </w:r>
      <w:r w:rsidR="00AD5B0D">
        <w:rPr>
          <w:rFonts w:ascii="宋体" w:hAnsi="宋体" w:cs="宋体" w:hint="eastAsia"/>
          <w:b/>
          <w:sz w:val="32"/>
          <w:szCs w:val="32"/>
        </w:rPr>
        <w:t>江苏省盱眙中等专业学校耗材及监控安装询价采购项目</w:t>
      </w:r>
    </w:p>
    <w:p w:rsidR="004E60BE" w:rsidRDefault="001D4CCA">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4E60BE" w:rsidRDefault="004E60BE">
      <w:pPr>
        <w:rPr>
          <w:rFonts w:ascii="宋体" w:hAnsi="宋体" w:cs="宋体"/>
          <w:b/>
          <w:sz w:val="32"/>
          <w:szCs w:val="32"/>
        </w:rPr>
      </w:pPr>
    </w:p>
    <w:p w:rsidR="004E60BE" w:rsidRDefault="004E60BE">
      <w:pPr>
        <w:spacing w:line="720" w:lineRule="exact"/>
        <w:ind w:firstLineChars="1100" w:firstLine="3534"/>
        <w:rPr>
          <w:rFonts w:ascii="宋体" w:hAnsi="宋体" w:cs="宋体"/>
          <w:b/>
          <w:bCs/>
          <w:sz w:val="32"/>
          <w:szCs w:val="32"/>
        </w:rPr>
      </w:pPr>
    </w:p>
    <w:p w:rsidR="004E60BE" w:rsidRDefault="001D4CCA">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2021年9月</w:t>
      </w:r>
    </w:p>
    <w:p w:rsidR="004E60BE" w:rsidRDefault="004E60BE">
      <w:pPr>
        <w:widowControl/>
        <w:spacing w:line="360" w:lineRule="auto"/>
        <w:jc w:val="center"/>
        <w:rPr>
          <w:rFonts w:ascii="宋体" w:hAnsi="宋体" w:cs="宋体"/>
          <w:b/>
          <w:sz w:val="32"/>
          <w:szCs w:val="32"/>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widowControl/>
        <w:spacing w:line="360" w:lineRule="auto"/>
        <w:jc w:val="center"/>
        <w:rPr>
          <w:rFonts w:ascii="宋体" w:hAnsi="宋体" w:cs="宋体"/>
          <w:b/>
          <w:sz w:val="32"/>
          <w:szCs w:val="32"/>
        </w:rPr>
      </w:pPr>
    </w:p>
    <w:p w:rsidR="004E60BE" w:rsidRDefault="001D4CCA">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4E60BE" w:rsidRDefault="001D4CCA">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4E60BE" w:rsidRDefault="001D4CCA">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的委托，江苏伟业房地产土地评估造价咨询有限公司对该单位耗材及监控安装</w:t>
      </w:r>
      <w:r>
        <w:rPr>
          <w:rFonts w:ascii="宋体" w:hAnsi="宋体" w:cs="宋体" w:hint="eastAsia"/>
          <w:sz w:val="28"/>
          <w:szCs w:val="28"/>
        </w:rPr>
        <w:t>项目</w:t>
      </w:r>
      <w:r>
        <w:rPr>
          <w:rFonts w:ascii="宋体" w:hAnsi="宋体" w:cs="宋体" w:hint="eastAsia"/>
          <w:kern w:val="0"/>
          <w:sz w:val="28"/>
          <w:szCs w:val="28"/>
        </w:rPr>
        <w:t>在江苏省盱眙中等专业学校网站进行询价采购，现邀请合格的供应商前来参加报价。潜在供应商请关注</w:t>
      </w:r>
      <w:bookmarkStart w:id="0" w:name="_Toc35393798"/>
      <w:bookmarkStart w:id="1" w:name="_Toc28359089"/>
      <w:bookmarkStart w:id="2" w:name="_Toc28359012"/>
      <w:bookmarkStart w:id="3" w:name="_Toc35393629"/>
      <w:r>
        <w:rPr>
          <w:rFonts w:ascii="宋体" w:hAnsi="宋体" w:cs="宋体" w:hint="eastAsia"/>
          <w:sz w:val="28"/>
          <w:szCs w:val="28"/>
        </w:rPr>
        <w:t>江苏省盱眙中等专业学校网站（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4E60BE" w:rsidRDefault="001D4CCA">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项目编号：XYZZXJ-2021-019</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项目名称：</w:t>
      </w:r>
      <w:r w:rsidR="00AD5B0D">
        <w:rPr>
          <w:rFonts w:ascii="宋体" w:hAnsi="宋体" w:cs="宋体" w:hint="eastAsia"/>
          <w:kern w:val="0"/>
          <w:sz w:val="28"/>
          <w:szCs w:val="28"/>
        </w:rPr>
        <w:t>江苏省盱眙中等专业学校耗材及监控安装询价采购项目</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237A7F">
        <w:rPr>
          <w:rFonts w:ascii="宋体" w:hAnsi="宋体" w:cs="宋体" w:hint="eastAsia"/>
          <w:kern w:val="0"/>
          <w:sz w:val="28"/>
          <w:szCs w:val="28"/>
        </w:rPr>
        <w:t>采购</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预算金额：</w:t>
      </w:r>
      <w:r w:rsidR="00703A6E" w:rsidRPr="00167F7E">
        <w:rPr>
          <w:rFonts w:ascii="宋体" w:hAnsi="宋体" w:cs="宋体" w:hint="eastAsia"/>
          <w:kern w:val="0"/>
          <w:sz w:val="28"/>
          <w:szCs w:val="28"/>
        </w:rPr>
        <w:t>B包114109元</w:t>
      </w:r>
      <w:r w:rsidR="00703A6E">
        <w:rPr>
          <w:rFonts w:ascii="宋体" w:hAnsi="宋体" w:cs="宋体" w:hint="eastAsia"/>
          <w:kern w:val="0"/>
          <w:sz w:val="28"/>
          <w:szCs w:val="28"/>
        </w:rPr>
        <w:t>，F包</w:t>
      </w:r>
      <w:r w:rsidR="00FD741B">
        <w:rPr>
          <w:rFonts w:ascii="宋体" w:hAnsi="宋体" w:cs="宋体" w:hint="eastAsia"/>
          <w:kern w:val="0"/>
          <w:sz w:val="28"/>
          <w:szCs w:val="28"/>
        </w:rPr>
        <w:t>140850</w:t>
      </w:r>
      <w:r>
        <w:rPr>
          <w:rFonts w:ascii="宋体" w:hAnsi="宋体" w:cs="宋体" w:hint="eastAsia"/>
          <w:kern w:val="0"/>
          <w:sz w:val="28"/>
          <w:szCs w:val="28"/>
        </w:rPr>
        <w:t>元，超过预算限价为无效报价。</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采购需求：</w:t>
      </w:r>
      <w:r w:rsidR="00AD6E4C" w:rsidRPr="00167F7E">
        <w:rPr>
          <w:rFonts w:ascii="宋体" w:hAnsi="宋体" w:cs="宋体" w:hint="eastAsia"/>
          <w:kern w:val="0"/>
          <w:sz w:val="28"/>
          <w:szCs w:val="28"/>
        </w:rPr>
        <w:t>B包机电类耗材</w:t>
      </w:r>
      <w:r w:rsidR="00AD6E4C" w:rsidRPr="00F03793">
        <w:rPr>
          <w:rFonts w:ascii="宋体" w:hAnsi="宋体" w:cs="宋体" w:hint="eastAsia"/>
          <w:kern w:val="0"/>
          <w:sz w:val="28"/>
          <w:szCs w:val="28"/>
        </w:rPr>
        <w:t>、</w:t>
      </w:r>
      <w:r w:rsidR="00AD6E4C" w:rsidRPr="00AD6E4C">
        <w:rPr>
          <w:rFonts w:ascii="宋体" w:hAnsi="宋体" w:cs="宋体" w:hint="eastAsia"/>
          <w:kern w:val="0"/>
          <w:sz w:val="28"/>
          <w:szCs w:val="28"/>
        </w:rPr>
        <w:t>F包监控安装及财经系实训工具</w:t>
      </w:r>
      <w:r>
        <w:rPr>
          <w:rFonts w:ascii="宋体" w:hAnsi="宋体" w:cs="宋体" w:hint="eastAsia"/>
          <w:kern w:val="0"/>
          <w:sz w:val="28"/>
          <w:szCs w:val="28"/>
        </w:rPr>
        <w:t>,详见第一章第二部分采购需求。</w:t>
      </w:r>
    </w:p>
    <w:p w:rsidR="004E60BE" w:rsidRDefault="001D4CCA">
      <w:pPr>
        <w:ind w:firstLineChars="200" w:firstLine="560"/>
        <w:rPr>
          <w:rFonts w:ascii="宋体" w:hAnsi="宋体" w:cs="宋体"/>
          <w:sz w:val="28"/>
          <w:szCs w:val="28"/>
        </w:rPr>
      </w:pPr>
      <w:r>
        <w:rPr>
          <w:rFonts w:ascii="宋体" w:hAnsi="宋体" w:cs="宋体" w:hint="eastAsia"/>
          <w:kern w:val="0"/>
          <w:sz w:val="28"/>
          <w:szCs w:val="28"/>
        </w:rPr>
        <w:t>供货期</w:t>
      </w:r>
      <w:r>
        <w:rPr>
          <w:rFonts w:ascii="宋体" w:hAnsi="宋体" w:cs="宋体" w:hint="eastAsia"/>
          <w:sz w:val="28"/>
          <w:szCs w:val="28"/>
        </w:rPr>
        <w:t>：</w:t>
      </w:r>
      <w:r w:rsidRPr="008676F1">
        <w:rPr>
          <w:rFonts w:ascii="宋体" w:hAnsi="宋体" w:cs="宋体" w:hint="eastAsia"/>
          <w:sz w:val="28"/>
          <w:szCs w:val="28"/>
        </w:rPr>
        <w:t>合同签订后5日内供货安装完成</w:t>
      </w:r>
      <w:r>
        <w:rPr>
          <w:rFonts w:ascii="宋体" w:hAnsi="宋体" w:cs="宋体" w:hint="eastAsia"/>
          <w:sz w:val="28"/>
          <w:szCs w:val="28"/>
        </w:rPr>
        <w:t>。</w:t>
      </w:r>
    </w:p>
    <w:p w:rsidR="004E60BE" w:rsidRDefault="001D4CCA">
      <w:pPr>
        <w:ind w:firstLineChars="200" w:firstLine="560"/>
        <w:rPr>
          <w:rFonts w:ascii="宋体" w:hAnsi="宋体" w:cs="宋体"/>
          <w:sz w:val="28"/>
          <w:szCs w:val="28"/>
        </w:rPr>
      </w:pPr>
      <w:r>
        <w:rPr>
          <w:rFonts w:ascii="宋体" w:hAnsi="宋体" w:cs="宋体" w:hint="eastAsia"/>
          <w:sz w:val="28"/>
          <w:szCs w:val="28"/>
        </w:rPr>
        <w:t>本项目不接受联合体。</w:t>
      </w:r>
    </w:p>
    <w:p w:rsidR="004E60BE" w:rsidRDefault="001D4CCA">
      <w:pPr>
        <w:pStyle w:val="2"/>
        <w:spacing w:line="360" w:lineRule="auto"/>
        <w:rPr>
          <w:rFonts w:ascii="宋体" w:eastAsia="宋体" w:hAnsi="宋体" w:cs="宋体"/>
          <w:b w:val="0"/>
          <w:sz w:val="28"/>
          <w:szCs w:val="28"/>
        </w:rPr>
      </w:pPr>
      <w:bookmarkStart w:id="4" w:name="_Toc28359090"/>
      <w:bookmarkStart w:id="5" w:name="_Toc35393630"/>
      <w:bookmarkStart w:id="6" w:name="_Toc35393799"/>
      <w:bookmarkStart w:id="7" w:name="_Toc28359013"/>
      <w:r>
        <w:rPr>
          <w:rFonts w:ascii="宋体" w:eastAsia="宋体" w:hAnsi="宋体" w:cs="宋体" w:hint="eastAsia"/>
          <w:b w:val="0"/>
          <w:sz w:val="28"/>
          <w:szCs w:val="28"/>
        </w:rPr>
        <w:t>二、供应商的资格要求：</w:t>
      </w:r>
      <w:bookmarkEnd w:id="4"/>
      <w:bookmarkEnd w:id="5"/>
      <w:bookmarkEnd w:id="6"/>
      <w:bookmarkEnd w:id="7"/>
    </w:p>
    <w:p w:rsidR="004E60BE" w:rsidRDefault="001D4CCA">
      <w:pPr>
        <w:widowControl/>
        <w:spacing w:line="490" w:lineRule="exact"/>
        <w:ind w:firstLineChars="200" w:firstLine="560"/>
        <w:jc w:val="left"/>
        <w:rPr>
          <w:rFonts w:ascii="宋体" w:hAnsi="宋体" w:cs="宋体"/>
          <w:sz w:val="28"/>
          <w:szCs w:val="28"/>
        </w:rPr>
      </w:pPr>
      <w:bookmarkStart w:id="8" w:name="_Toc35393800"/>
      <w:bookmarkStart w:id="9" w:name="_Toc28359014"/>
      <w:bookmarkStart w:id="10" w:name="_Toc28359091"/>
      <w:bookmarkStart w:id="11" w:name="_Toc35393631"/>
      <w:bookmarkStart w:id="12" w:name="_Toc35393803"/>
      <w:bookmarkStart w:id="13" w:name="_Toc35393634"/>
      <w:bookmarkStart w:id="14" w:name="_Toc28359094"/>
      <w:bookmarkStart w:id="15" w:name="_Toc28359017"/>
      <w:r>
        <w:rPr>
          <w:rFonts w:ascii="宋体" w:hAnsi="宋体" w:cs="宋体" w:hint="eastAsia"/>
          <w:sz w:val="28"/>
          <w:szCs w:val="28"/>
        </w:rPr>
        <w:t>（1）询价供应商必须符合《中华人民共和国政府采购法》第二十二条的规定；</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（2）具有独立订立合同的能力（提供法人营业执照复印件或者个体工商户营业执照，加盖供应商公章）；</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4）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4E60BE" w:rsidRDefault="001D4CCA">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4E60BE" w:rsidRDefault="001D4CCA">
      <w:pPr>
        <w:spacing w:before="240" w:line="360" w:lineRule="auto"/>
        <w:ind w:firstLineChars="200" w:firstLine="560"/>
        <w:rPr>
          <w:rFonts w:ascii="宋体" w:hAnsi="宋体" w:cs="宋体"/>
          <w:sz w:val="28"/>
          <w:szCs w:val="28"/>
        </w:rPr>
      </w:pPr>
      <w:bookmarkStart w:id="16" w:name="_Toc35393632"/>
      <w:bookmarkStart w:id="17" w:name="_Toc28359092"/>
      <w:bookmarkStart w:id="18" w:name="_Toc28359015"/>
      <w:bookmarkStart w:id="19" w:name="_Toc35393801"/>
      <w:r>
        <w:rPr>
          <w:rFonts w:ascii="宋体" w:hAnsi="宋体" w:cs="宋体" w:hint="eastAsia"/>
          <w:sz w:val="28"/>
          <w:szCs w:val="28"/>
        </w:rPr>
        <w:t>江苏省盱眙中等专业学校网站（</w:t>
      </w:r>
      <w:hyperlink r:id="rId9" w:history="1">
        <w:r>
          <w:rPr>
            <w:rStyle w:val="a8"/>
            <w:rFonts w:ascii="宋体" w:hAnsi="宋体" w:cs="宋体" w:hint="eastAsia"/>
            <w:sz w:val="28"/>
            <w:szCs w:val="28"/>
          </w:rPr>
          <w:t>http://www.xy</w:t>
        </w:r>
        <w:bookmarkStart w:id="20" w:name="_Hlt57015257"/>
        <w:bookmarkStart w:id="21" w:name="_Hlt57015256"/>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4E60BE" w:rsidRDefault="001D4CCA">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E648BC" w:rsidRDefault="00E648BC" w:rsidP="00E648BC">
      <w:pPr>
        <w:pStyle w:val="a6"/>
        <w:spacing w:before="0" w:beforeAutospacing="0" w:after="0" w:afterAutospacing="0" w:line="290" w:lineRule="atLeast"/>
        <w:ind w:firstLineChars="50" w:firstLine="140"/>
        <w:rPr>
          <w:kern w:val="2"/>
          <w:sz w:val="28"/>
          <w:szCs w:val="28"/>
        </w:rPr>
      </w:pPr>
      <w:bookmarkStart w:id="22" w:name="_Toc35393802"/>
      <w:bookmarkStart w:id="23" w:name="_Toc28359093"/>
      <w:bookmarkStart w:id="24" w:name="_Toc35393633"/>
      <w:bookmarkStart w:id="25" w:name="_Toc28359016"/>
      <w:r>
        <w:rPr>
          <w:rFonts w:hint="eastAsia"/>
          <w:kern w:val="2"/>
          <w:sz w:val="28"/>
          <w:szCs w:val="28"/>
        </w:rPr>
        <w:t xml:space="preserve">  响应文件递交截止时间：</w:t>
      </w:r>
      <w:r>
        <w:rPr>
          <w:kern w:val="2"/>
          <w:sz w:val="28"/>
          <w:szCs w:val="28"/>
        </w:rPr>
        <w:t xml:space="preserve"> </w:t>
      </w:r>
      <w:r w:rsidR="00CF1638">
        <w:rPr>
          <w:kern w:val="2"/>
          <w:sz w:val="28"/>
          <w:szCs w:val="28"/>
        </w:rPr>
        <w:t>2021年9月29日</w:t>
      </w:r>
      <w:r>
        <w:rPr>
          <w:rFonts w:hint="eastAsia"/>
          <w:kern w:val="2"/>
          <w:sz w:val="28"/>
          <w:szCs w:val="28"/>
        </w:rPr>
        <w:t>1</w:t>
      </w:r>
      <w:r w:rsidR="00CF1638">
        <w:rPr>
          <w:rFonts w:hint="eastAsia"/>
          <w:kern w:val="2"/>
          <w:sz w:val="28"/>
          <w:szCs w:val="28"/>
        </w:rPr>
        <w:t>5</w:t>
      </w:r>
      <w:r>
        <w:rPr>
          <w:kern w:val="2"/>
          <w:sz w:val="28"/>
          <w:szCs w:val="28"/>
        </w:rPr>
        <w:t>:</w:t>
      </w:r>
      <w:r>
        <w:rPr>
          <w:rFonts w:hint="eastAsia"/>
          <w:kern w:val="2"/>
          <w:sz w:val="28"/>
          <w:szCs w:val="28"/>
        </w:rPr>
        <w:t>0</w:t>
      </w:r>
      <w:r>
        <w:rPr>
          <w:kern w:val="2"/>
          <w:sz w:val="28"/>
          <w:szCs w:val="28"/>
        </w:rPr>
        <w:t>0之前</w:t>
      </w:r>
    </w:p>
    <w:p w:rsidR="00E648BC" w:rsidRDefault="00E648BC" w:rsidP="00E648BC">
      <w:pPr>
        <w:pStyle w:val="a6"/>
        <w:spacing w:before="0" w:beforeAutospacing="0" w:after="0" w:afterAutospacing="0"/>
        <w:ind w:firstLine="370"/>
        <w:rPr>
          <w:kern w:val="2"/>
          <w:sz w:val="28"/>
          <w:szCs w:val="28"/>
        </w:rPr>
      </w:pPr>
      <w:r>
        <w:rPr>
          <w:rFonts w:hint="eastAsia"/>
          <w:kern w:val="2"/>
          <w:sz w:val="28"/>
          <w:szCs w:val="28"/>
        </w:rPr>
        <w:t>响应文件递交地址：江苏省盱眙县行政审批局2楼51号窗口，刘珊珊，电话</w:t>
      </w:r>
      <w:r>
        <w:rPr>
          <w:kern w:val="2"/>
          <w:sz w:val="28"/>
          <w:szCs w:val="28"/>
        </w:rPr>
        <w:t>18252311655</w:t>
      </w:r>
    </w:p>
    <w:p w:rsidR="00E648BC" w:rsidRPr="00321156" w:rsidRDefault="00E648BC" w:rsidP="00E648BC">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特别提醒：询价响应文件可由供应商送至采购代理处，也可通过邮寄送达，通过邮寄送达的：须在</w:t>
      </w:r>
      <w:r w:rsidR="00CF1638">
        <w:rPr>
          <w:rFonts w:hint="eastAsia"/>
          <w:kern w:val="2"/>
          <w:sz w:val="28"/>
          <w:szCs w:val="28"/>
        </w:rPr>
        <w:t>2021年9月29日</w:t>
      </w:r>
      <w:r>
        <w:rPr>
          <w:rFonts w:hint="eastAsia"/>
          <w:kern w:val="2"/>
          <w:sz w:val="28"/>
          <w:szCs w:val="28"/>
        </w:rPr>
        <w:t>11</w:t>
      </w:r>
      <w:r>
        <w:rPr>
          <w:kern w:val="2"/>
          <w:sz w:val="28"/>
          <w:szCs w:val="28"/>
        </w:rPr>
        <w:t>:</w:t>
      </w:r>
      <w:r>
        <w:rPr>
          <w:rFonts w:hint="eastAsia"/>
          <w:kern w:val="2"/>
          <w:sz w:val="28"/>
          <w:szCs w:val="28"/>
        </w:rPr>
        <w:t>0</w:t>
      </w:r>
      <w:r>
        <w:rPr>
          <w:kern w:val="2"/>
          <w:sz w:val="28"/>
          <w:szCs w:val="28"/>
        </w:rPr>
        <w:t>0</w:t>
      </w:r>
      <w:r>
        <w:rPr>
          <w:rFonts w:hint="eastAsia"/>
          <w:sz w:val="28"/>
          <w:szCs w:val="28"/>
        </w:rPr>
        <w:t>之前寄至采购代理处，报价人应充分考虑快递送达时间等因素，如因邮寄原因导致未收到报价表或遗失等一系列问题，采购代理机构概不负责。响应文件需在</w:t>
      </w:r>
      <w:r w:rsidR="00CF1638">
        <w:rPr>
          <w:rFonts w:hint="eastAsia"/>
          <w:kern w:val="2"/>
          <w:sz w:val="28"/>
          <w:szCs w:val="28"/>
        </w:rPr>
        <w:t>2021年9月29日</w:t>
      </w:r>
      <w:r>
        <w:rPr>
          <w:rFonts w:hint="eastAsia"/>
          <w:kern w:val="2"/>
          <w:sz w:val="28"/>
          <w:szCs w:val="28"/>
        </w:rPr>
        <w:t>11</w:t>
      </w:r>
      <w:r>
        <w:rPr>
          <w:kern w:val="2"/>
          <w:sz w:val="28"/>
          <w:szCs w:val="28"/>
        </w:rPr>
        <w:t>:</w:t>
      </w:r>
      <w:r>
        <w:rPr>
          <w:rFonts w:hint="eastAsia"/>
          <w:kern w:val="2"/>
          <w:sz w:val="28"/>
          <w:szCs w:val="28"/>
        </w:rPr>
        <w:t>0</w:t>
      </w:r>
      <w:r>
        <w:rPr>
          <w:kern w:val="2"/>
          <w:sz w:val="28"/>
          <w:szCs w:val="28"/>
        </w:rPr>
        <w:t>0</w:t>
      </w:r>
      <w:r>
        <w:rPr>
          <w:rFonts w:hint="eastAsia"/>
          <w:sz w:val="28"/>
          <w:szCs w:val="28"/>
        </w:rPr>
        <w:t>之前送至采购代理处，但供应商可参与</w:t>
      </w:r>
      <w:r w:rsidR="00CF1638">
        <w:rPr>
          <w:rFonts w:hint="eastAsia"/>
          <w:sz w:val="28"/>
          <w:szCs w:val="28"/>
        </w:rPr>
        <w:t>2021年9月29日</w:t>
      </w:r>
      <w:r>
        <w:rPr>
          <w:rFonts w:hint="eastAsia"/>
          <w:sz w:val="28"/>
          <w:szCs w:val="28"/>
        </w:rPr>
        <w:t>15：00的现场开标。</w:t>
      </w:r>
    </w:p>
    <w:p w:rsidR="004E60BE" w:rsidRDefault="001D4CCA" w:rsidP="00E648BC">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4E60BE" w:rsidRDefault="001D4CCA">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CF1638">
        <w:rPr>
          <w:rFonts w:ascii="宋体" w:hAnsi="宋体" w:cs="宋体" w:hint="eastAsia"/>
          <w:sz w:val="28"/>
          <w:szCs w:val="28"/>
        </w:rPr>
        <w:t>2021年9月29日</w:t>
      </w:r>
      <w:r>
        <w:rPr>
          <w:rFonts w:ascii="宋体" w:hAnsi="宋体" w:cs="宋体" w:hint="eastAsia"/>
          <w:sz w:val="28"/>
          <w:szCs w:val="28"/>
        </w:rPr>
        <w:t>15:00（北京时间）</w:t>
      </w:r>
    </w:p>
    <w:p w:rsidR="004E60BE" w:rsidRDefault="001D4CCA">
      <w:pPr>
        <w:ind w:firstLineChars="200" w:firstLine="560"/>
        <w:rPr>
          <w:rFonts w:ascii="宋体" w:hAnsi="宋体" w:cs="宋体"/>
          <w:bCs/>
          <w:sz w:val="28"/>
          <w:szCs w:val="28"/>
          <w:u w:val="single"/>
        </w:rPr>
      </w:pPr>
      <w:r>
        <w:rPr>
          <w:rFonts w:ascii="宋体" w:hAnsi="宋体" w:cs="宋体" w:hint="eastAsia"/>
          <w:sz w:val="28"/>
          <w:szCs w:val="28"/>
        </w:rPr>
        <w:t>地点：江苏省盱眙中等专业学校综合楼</w:t>
      </w:r>
      <w:r w:rsidR="00F22322">
        <w:rPr>
          <w:rFonts w:ascii="宋体" w:hAnsi="宋体" w:cs="宋体" w:hint="eastAsia"/>
          <w:sz w:val="28"/>
          <w:szCs w:val="28"/>
        </w:rPr>
        <w:t>523</w:t>
      </w:r>
      <w:r>
        <w:rPr>
          <w:rFonts w:ascii="宋体" w:hAnsi="宋体" w:cs="宋体" w:hint="eastAsia"/>
          <w:sz w:val="28"/>
          <w:szCs w:val="28"/>
        </w:rPr>
        <w:t>室</w:t>
      </w:r>
    </w:p>
    <w:p w:rsidR="004E60BE" w:rsidRPr="006307EE" w:rsidRDefault="001D4CCA">
      <w:pPr>
        <w:pStyle w:val="2"/>
        <w:spacing w:line="360" w:lineRule="auto"/>
        <w:rPr>
          <w:rFonts w:ascii="宋体" w:eastAsia="宋体" w:hAnsi="宋体" w:cs="宋体"/>
          <w:sz w:val="28"/>
          <w:szCs w:val="28"/>
        </w:rPr>
      </w:pPr>
      <w:r w:rsidRPr="006307EE">
        <w:rPr>
          <w:rFonts w:ascii="宋体" w:eastAsia="宋体" w:hAnsi="宋体" w:cs="宋体" w:hint="eastAsia"/>
          <w:sz w:val="28"/>
          <w:szCs w:val="28"/>
        </w:rPr>
        <w:t>六、公告期限</w:t>
      </w:r>
      <w:bookmarkEnd w:id="12"/>
      <w:bookmarkEnd w:id="13"/>
      <w:bookmarkEnd w:id="14"/>
      <w:bookmarkEnd w:id="15"/>
    </w:p>
    <w:p w:rsidR="004E60BE" w:rsidRDefault="001D4CCA">
      <w:pPr>
        <w:ind w:firstLineChars="200" w:firstLine="560"/>
        <w:rPr>
          <w:rFonts w:ascii="宋体" w:hAnsi="宋体" w:cs="宋体"/>
          <w:sz w:val="28"/>
          <w:szCs w:val="28"/>
        </w:rPr>
      </w:pPr>
      <w:bookmarkStart w:id="26" w:name="_Toc35393804"/>
      <w:bookmarkStart w:id="27" w:name="_Toc35393635"/>
      <w:r>
        <w:rPr>
          <w:rFonts w:ascii="宋体" w:hAnsi="宋体" w:cs="宋体" w:hint="eastAsia"/>
          <w:sz w:val="28"/>
          <w:szCs w:val="28"/>
        </w:rPr>
        <w:t>自本公告发布之日起3个工作日。</w:t>
      </w:r>
    </w:p>
    <w:p w:rsidR="004E60BE" w:rsidRDefault="001D4CCA">
      <w:pPr>
        <w:rPr>
          <w:rFonts w:ascii="宋体" w:hAnsi="宋体" w:cs="宋体"/>
          <w:sz w:val="28"/>
          <w:szCs w:val="28"/>
        </w:rPr>
      </w:pPr>
      <w:r w:rsidRPr="006307EE">
        <w:rPr>
          <w:rFonts w:ascii="宋体" w:hAnsi="宋体" w:cs="宋体" w:hint="eastAsia"/>
          <w:b/>
          <w:sz w:val="28"/>
          <w:szCs w:val="28"/>
        </w:rPr>
        <w:lastRenderedPageBreak/>
        <w:t>七、其他补充事宜</w:t>
      </w:r>
      <w:bookmarkEnd w:id="26"/>
      <w:bookmarkEnd w:id="27"/>
      <w:r>
        <w:rPr>
          <w:rFonts w:ascii="宋体" w:hAnsi="宋体" w:cs="宋体" w:hint="eastAsia"/>
          <w:sz w:val="28"/>
          <w:szCs w:val="28"/>
        </w:rPr>
        <w:t>：</w:t>
      </w:r>
      <w:bookmarkStart w:id="28" w:name="_Toc28359095"/>
      <w:bookmarkStart w:id="29" w:name="_Toc35393805"/>
      <w:bookmarkStart w:id="30" w:name="_Toc35393636"/>
      <w:bookmarkStart w:id="31" w:name="_Toc28359018"/>
      <w:r>
        <w:rPr>
          <w:rFonts w:ascii="宋体" w:hAnsi="宋体" w:cs="宋体" w:hint="eastAsia"/>
          <w:sz w:val="28"/>
          <w:szCs w:val="28"/>
        </w:rPr>
        <w:t>无</w:t>
      </w:r>
    </w:p>
    <w:p w:rsidR="004E60BE" w:rsidRDefault="001D4CCA">
      <w:pPr>
        <w:pStyle w:val="2"/>
        <w:spacing w:line="360" w:lineRule="auto"/>
        <w:rPr>
          <w:rFonts w:ascii="宋体" w:eastAsia="宋体" w:hAnsi="宋体" w:cs="宋体"/>
          <w:b w:val="0"/>
          <w:sz w:val="28"/>
          <w:szCs w:val="28"/>
        </w:rPr>
      </w:pPr>
      <w:r w:rsidRPr="006307EE">
        <w:rPr>
          <w:rFonts w:ascii="宋体" w:eastAsia="宋体" w:hAnsi="宋体" w:cs="宋体" w:hint="eastAsia"/>
          <w:sz w:val="28"/>
          <w:szCs w:val="28"/>
        </w:rPr>
        <w:t>八、凡对本次采购提出询问，请按以下方式联系</w:t>
      </w:r>
      <w:r>
        <w:rPr>
          <w:rFonts w:ascii="宋体" w:eastAsia="宋体" w:hAnsi="宋体" w:cs="宋体" w:hint="eastAsia"/>
          <w:b w:val="0"/>
          <w:sz w:val="28"/>
          <w:szCs w:val="28"/>
        </w:rPr>
        <w:t>。</w:t>
      </w:r>
      <w:bookmarkEnd w:id="28"/>
      <w:bookmarkEnd w:id="29"/>
      <w:bookmarkEnd w:id="30"/>
      <w:bookmarkEnd w:id="31"/>
    </w:p>
    <w:p w:rsidR="004E60BE" w:rsidRDefault="001D4CCA">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28359096"/>
      <w:bookmarkStart w:id="35" w:name="_Toc35393806"/>
      <w:r>
        <w:rPr>
          <w:rFonts w:ascii="宋体" w:eastAsia="宋体" w:hAnsi="宋体" w:cs="宋体" w:hint="eastAsia"/>
          <w:b w:val="0"/>
          <w:bCs w:val="0"/>
          <w:sz w:val="28"/>
          <w:szCs w:val="28"/>
        </w:rPr>
        <w:t>1.采购人信息</w:t>
      </w:r>
      <w:bookmarkEnd w:id="32"/>
      <w:bookmarkEnd w:id="33"/>
      <w:bookmarkEnd w:id="34"/>
      <w:bookmarkEnd w:id="35"/>
    </w:p>
    <w:p w:rsidR="004E60BE" w:rsidRDefault="001D4CCA">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4E60BE" w:rsidRDefault="001D4CCA">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4E60BE" w:rsidRDefault="001D4CCA">
      <w:pPr>
        <w:widowControl/>
        <w:spacing w:line="490" w:lineRule="exact"/>
        <w:jc w:val="left"/>
        <w:rPr>
          <w:rFonts w:ascii="宋体" w:hAnsi="宋体" w:cs="宋体"/>
        </w:rPr>
      </w:pPr>
      <w:r>
        <w:rPr>
          <w:rFonts w:ascii="宋体" w:hAnsi="宋体" w:cs="宋体" w:hint="eastAsia"/>
          <w:sz w:val="28"/>
          <w:szCs w:val="28"/>
        </w:rPr>
        <w:t xml:space="preserve">      联系方式： </w:t>
      </w:r>
      <w:r>
        <w:rPr>
          <w:rFonts w:ascii="宋体" w:hAnsi="宋体" w:cs="宋体" w:hint="eastAsia"/>
          <w:sz w:val="28"/>
          <w:szCs w:val="28"/>
          <w:u w:val="single"/>
        </w:rPr>
        <w:t>汪良栋</w:t>
      </w:r>
      <w:r>
        <w:rPr>
          <w:rFonts w:ascii="宋体" w:hAnsi="宋体" w:cs="宋体"/>
          <w:sz w:val="28"/>
          <w:szCs w:val="28"/>
          <w:u w:val="single"/>
        </w:rPr>
        <w:t>13776736196</w:t>
      </w:r>
      <w:r>
        <w:rPr>
          <w:rFonts w:ascii="宋体" w:hAnsi="宋体" w:cs="宋体" w:hint="eastAsia"/>
          <w:sz w:val="28"/>
          <w:szCs w:val="28"/>
        </w:rPr>
        <w:t xml:space="preserve">　　 　　　 </w:t>
      </w:r>
    </w:p>
    <w:p w:rsidR="004E60BE" w:rsidRDefault="001D4CCA">
      <w:pPr>
        <w:pStyle w:val="2"/>
        <w:spacing w:line="360" w:lineRule="auto"/>
        <w:ind w:firstLineChars="300" w:firstLine="840"/>
        <w:rPr>
          <w:rFonts w:ascii="宋体" w:eastAsia="宋体" w:hAnsi="宋体" w:cs="宋体"/>
          <w:b w:val="0"/>
          <w:bCs w:val="0"/>
          <w:sz w:val="28"/>
          <w:szCs w:val="28"/>
        </w:rPr>
      </w:pPr>
      <w:bookmarkStart w:id="36" w:name="_Toc35393638"/>
      <w:bookmarkStart w:id="37" w:name="_Toc35393807"/>
      <w:bookmarkStart w:id="38" w:name="_Toc28359020"/>
      <w:bookmarkStart w:id="39" w:name="_Toc28359097"/>
      <w:r>
        <w:rPr>
          <w:rFonts w:ascii="宋体" w:eastAsia="宋体" w:hAnsi="宋体" w:cs="宋体" w:hint="eastAsia"/>
          <w:b w:val="0"/>
          <w:bCs w:val="0"/>
          <w:sz w:val="28"/>
          <w:szCs w:val="28"/>
        </w:rPr>
        <w:t>2.采购代理机构信息</w:t>
      </w:r>
      <w:bookmarkEnd w:id="36"/>
      <w:bookmarkEnd w:id="37"/>
      <w:bookmarkEnd w:id="38"/>
      <w:bookmarkEnd w:id="39"/>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4E60BE" w:rsidRDefault="001D4CCA">
      <w:pPr>
        <w:pStyle w:val="2"/>
        <w:spacing w:line="360" w:lineRule="auto"/>
        <w:ind w:firstLineChars="300" w:firstLine="840"/>
        <w:rPr>
          <w:rFonts w:ascii="宋体" w:eastAsia="宋体" w:hAnsi="宋体" w:cs="宋体"/>
          <w:b w:val="0"/>
          <w:bCs w:val="0"/>
          <w:sz w:val="28"/>
          <w:szCs w:val="28"/>
        </w:rPr>
      </w:pPr>
      <w:bookmarkStart w:id="40" w:name="_Toc35393808"/>
      <w:bookmarkStart w:id="41" w:name="_Toc28359021"/>
      <w:bookmarkStart w:id="42" w:name="_Toc28359098"/>
      <w:bookmarkStart w:id="43" w:name="_Toc35393639"/>
      <w:r>
        <w:rPr>
          <w:rFonts w:ascii="宋体" w:eastAsia="宋体" w:hAnsi="宋体" w:cs="宋体" w:hint="eastAsia"/>
          <w:b w:val="0"/>
          <w:bCs w:val="0"/>
          <w:sz w:val="28"/>
          <w:szCs w:val="28"/>
        </w:rPr>
        <w:t>3.项目联系方式</w:t>
      </w:r>
      <w:bookmarkEnd w:id="40"/>
      <w:bookmarkEnd w:id="41"/>
      <w:bookmarkEnd w:id="42"/>
      <w:bookmarkEnd w:id="43"/>
    </w:p>
    <w:p w:rsidR="004E60BE" w:rsidRDefault="001D4CCA">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Pr>
          <w:rFonts w:hAnsi="宋体" w:cs="宋体" w:hint="eastAsia"/>
          <w:sz w:val="28"/>
          <w:szCs w:val="28"/>
          <w:u w:val="single"/>
        </w:rPr>
        <w:t>汪良栋</w:t>
      </w:r>
    </w:p>
    <w:p w:rsidR="004E60BE" w:rsidRDefault="001D4CCA">
      <w:pPr>
        <w:pStyle w:val="a3"/>
        <w:spacing w:line="360" w:lineRule="auto"/>
        <w:ind w:firstLineChars="300" w:firstLine="840"/>
        <w:rPr>
          <w:rFonts w:hAnsi="宋体" w:cs="宋体"/>
          <w:sz w:val="28"/>
          <w:szCs w:val="28"/>
        </w:rPr>
      </w:pPr>
      <w:r>
        <w:rPr>
          <w:rFonts w:hAnsi="宋体" w:cs="宋体" w:hint="eastAsia"/>
          <w:sz w:val="28"/>
          <w:szCs w:val="28"/>
        </w:rPr>
        <w:t>电　　 话：</w:t>
      </w:r>
      <w:r>
        <w:rPr>
          <w:rFonts w:hAnsi="宋体" w:cs="宋体"/>
          <w:sz w:val="28"/>
          <w:szCs w:val="28"/>
          <w:u w:val="single"/>
        </w:rPr>
        <w:t>13776736196</w:t>
      </w:r>
      <w:r>
        <w:rPr>
          <w:rFonts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4E60BE" w:rsidRDefault="004E60BE">
      <w:pPr>
        <w:spacing w:line="360" w:lineRule="auto"/>
        <w:ind w:firstLineChars="2050" w:firstLine="4305"/>
        <w:rPr>
          <w:rFonts w:ascii="宋体" w:hAnsi="宋体" w:cs="宋体"/>
        </w:rPr>
      </w:pPr>
    </w:p>
    <w:p w:rsidR="004E60BE" w:rsidRDefault="004E60BE">
      <w:pPr>
        <w:widowControl/>
        <w:spacing w:line="360" w:lineRule="auto"/>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6307EE" w:rsidRDefault="006307EE" w:rsidP="006307EE">
      <w:pPr>
        <w:pStyle w:val="1"/>
        <w:ind w:firstLine="420"/>
      </w:pPr>
    </w:p>
    <w:p w:rsidR="006307EE" w:rsidRDefault="006307EE" w:rsidP="006307EE"/>
    <w:p w:rsidR="004B463B" w:rsidRDefault="004B463B">
      <w:pPr>
        <w:widowControl/>
        <w:spacing w:line="360" w:lineRule="auto"/>
        <w:jc w:val="center"/>
        <w:rPr>
          <w:rFonts w:ascii="宋体" w:hAnsi="宋体" w:cs="宋体" w:hint="eastAsia"/>
          <w:b/>
          <w:sz w:val="36"/>
          <w:szCs w:val="36"/>
        </w:rPr>
      </w:pPr>
    </w:p>
    <w:p w:rsidR="004E60BE" w:rsidRDefault="001D4CCA">
      <w:pPr>
        <w:widowControl/>
        <w:spacing w:line="360" w:lineRule="auto"/>
        <w:jc w:val="center"/>
        <w:rPr>
          <w:rFonts w:ascii="宋体" w:hAnsi="宋体" w:cs="宋体"/>
          <w:b/>
          <w:sz w:val="36"/>
          <w:szCs w:val="36"/>
        </w:rPr>
      </w:pPr>
      <w:r>
        <w:rPr>
          <w:rFonts w:ascii="宋体" w:hAnsi="宋体" w:cs="宋体" w:hint="eastAsia"/>
          <w:b/>
          <w:sz w:val="36"/>
          <w:szCs w:val="36"/>
        </w:rPr>
        <w:lastRenderedPageBreak/>
        <w:t>第二部分 采购内容及要求</w:t>
      </w:r>
    </w:p>
    <w:p w:rsidR="004E60BE" w:rsidRDefault="001D4CCA">
      <w:pPr>
        <w:rPr>
          <w:rFonts w:hint="eastAsia"/>
          <w:sz w:val="32"/>
          <w:szCs w:val="32"/>
        </w:rPr>
      </w:pPr>
      <w:r>
        <w:rPr>
          <w:rFonts w:hint="eastAsia"/>
          <w:sz w:val="32"/>
          <w:szCs w:val="32"/>
        </w:rPr>
        <w:t>一、采购内容：</w:t>
      </w:r>
    </w:p>
    <w:p w:rsidR="004B1653" w:rsidRDefault="004B1653" w:rsidP="004B1653">
      <w:pPr>
        <w:rPr>
          <w:b/>
          <w:sz w:val="28"/>
          <w:szCs w:val="28"/>
        </w:rPr>
      </w:pPr>
      <w:r>
        <w:rPr>
          <w:rFonts w:hint="eastAsia"/>
          <w:b/>
          <w:sz w:val="28"/>
          <w:szCs w:val="28"/>
        </w:rPr>
        <w:t xml:space="preserve">  B</w:t>
      </w:r>
      <w:r>
        <w:rPr>
          <w:rFonts w:hint="eastAsia"/>
          <w:b/>
          <w:sz w:val="28"/>
          <w:szCs w:val="28"/>
        </w:rPr>
        <w:t>包机电类耗材</w:t>
      </w:r>
    </w:p>
    <w:p w:rsidR="004B1653" w:rsidRDefault="004B1653" w:rsidP="004B1653">
      <w:pPr>
        <w:rPr>
          <w:b/>
          <w:sz w:val="24"/>
        </w:rPr>
      </w:pPr>
      <w:r>
        <w:rPr>
          <w:rFonts w:hint="eastAsia"/>
          <w:b/>
          <w:sz w:val="24"/>
        </w:rPr>
        <w:t>一、</w:t>
      </w:r>
      <w:r>
        <w:rPr>
          <w:rFonts w:hint="eastAsia"/>
          <w:b/>
          <w:sz w:val="24"/>
        </w:rPr>
        <w:t>2021 -2022</w:t>
      </w:r>
      <w:r>
        <w:rPr>
          <w:rFonts w:hint="eastAsia"/>
          <w:b/>
          <w:sz w:val="24"/>
        </w:rPr>
        <w:t>年度学年度第</w:t>
      </w:r>
      <w:r>
        <w:rPr>
          <w:rFonts w:hint="eastAsia"/>
          <w:b/>
          <w:sz w:val="24"/>
        </w:rPr>
        <w:t xml:space="preserve"> 1 </w:t>
      </w:r>
      <w:r>
        <w:rPr>
          <w:rFonts w:hint="eastAsia"/>
          <w:b/>
          <w:sz w:val="24"/>
        </w:rPr>
        <w:t>学期</w:t>
      </w:r>
      <w:r>
        <w:rPr>
          <w:rFonts w:hint="eastAsia"/>
          <w:b/>
          <w:sz w:val="24"/>
        </w:rPr>
        <w:t xml:space="preserve"> </w:t>
      </w:r>
      <w:r>
        <w:rPr>
          <w:rFonts w:hint="eastAsia"/>
          <w:b/>
          <w:sz w:val="24"/>
        </w:rPr>
        <w:t>对口系机电、机械实训耗材</w:t>
      </w:r>
      <w:r>
        <w:rPr>
          <w:rFonts w:hint="eastAsia"/>
          <w:b/>
          <w:sz w:val="24"/>
        </w:rPr>
        <w:t xml:space="preserve">  </w:t>
      </w:r>
    </w:p>
    <w:tbl>
      <w:tblPr>
        <w:tblW w:w="5000" w:type="pct"/>
        <w:tblLook w:val="04A0"/>
      </w:tblPr>
      <w:tblGrid>
        <w:gridCol w:w="578"/>
        <w:gridCol w:w="1893"/>
        <w:gridCol w:w="2217"/>
        <w:gridCol w:w="3972"/>
        <w:gridCol w:w="616"/>
        <w:gridCol w:w="686"/>
      </w:tblGrid>
      <w:tr w:rsidR="004B1653" w:rsidTr="00D1508E">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序号</w:t>
            </w:r>
          </w:p>
        </w:tc>
        <w:tc>
          <w:tcPr>
            <w:tcW w:w="953"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耗材名称</w:t>
            </w:r>
          </w:p>
        </w:tc>
        <w:tc>
          <w:tcPr>
            <w:tcW w:w="1115"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品牌型号</w:t>
            </w:r>
          </w:p>
        </w:tc>
        <w:tc>
          <w:tcPr>
            <w:tcW w:w="1996"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规格</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单位</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数量</w:t>
            </w:r>
          </w:p>
        </w:tc>
      </w:tr>
      <w:tr w:rsidR="004B1653" w:rsidTr="00D1508E">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w:t>
            </w:r>
          </w:p>
        </w:tc>
        <w:tc>
          <w:tcPr>
            <w:tcW w:w="953"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空气开关</w:t>
            </w:r>
          </w:p>
        </w:tc>
        <w:tc>
          <w:tcPr>
            <w:tcW w:w="1115"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DZ5-20/330ZA-20A（380V/10A）</w:t>
            </w:r>
          </w:p>
        </w:tc>
        <w:tc>
          <w:tcPr>
            <w:tcW w:w="1996"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DZ5-20/330ZA-20A（380V/10A）</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片</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80</w:t>
            </w:r>
          </w:p>
        </w:tc>
      </w:tr>
      <w:tr w:rsidR="004B1653" w:rsidTr="00D1508E">
        <w:trPr>
          <w:trHeight w:val="339"/>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2</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热继电器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JR36-20或JR16-20（380V）</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JR36-20或JR16-20（380V）</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60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交流接触器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CJT1-10A、220V10A</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CJT1-10A、220V10A</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4</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时间继电器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ST3PA-、220V、0~5s</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ST3PA-、220V、0~5s</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5</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时间继电器底座</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与上面配套PFO83A</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与上面配套PFO83A</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双</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100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6</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熔断器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RT18-32*1P（5A/2A）</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RT18-32*1P（5A/2A）</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4</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7</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熔丝</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R015(10A)与熔断器配套</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R015(10A)与熔断器配套</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导轨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DZ47</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DZ47</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2</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9</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按钮</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LA10-3H、220V</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LA10-3H、220V</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12</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10</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端子排</w:t>
            </w:r>
          </w:p>
        </w:tc>
        <w:tc>
          <w:tcPr>
            <w:tcW w:w="1115" w:type="pct"/>
            <w:tcBorders>
              <w:top w:val="nil"/>
              <w:left w:val="nil"/>
              <w:bottom w:val="single" w:sz="4" w:space="0" w:color="auto"/>
              <w:right w:val="single" w:sz="4" w:space="0" w:color="auto"/>
            </w:tcBorders>
            <w:shd w:val="clear" w:color="000000" w:fill="FFFFFF"/>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TB-1510(10位)</w:t>
            </w:r>
          </w:p>
        </w:tc>
        <w:tc>
          <w:tcPr>
            <w:tcW w:w="1996" w:type="pct"/>
            <w:tcBorders>
              <w:top w:val="nil"/>
              <w:left w:val="nil"/>
              <w:bottom w:val="single" w:sz="4" w:space="0" w:color="auto"/>
              <w:right w:val="single" w:sz="4" w:space="0" w:color="auto"/>
            </w:tcBorders>
            <w:shd w:val="clear" w:color="000000" w:fill="FFFFFF"/>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TB-1510(10位)</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2</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11</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1.0平方导线（绿色）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12</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1.0平方导线（蓝色）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13</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1.0平方导线（黄色）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4</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14</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1.0平方导线（红色）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15</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螺丝</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304自攻螺丝（十字沉头M2*4)</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304自攻螺丝（十字沉头M2*4)</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16</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35°尖刀刀片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17</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MGMN400-M  NC3030克洛伊</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18</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CCMT 09T304 FG CT3000特固克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19</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SNMG120404MTCT3000特固克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20</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B2.5中心钻</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上工</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支</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21</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45#</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Arial" w:hAnsi="Arial" w:cs="Arial"/>
                <w:kern w:val="0"/>
                <w:sz w:val="20"/>
                <w:szCs w:val="20"/>
              </w:rPr>
            </w:pPr>
            <w:r>
              <w:rPr>
                <w:rFonts w:ascii="Arial" w:hAnsi="Arial" w:cs="Arial"/>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Arial" w:hAnsi="Arial" w:cs="Arial"/>
                <w:kern w:val="0"/>
                <w:sz w:val="20"/>
                <w:szCs w:val="20"/>
              </w:rPr>
            </w:pPr>
            <w:r>
              <w:rPr>
                <w:rFonts w:ascii="Arial" w:hAnsi="Arial" w:cs="Arial"/>
                <w:kern w:val="0"/>
                <w:sz w:val="20"/>
                <w:szCs w:val="20"/>
              </w:rPr>
              <w:t>Ø45</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24</w:t>
            </w:r>
          </w:p>
        </w:tc>
      </w:tr>
    </w:tbl>
    <w:p w:rsidR="004B1653" w:rsidRDefault="004B1653" w:rsidP="004B1653">
      <w:pPr>
        <w:rPr>
          <w:b/>
          <w:sz w:val="24"/>
        </w:rPr>
      </w:pPr>
      <w:r>
        <w:rPr>
          <w:rFonts w:hint="eastAsia"/>
          <w:b/>
          <w:sz w:val="24"/>
        </w:rPr>
        <w:t>二、</w:t>
      </w:r>
      <w:r>
        <w:rPr>
          <w:rFonts w:hint="eastAsia"/>
          <w:b/>
          <w:sz w:val="24"/>
        </w:rPr>
        <w:t xml:space="preserve">2021 -2022 </w:t>
      </w:r>
      <w:r>
        <w:rPr>
          <w:rFonts w:hint="eastAsia"/>
          <w:b/>
          <w:sz w:val="24"/>
        </w:rPr>
        <w:t>年度学年度第</w:t>
      </w:r>
      <w:r>
        <w:rPr>
          <w:rFonts w:hint="eastAsia"/>
          <w:b/>
          <w:sz w:val="24"/>
        </w:rPr>
        <w:t xml:space="preserve">1 </w:t>
      </w:r>
      <w:r>
        <w:rPr>
          <w:rFonts w:hint="eastAsia"/>
          <w:b/>
          <w:sz w:val="24"/>
        </w:rPr>
        <w:t>学期</w:t>
      </w:r>
      <w:r>
        <w:rPr>
          <w:rFonts w:hint="eastAsia"/>
          <w:b/>
          <w:sz w:val="24"/>
        </w:rPr>
        <w:t xml:space="preserve"> </w:t>
      </w:r>
      <w:r>
        <w:rPr>
          <w:rFonts w:hint="eastAsia"/>
          <w:b/>
          <w:sz w:val="24"/>
        </w:rPr>
        <w:t>机电系数控专业实训耗材</w:t>
      </w:r>
      <w:r>
        <w:rPr>
          <w:rFonts w:hint="eastAsia"/>
          <w:b/>
          <w:sz w:val="24"/>
        </w:rPr>
        <w:t xml:space="preserve">  </w:t>
      </w:r>
    </w:p>
    <w:tbl>
      <w:tblPr>
        <w:tblW w:w="5000" w:type="pct"/>
        <w:tblLayout w:type="fixed"/>
        <w:tblLook w:val="04A0"/>
      </w:tblPr>
      <w:tblGrid>
        <w:gridCol w:w="623"/>
        <w:gridCol w:w="1606"/>
        <w:gridCol w:w="1811"/>
        <w:gridCol w:w="4638"/>
        <w:gridCol w:w="642"/>
        <w:gridCol w:w="642"/>
      </w:tblGrid>
      <w:tr w:rsidR="004B1653" w:rsidTr="00D1508E">
        <w:trPr>
          <w:trHeight w:val="4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06"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90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328"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322"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22"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MGMN400-M  NC3030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CCMT 09T304 FG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桃形刀片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WNMG080404</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  每根1米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圆钢</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45钢</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刀片维修配件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桃形外圆刀垫刀片、螺钉等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手套</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纯棉</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每搭12双</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双</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SNMG120404MTCT3000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11</w:t>
            </w:r>
          </w:p>
        </w:tc>
        <w:tc>
          <w:tcPr>
            <w:tcW w:w="806" w:type="pct"/>
            <w:tcBorders>
              <w:top w:val="nil"/>
              <w:left w:val="nil"/>
              <w:bottom w:val="single" w:sz="4" w:space="0" w:color="auto"/>
              <w:right w:val="single" w:sz="4" w:space="0" w:color="auto"/>
            </w:tcBorders>
            <w:shd w:val="clear" w:color="000000" w:fill="FFFFFF"/>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3mm割刀刀片</w:t>
            </w:r>
          </w:p>
        </w:tc>
        <w:tc>
          <w:tcPr>
            <w:tcW w:w="909" w:type="pct"/>
            <w:tcBorders>
              <w:top w:val="nil"/>
              <w:left w:val="nil"/>
              <w:bottom w:val="nil"/>
              <w:right w:val="nil"/>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京瓷</w:t>
            </w:r>
          </w:p>
        </w:tc>
        <w:tc>
          <w:tcPr>
            <w:tcW w:w="2328" w:type="pct"/>
            <w:tcBorders>
              <w:top w:val="nil"/>
              <w:left w:val="single" w:sz="4" w:space="0" w:color="auto"/>
              <w:bottom w:val="single" w:sz="4" w:space="0" w:color="auto"/>
              <w:right w:val="single" w:sz="4" w:space="0" w:color="auto"/>
            </w:tcBorders>
            <w:shd w:val="clear" w:color="000000" w:fill="FFFFFF"/>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GMM3020-020MW</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铝棒</w:t>
            </w: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2A12</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Ø45</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切断刀刀片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SP400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内孔刀片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SPMG090408 DG TT9030</w:t>
            </w:r>
            <w:r>
              <w:rPr>
                <w:rFonts w:ascii="Tahoma" w:hAnsi="Tahoma" w:cs="Tahoma"/>
                <w:b/>
                <w:bCs/>
                <w:color w:val="333333"/>
                <w:kern w:val="0"/>
                <w:sz w:val="24"/>
              </w:rPr>
              <w:t>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4mm割刀刀片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MGMN300-MNC4040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内六角扳手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世达</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电池</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松下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6V</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Ø50  每根2米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黄铜</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H62</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公斤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方管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50*50mm，壁厚3mm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带锯条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锯床专用</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刀具维修配件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菱形外圆刀垫刀片、螺钉等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23</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0.75mm2（黑色）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24</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0.75mm2（红色）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25</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0.75mm2（蓝色）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26</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伍陆电子</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迷你小风扇套件电工教学电路学生电路板制作</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27</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DIY电子制作套件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DIY电子焊接实训练习组装</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LED光控蘑菇小夜灯套件</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28</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助焊剂松香</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29</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电子实训DIY制作散件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简神数码旗舰店</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复合管OTL功放套件（含电池和小喇叭）</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30</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电子制作DIY散件、套件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五六电子</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串联稳压电源与自激多谐振荡器（含图纸）</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1N4007  1A/1200V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1N4004  1A/400V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S9011  0.03A 30V 直插NPN型 TO92（50个）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S9012   直插PNP型 TO92（50个）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PCB线路板</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ti旗舰店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万能板洞洞板面包PCB线路板10*15cm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伊航电子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调光台灯电路板套件单向晶闸管调温调速实训组装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OTL分立元件功放教学套件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70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杂电阻包</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色环电阻混装（1斤）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杂电容包</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直插电容混装（1斤）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电烙铁头</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安泰信原装 T900-K型 刀头</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水位控制电路套件 电子技能竞赛焊接DIY散件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SMT焊接练习套</w:t>
            </w:r>
            <w:r>
              <w:rPr>
                <w:rFonts w:ascii="宋体" w:hAnsi="宋体" w:cs="宋体" w:hint="eastAsia"/>
                <w:kern w:val="0"/>
                <w:sz w:val="20"/>
                <w:szCs w:val="20"/>
              </w:rPr>
              <w:lastRenderedPageBreak/>
              <w:t>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lastRenderedPageBreak/>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贴片元件焊接练习板电子电路装调与应用竞赛训练</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43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多重保护稳压电源套件 中职电工电子竞赛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保险柜防盗报警 电子技能考核实训套件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减法循环计数器电路套件 74LS192散件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脉冲顺序控制电路套件74LS194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数字定时器电路套件 74LS192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光控流水灯电路 电子竞赛专用检修板</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遥控风扇控制器竞赛套件 全国电子技能大赛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RCL振荡与运放应用电路 LC 电子实训套件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油烟机控制电路 电子产品装配与调试竞赛专用套件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电子负载及测试电路江苏省技能大赛 训练套件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天线倾角监测电路 江苏技能竞赛套件（带传感器）</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切割片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107*1.2*16mm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百叶片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100*16mm*80#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磨光片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100*6*16mm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金桥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J422￠2.5mm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不锈钢氩弧焊丝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浦项</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304直条氩弧焊丝1.6mm（5公斤一盒）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不锈钢焊丝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308</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N95口罩</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3M</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耳带式</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氩气</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机器人电池</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埃夫特机器人配套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3.6v</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组</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7</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水彩笔</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12色（笔身直径为15mm)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67</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1.0mm2（红色100米/卷）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68</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1.0mm2（蓝色100米/卷）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气管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博诺机器人配套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卷</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螺纹钢筋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HRB335 直径25mm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光圆钢筋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HPB235 直径8mm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镀锌钢丝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20号</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钢板</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8mm*100mm*6000mm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bl>
    <w:p w:rsidR="004B1653" w:rsidRDefault="004B1653" w:rsidP="004B1653">
      <w:pPr>
        <w:rPr>
          <w:b/>
          <w:sz w:val="24"/>
        </w:rPr>
      </w:pPr>
      <w:r>
        <w:rPr>
          <w:rFonts w:hint="eastAsia"/>
          <w:b/>
          <w:sz w:val="24"/>
        </w:rPr>
        <w:t>三、</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学期机电系数控专业实训工具</w:t>
      </w:r>
      <w:r>
        <w:rPr>
          <w:rFonts w:hint="eastAsia"/>
          <w:b/>
          <w:sz w:val="24"/>
        </w:rPr>
        <w:t xml:space="preserve">  </w:t>
      </w:r>
    </w:p>
    <w:tbl>
      <w:tblPr>
        <w:tblW w:w="5000" w:type="pct"/>
        <w:tblLook w:val="04A0"/>
      </w:tblPr>
      <w:tblGrid>
        <w:gridCol w:w="444"/>
        <w:gridCol w:w="2416"/>
        <w:gridCol w:w="1555"/>
        <w:gridCol w:w="3515"/>
        <w:gridCol w:w="1017"/>
        <w:gridCol w:w="1015"/>
      </w:tblGrid>
      <w:tr w:rsidR="004B1653" w:rsidTr="00D1508E">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游标卡尺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25-50mm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螺纹环规</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M24*2</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机油壶</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400ml</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6</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电子螺纹千分尺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nil"/>
              <w:left w:val="nil"/>
              <w:bottom w:val="nil"/>
              <w:right w:val="nil"/>
            </w:tcBorders>
            <w:shd w:val="clear" w:color="auto" w:fill="auto"/>
            <w:noWrap/>
            <w:vAlign w:val="center"/>
          </w:tcPr>
          <w:p w:rsidR="004B1653" w:rsidRDefault="004B1653" w:rsidP="00D1508E">
            <w:pPr>
              <w:widowControl/>
              <w:jc w:val="center"/>
              <w:rPr>
                <w:rFonts w:ascii="Tahoma" w:hAnsi="Tahoma" w:cs="Tahoma"/>
                <w:kern w:val="0"/>
                <w:sz w:val="20"/>
                <w:szCs w:val="20"/>
              </w:rPr>
            </w:pPr>
            <w:r>
              <w:rPr>
                <w:rFonts w:ascii="Tahoma" w:hAnsi="Tahoma" w:cs="Tahoma"/>
                <w:kern w:val="0"/>
                <w:sz w:val="20"/>
                <w:szCs w:val="20"/>
              </w:rPr>
              <w:t>25-50mm</w:t>
            </w:r>
            <w:r>
              <w:rPr>
                <w:rFonts w:ascii="宋体" w:hAnsi="宋体" w:cs="Tahoma" w:hint="eastAsia"/>
                <w:kern w:val="0"/>
                <w:sz w:val="20"/>
                <w:szCs w:val="20"/>
              </w:rPr>
              <w:t>（含测头）</w:t>
            </w:r>
          </w:p>
        </w:tc>
        <w:tc>
          <w:tcPr>
            <w:tcW w:w="525" w:type="pct"/>
            <w:tcBorders>
              <w:top w:val="nil"/>
              <w:left w:val="single" w:sz="4" w:space="0" w:color="auto"/>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SPC接口电缆接口线</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single" w:sz="4" w:space="0" w:color="auto"/>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P1504</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8</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蓝牙款数显卡尺</w:t>
            </w:r>
          </w:p>
        </w:tc>
        <w:tc>
          <w:tcPr>
            <w:tcW w:w="79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9</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蓝牙信号发生器（配套卡尺）</w:t>
            </w:r>
          </w:p>
        </w:tc>
        <w:tc>
          <w:tcPr>
            <w:tcW w:w="79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与蓝牙数显卡尺配套</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10</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端面刀刀杆</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MSSNR2020M12</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11</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4mm割刀刀杆</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益泉</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EGEHR-20B-4D-20</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12</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螺丝刀一起子</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1PK-034NB一字起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13</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螺丝刀十起子</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1PK-034NG十字起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14</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恒温防静电电烙铁电焊台</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AT937A，65W（K型刀头）</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15</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不锈钢实心钢筋钩扎丝钩</w:t>
            </w:r>
          </w:p>
        </w:tc>
        <w:tc>
          <w:tcPr>
            <w:tcW w:w="795" w:type="pct"/>
            <w:tcBorders>
              <w:top w:val="nil"/>
              <w:left w:val="nil"/>
              <w:bottom w:val="single" w:sz="4" w:space="0" w:color="auto"/>
              <w:right w:val="single" w:sz="4" w:space="0" w:color="auto"/>
            </w:tcBorders>
            <w:shd w:val="clear" w:color="auto" w:fill="auto"/>
            <w:noWrap/>
            <w:vAlign w:val="bottom"/>
          </w:tcPr>
          <w:p w:rsidR="004B1653" w:rsidRDefault="004B1653" w:rsidP="00D1508E">
            <w:pPr>
              <w:widowControl/>
              <w:jc w:val="center"/>
              <w:rPr>
                <w:rFonts w:ascii="宋体" w:hAnsi="宋体" w:cs="宋体"/>
                <w:kern w:val="0"/>
                <w:sz w:val="24"/>
              </w:rPr>
            </w:pPr>
            <w:r>
              <w:rPr>
                <w:rFonts w:ascii="宋体" w:hAnsi="宋体" w:cs="宋体" w:hint="eastAsia"/>
                <w:kern w:val="0"/>
                <w:sz w:val="24"/>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bl>
    <w:p w:rsidR="004B1653" w:rsidRDefault="004B1653" w:rsidP="004B1653">
      <w:pPr>
        <w:rPr>
          <w:b/>
          <w:sz w:val="28"/>
          <w:szCs w:val="28"/>
        </w:rPr>
      </w:pPr>
      <w:r w:rsidRPr="007C4AA7">
        <w:rPr>
          <w:rFonts w:hint="eastAsia"/>
          <w:b/>
          <w:sz w:val="24"/>
        </w:rPr>
        <w:t>四、</w:t>
      </w:r>
      <w:r>
        <w:rPr>
          <w:rFonts w:hint="eastAsia"/>
          <w:b/>
          <w:sz w:val="24"/>
        </w:rPr>
        <w:t>2021 -2022</w:t>
      </w:r>
      <w:r>
        <w:rPr>
          <w:rFonts w:hint="eastAsia"/>
          <w:b/>
          <w:sz w:val="24"/>
        </w:rPr>
        <w:t>年度学年度第</w:t>
      </w:r>
      <w:r>
        <w:rPr>
          <w:rFonts w:hint="eastAsia"/>
          <w:b/>
          <w:sz w:val="24"/>
        </w:rPr>
        <w:t>1</w:t>
      </w:r>
      <w:r>
        <w:rPr>
          <w:rFonts w:hint="eastAsia"/>
          <w:b/>
          <w:sz w:val="24"/>
        </w:rPr>
        <w:t>学期对口系机电机械实训工量具</w:t>
      </w:r>
      <w:r>
        <w:rPr>
          <w:rFonts w:hint="eastAsia"/>
          <w:b/>
          <w:sz w:val="24"/>
        </w:rPr>
        <w:t xml:space="preserve">  </w:t>
      </w:r>
    </w:p>
    <w:tbl>
      <w:tblPr>
        <w:tblW w:w="5000" w:type="pct"/>
        <w:tblLook w:val="04A0"/>
      </w:tblPr>
      <w:tblGrid>
        <w:gridCol w:w="475"/>
        <w:gridCol w:w="2269"/>
        <w:gridCol w:w="1584"/>
        <w:gridCol w:w="3544"/>
        <w:gridCol w:w="1046"/>
        <w:gridCol w:w="1044"/>
      </w:tblGrid>
      <w:tr w:rsidR="004B1653" w:rsidTr="00D1508E">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113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113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10</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113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113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10</w:t>
            </w:r>
          </w:p>
        </w:tc>
      </w:tr>
    </w:tbl>
    <w:p w:rsidR="004B1653" w:rsidRDefault="004B1653" w:rsidP="004B1653">
      <w:pPr>
        <w:pStyle w:val="1"/>
        <w:ind w:firstLine="562"/>
        <w:rPr>
          <w:rFonts w:asciiTheme="minorEastAsia" w:eastAsiaTheme="minorEastAsia" w:hAnsiTheme="minorEastAsia" w:hint="eastAsia"/>
          <w:b/>
          <w:sz w:val="28"/>
          <w:szCs w:val="28"/>
        </w:rPr>
      </w:pPr>
    </w:p>
    <w:p w:rsidR="004B1653" w:rsidRPr="004B1653" w:rsidRDefault="004B1653" w:rsidP="004B1653">
      <w:pPr>
        <w:pStyle w:val="1"/>
        <w:ind w:firstLine="643"/>
        <w:rPr>
          <w:rFonts w:asciiTheme="minorEastAsia" w:eastAsiaTheme="minorEastAsia" w:hAnsiTheme="minorEastAsia"/>
          <w:b/>
          <w:sz w:val="32"/>
          <w:szCs w:val="32"/>
        </w:rPr>
      </w:pPr>
      <w:r w:rsidRPr="004B1653">
        <w:rPr>
          <w:rFonts w:asciiTheme="minorEastAsia" w:eastAsiaTheme="minorEastAsia" w:hAnsiTheme="minorEastAsia" w:hint="eastAsia"/>
          <w:b/>
          <w:sz w:val="32"/>
          <w:szCs w:val="32"/>
        </w:rPr>
        <w:t>F包监控安装</w:t>
      </w:r>
      <w:r w:rsidR="00AD6E4C">
        <w:rPr>
          <w:rFonts w:asciiTheme="minorEastAsia" w:eastAsiaTheme="minorEastAsia" w:hAnsiTheme="minorEastAsia" w:hint="eastAsia"/>
          <w:b/>
          <w:sz w:val="32"/>
          <w:szCs w:val="32"/>
        </w:rPr>
        <w:t>及财经系实训工具</w:t>
      </w:r>
    </w:p>
    <w:p w:rsidR="004E60BE" w:rsidRDefault="001D4CCA">
      <w:pPr>
        <w:rPr>
          <w:b/>
          <w:sz w:val="24"/>
        </w:rPr>
      </w:pPr>
      <w:r>
        <w:rPr>
          <w:rFonts w:hint="eastAsia"/>
          <w:b/>
          <w:sz w:val="24"/>
        </w:rPr>
        <w:t>1</w:t>
      </w:r>
      <w:r>
        <w:rPr>
          <w:rFonts w:hint="eastAsia"/>
          <w:b/>
          <w:sz w:val="24"/>
        </w:rPr>
        <w:t>、</w:t>
      </w:r>
      <w:r>
        <w:rPr>
          <w:rFonts w:hint="eastAsia"/>
          <w:b/>
          <w:sz w:val="24"/>
        </w:rPr>
        <w:t>2021- 2022</w:t>
      </w:r>
      <w:r>
        <w:rPr>
          <w:rFonts w:hint="eastAsia"/>
          <w:b/>
          <w:sz w:val="24"/>
        </w:rPr>
        <w:t>年度学年度第一学期财经系计算机动漫与游戏</w:t>
      </w:r>
      <w:r>
        <w:rPr>
          <w:rFonts w:hint="eastAsia"/>
          <w:b/>
          <w:sz w:val="24"/>
        </w:rPr>
        <w:t xml:space="preserve"> </w:t>
      </w:r>
      <w:r>
        <w:rPr>
          <w:rFonts w:hint="eastAsia"/>
          <w:b/>
          <w:sz w:val="24"/>
        </w:rPr>
        <w:t>专业实训工量具</w:t>
      </w:r>
      <w:r>
        <w:rPr>
          <w:rFonts w:hint="eastAsia"/>
          <w:b/>
          <w:sz w:val="24"/>
        </w:rPr>
        <w:t xml:space="preserve"> </w:t>
      </w:r>
    </w:p>
    <w:tbl>
      <w:tblPr>
        <w:tblW w:w="0" w:type="auto"/>
        <w:tblInd w:w="93" w:type="dxa"/>
        <w:tblLook w:val="04A0"/>
      </w:tblPr>
      <w:tblGrid>
        <w:gridCol w:w="656"/>
        <w:gridCol w:w="2136"/>
        <w:gridCol w:w="1716"/>
        <w:gridCol w:w="3846"/>
        <w:gridCol w:w="656"/>
        <w:gridCol w:w="656"/>
      </w:tblGrid>
      <w:tr w:rsidR="004E60BE">
        <w:trPr>
          <w:trHeight w:val="5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E60BE">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单反摄影相机滑轨</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贝阳</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left"/>
              <w:rPr>
                <w:rFonts w:ascii="宋体" w:hAnsi="宋体" w:cs="宋体"/>
                <w:color w:val="000000"/>
                <w:kern w:val="0"/>
                <w:sz w:val="22"/>
              </w:rPr>
            </w:pPr>
            <w:r>
              <w:rPr>
                <w:rFonts w:ascii="宋体" w:hAnsi="宋体" w:cs="宋体" w:hint="eastAsia"/>
                <w:color w:val="000000"/>
                <w:kern w:val="0"/>
                <w:sz w:val="22"/>
              </w:rPr>
              <w:t>120cm单反阻尼滑轨</w:t>
            </w:r>
            <w:r>
              <w:rPr>
                <w:rFonts w:ascii="宋体" w:hAnsi="宋体" w:cs="宋体" w:hint="eastAsia"/>
                <w:color w:val="000000"/>
                <w:kern w:val="0"/>
                <w:sz w:val="22"/>
              </w:rPr>
              <w:br/>
              <w:t>包含三维云台</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0" w:type="auto"/>
            <w:tcBorders>
              <w:top w:val="nil"/>
              <w:left w:val="nil"/>
              <w:bottom w:val="single" w:sz="4" w:space="0" w:color="auto"/>
              <w:right w:val="single" w:sz="4" w:space="0" w:color="auto"/>
            </w:tcBorders>
            <w:shd w:val="clear" w:color="auto" w:fill="auto"/>
            <w:noWrap/>
            <w:vAlign w:val="center"/>
          </w:tcPr>
          <w:p w:rsidR="004E60BE" w:rsidRDefault="001D4CCA">
            <w:pPr>
              <w:widowControl/>
              <w:jc w:val="center"/>
              <w:rPr>
                <w:rFonts w:ascii="宋体" w:hAnsi="宋体" w:cs="宋体"/>
                <w:kern w:val="0"/>
                <w:sz w:val="24"/>
              </w:rPr>
            </w:pPr>
            <w:r>
              <w:rPr>
                <w:rFonts w:ascii="宋体" w:hAnsi="宋体" w:cs="宋体" w:hint="eastAsia"/>
                <w:kern w:val="0"/>
                <w:sz w:val="24"/>
              </w:rPr>
              <w:t>1</w:t>
            </w:r>
          </w:p>
        </w:tc>
      </w:tr>
      <w:tr w:rsidR="004E60BE">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手持补光灯</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欧宝</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自带充电、便携包 遥控调光、调色温</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0" w:type="auto"/>
            <w:tcBorders>
              <w:top w:val="nil"/>
              <w:left w:val="nil"/>
              <w:bottom w:val="single" w:sz="4" w:space="0" w:color="auto"/>
              <w:right w:val="single" w:sz="4" w:space="0" w:color="auto"/>
            </w:tcBorders>
            <w:shd w:val="clear" w:color="auto" w:fill="auto"/>
            <w:noWrap/>
            <w:vAlign w:val="center"/>
          </w:tcPr>
          <w:p w:rsidR="004E60BE" w:rsidRDefault="001D4CCA">
            <w:pPr>
              <w:widowControl/>
              <w:jc w:val="center"/>
              <w:rPr>
                <w:rFonts w:ascii="宋体" w:hAnsi="宋体" w:cs="宋体"/>
                <w:kern w:val="0"/>
                <w:sz w:val="24"/>
              </w:rPr>
            </w:pPr>
            <w:r>
              <w:rPr>
                <w:rFonts w:ascii="宋体" w:hAnsi="宋体" w:cs="宋体" w:hint="eastAsia"/>
                <w:kern w:val="0"/>
                <w:sz w:val="24"/>
              </w:rPr>
              <w:t>1</w:t>
            </w:r>
          </w:p>
        </w:tc>
      </w:tr>
      <w:tr w:rsidR="004E60BE">
        <w:trPr>
          <w:trHeight w:val="439"/>
        </w:trPr>
        <w:tc>
          <w:tcPr>
            <w:tcW w:w="0" w:type="auto"/>
            <w:tcBorders>
              <w:top w:val="nil"/>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手持稳定器</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大疆如影RSC2</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手持（相机）稳定器</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0" w:type="auto"/>
            <w:tcBorders>
              <w:top w:val="nil"/>
              <w:left w:val="nil"/>
              <w:bottom w:val="single" w:sz="4" w:space="0" w:color="auto"/>
              <w:right w:val="single" w:sz="4" w:space="0" w:color="auto"/>
            </w:tcBorders>
            <w:shd w:val="clear" w:color="auto" w:fill="auto"/>
            <w:noWrap/>
            <w:vAlign w:val="center"/>
          </w:tcPr>
          <w:p w:rsidR="004E60BE" w:rsidRDefault="001D4CCA">
            <w:pPr>
              <w:widowControl/>
              <w:jc w:val="center"/>
              <w:rPr>
                <w:rFonts w:ascii="宋体" w:hAnsi="宋体" w:cs="宋体"/>
                <w:kern w:val="0"/>
                <w:sz w:val="24"/>
              </w:rPr>
            </w:pPr>
            <w:r>
              <w:rPr>
                <w:rFonts w:ascii="宋体" w:hAnsi="宋体" w:cs="宋体" w:hint="eastAsia"/>
                <w:kern w:val="0"/>
                <w:sz w:val="24"/>
              </w:rPr>
              <w:t>1</w:t>
            </w:r>
          </w:p>
        </w:tc>
      </w:tr>
    </w:tbl>
    <w:p w:rsidR="004E60BE" w:rsidRDefault="001D4CCA">
      <w:pPr>
        <w:rPr>
          <w:b/>
        </w:rPr>
      </w:pPr>
      <w:r>
        <w:rPr>
          <w:rFonts w:hint="eastAsia"/>
          <w:b/>
        </w:rPr>
        <w:t>2</w:t>
      </w:r>
      <w:r>
        <w:rPr>
          <w:rFonts w:hint="eastAsia"/>
          <w:b/>
        </w:rPr>
        <w:t>、</w:t>
      </w:r>
      <w:r>
        <w:rPr>
          <w:rFonts w:hint="eastAsia"/>
          <w:b/>
        </w:rPr>
        <w:t>2021- 2022</w:t>
      </w:r>
      <w:r>
        <w:rPr>
          <w:rFonts w:hint="eastAsia"/>
          <w:b/>
        </w:rPr>
        <w:t>年度学年度第</w:t>
      </w:r>
      <w:r>
        <w:rPr>
          <w:rFonts w:hint="eastAsia"/>
          <w:b/>
        </w:rPr>
        <w:t xml:space="preserve"> </w:t>
      </w:r>
      <w:r>
        <w:rPr>
          <w:rFonts w:hint="eastAsia"/>
          <w:b/>
        </w:rPr>
        <w:t>一学期</w:t>
      </w:r>
      <w:r>
        <w:rPr>
          <w:rFonts w:hint="eastAsia"/>
          <w:b/>
        </w:rPr>
        <w:t xml:space="preserve"> </w:t>
      </w:r>
      <w:r>
        <w:rPr>
          <w:rFonts w:hint="eastAsia"/>
          <w:b/>
        </w:rPr>
        <w:t>财经系无人机专业实训工量具</w:t>
      </w:r>
      <w:r>
        <w:rPr>
          <w:rFonts w:hint="eastAsia"/>
          <w:b/>
        </w:rPr>
        <w:t xml:space="preserve">  </w:t>
      </w:r>
    </w:p>
    <w:tbl>
      <w:tblPr>
        <w:tblW w:w="9596" w:type="dxa"/>
        <w:tblInd w:w="93" w:type="dxa"/>
        <w:tblLook w:val="04A0"/>
      </w:tblPr>
      <w:tblGrid>
        <w:gridCol w:w="653"/>
        <w:gridCol w:w="3005"/>
        <w:gridCol w:w="2487"/>
        <w:gridCol w:w="1743"/>
        <w:gridCol w:w="871"/>
        <w:gridCol w:w="837"/>
      </w:tblGrid>
      <w:tr w:rsidR="004E60BE" w:rsidTr="004B1653">
        <w:trPr>
          <w:trHeight w:val="6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0" w:type="auto"/>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837" w:type="dxa"/>
            <w:tcBorders>
              <w:top w:val="single" w:sz="4" w:space="0" w:color="auto"/>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E60BE" w:rsidTr="004B1653">
        <w:trPr>
          <w:trHeight w:val="695"/>
        </w:trPr>
        <w:tc>
          <w:tcPr>
            <w:tcW w:w="0" w:type="auto"/>
            <w:tcBorders>
              <w:top w:val="nil"/>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0" w:type="auto"/>
            <w:tcBorders>
              <w:top w:val="nil"/>
              <w:left w:val="nil"/>
              <w:bottom w:val="single" w:sz="4" w:space="0" w:color="auto"/>
              <w:right w:val="single" w:sz="4" w:space="0" w:color="auto"/>
            </w:tcBorders>
            <w:shd w:val="clear" w:color="auto" w:fill="auto"/>
            <w:vAlign w:val="bottom"/>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电池充电防爆柜</w:t>
            </w:r>
          </w:p>
        </w:tc>
        <w:tc>
          <w:tcPr>
            <w:tcW w:w="0" w:type="auto"/>
            <w:tcBorders>
              <w:top w:val="nil"/>
              <w:left w:val="nil"/>
              <w:bottom w:val="single" w:sz="4" w:space="0" w:color="auto"/>
              <w:right w:val="single" w:sz="4" w:space="0" w:color="auto"/>
            </w:tcBorders>
            <w:shd w:val="clear" w:color="auto" w:fill="auto"/>
            <w:vAlign w:val="bottom"/>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工手道（GSD-CDFBG）</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22加仑（4层）</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财经系</w:t>
            </w:r>
          </w:p>
        </w:tc>
        <w:tc>
          <w:tcPr>
            <w:tcW w:w="837" w:type="dxa"/>
            <w:tcBorders>
              <w:top w:val="nil"/>
              <w:left w:val="nil"/>
              <w:bottom w:val="single" w:sz="4" w:space="0" w:color="auto"/>
              <w:right w:val="single" w:sz="4" w:space="0" w:color="auto"/>
            </w:tcBorders>
            <w:shd w:val="clear" w:color="auto" w:fill="auto"/>
            <w:noWrap/>
            <w:vAlign w:val="center"/>
          </w:tcPr>
          <w:p w:rsidR="004E60BE" w:rsidRDefault="001D4CCA">
            <w:pPr>
              <w:widowControl/>
              <w:jc w:val="center"/>
              <w:rPr>
                <w:rFonts w:ascii="宋体" w:hAnsi="宋体" w:cs="宋体"/>
                <w:kern w:val="0"/>
                <w:sz w:val="24"/>
              </w:rPr>
            </w:pPr>
            <w:r>
              <w:rPr>
                <w:rFonts w:ascii="宋体" w:hAnsi="宋体" w:cs="宋体" w:hint="eastAsia"/>
                <w:kern w:val="0"/>
                <w:sz w:val="24"/>
              </w:rPr>
              <w:t>1</w:t>
            </w:r>
          </w:p>
        </w:tc>
      </w:tr>
      <w:tr w:rsidR="004E60BE" w:rsidTr="004B1653">
        <w:trPr>
          <w:trHeight w:val="512"/>
        </w:trPr>
        <w:tc>
          <w:tcPr>
            <w:tcW w:w="0" w:type="auto"/>
            <w:tcBorders>
              <w:top w:val="nil"/>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0" w:type="auto"/>
            <w:tcBorders>
              <w:top w:val="nil"/>
              <w:left w:val="nil"/>
              <w:bottom w:val="single" w:sz="4" w:space="0" w:color="auto"/>
              <w:right w:val="single" w:sz="4" w:space="0" w:color="auto"/>
            </w:tcBorders>
            <w:shd w:val="clear" w:color="auto" w:fill="auto"/>
            <w:vAlign w:val="bottom"/>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大疆悟2电池</w:t>
            </w:r>
          </w:p>
        </w:tc>
        <w:tc>
          <w:tcPr>
            <w:tcW w:w="0" w:type="auto"/>
            <w:tcBorders>
              <w:top w:val="nil"/>
              <w:left w:val="nil"/>
              <w:bottom w:val="single" w:sz="4" w:space="0" w:color="auto"/>
              <w:right w:val="single" w:sz="4" w:space="0" w:color="auto"/>
            </w:tcBorders>
            <w:shd w:val="clear" w:color="auto" w:fill="auto"/>
            <w:vAlign w:val="bottom"/>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DJI/大疆</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悟2电池</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财经系</w:t>
            </w:r>
          </w:p>
        </w:tc>
        <w:tc>
          <w:tcPr>
            <w:tcW w:w="837" w:type="dxa"/>
            <w:tcBorders>
              <w:top w:val="nil"/>
              <w:left w:val="nil"/>
              <w:bottom w:val="single" w:sz="4" w:space="0" w:color="auto"/>
              <w:right w:val="single" w:sz="4" w:space="0" w:color="auto"/>
            </w:tcBorders>
            <w:shd w:val="clear" w:color="auto" w:fill="auto"/>
            <w:noWrap/>
            <w:vAlign w:val="center"/>
          </w:tcPr>
          <w:p w:rsidR="004E60BE" w:rsidRDefault="001D4CCA">
            <w:pPr>
              <w:widowControl/>
              <w:jc w:val="center"/>
              <w:rPr>
                <w:rFonts w:ascii="宋体" w:hAnsi="宋体" w:cs="宋体"/>
                <w:kern w:val="0"/>
                <w:sz w:val="24"/>
              </w:rPr>
            </w:pPr>
            <w:r>
              <w:rPr>
                <w:rFonts w:ascii="宋体" w:hAnsi="宋体" w:cs="宋体" w:hint="eastAsia"/>
                <w:kern w:val="0"/>
                <w:sz w:val="24"/>
              </w:rPr>
              <w:t>2</w:t>
            </w:r>
          </w:p>
        </w:tc>
      </w:tr>
      <w:tr w:rsidR="004E60BE" w:rsidTr="004B1653">
        <w:trPr>
          <w:trHeight w:val="695"/>
        </w:trPr>
        <w:tc>
          <w:tcPr>
            <w:tcW w:w="0" w:type="auto"/>
            <w:tcBorders>
              <w:top w:val="nil"/>
              <w:left w:val="single" w:sz="4" w:space="0" w:color="auto"/>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0" w:type="auto"/>
            <w:tcBorders>
              <w:top w:val="nil"/>
              <w:left w:val="nil"/>
              <w:bottom w:val="single" w:sz="4" w:space="0" w:color="auto"/>
              <w:right w:val="single" w:sz="4" w:space="0" w:color="auto"/>
            </w:tcBorders>
            <w:shd w:val="clear" w:color="auto" w:fill="auto"/>
            <w:vAlign w:val="bottom"/>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无人机专业教学仿真系统2</w:t>
            </w:r>
          </w:p>
        </w:tc>
        <w:tc>
          <w:tcPr>
            <w:tcW w:w="0" w:type="auto"/>
            <w:tcBorders>
              <w:top w:val="nil"/>
              <w:left w:val="nil"/>
              <w:bottom w:val="single" w:sz="4" w:space="0" w:color="auto"/>
              <w:right w:val="single" w:sz="4" w:space="0" w:color="auto"/>
            </w:tcBorders>
            <w:shd w:val="clear" w:color="auto" w:fill="auto"/>
            <w:vAlign w:val="bottom"/>
          </w:tcPr>
          <w:p w:rsidR="004E60BE" w:rsidRDefault="001D4CCA">
            <w:pPr>
              <w:widowControl/>
              <w:jc w:val="center"/>
              <w:rPr>
                <w:rFonts w:ascii="宋体" w:hAnsi="宋体" w:cs="宋体"/>
                <w:color w:val="000000"/>
                <w:kern w:val="0"/>
                <w:sz w:val="24"/>
              </w:rPr>
            </w:pPr>
            <w:r>
              <w:rPr>
                <w:rFonts w:ascii="宋体" w:hAnsi="宋体" w:cs="宋体" w:hint="eastAsia"/>
                <w:color w:val="000000"/>
                <w:kern w:val="0"/>
                <w:sz w:val="24"/>
              </w:rPr>
              <w:t>中科浩电V103</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V103</w:t>
            </w:r>
          </w:p>
        </w:tc>
        <w:tc>
          <w:tcPr>
            <w:tcW w:w="0" w:type="auto"/>
            <w:tcBorders>
              <w:top w:val="nil"/>
              <w:left w:val="nil"/>
              <w:bottom w:val="single" w:sz="4" w:space="0" w:color="auto"/>
              <w:right w:val="single" w:sz="4" w:space="0" w:color="auto"/>
            </w:tcBorders>
            <w:shd w:val="clear" w:color="auto" w:fill="auto"/>
            <w:vAlign w:val="center"/>
          </w:tcPr>
          <w:p w:rsidR="004E60BE" w:rsidRDefault="001D4CCA">
            <w:pPr>
              <w:widowControl/>
              <w:jc w:val="center"/>
              <w:rPr>
                <w:rFonts w:ascii="宋体" w:hAnsi="宋体" w:cs="宋体"/>
                <w:color w:val="000000"/>
                <w:kern w:val="0"/>
                <w:sz w:val="22"/>
              </w:rPr>
            </w:pPr>
            <w:r>
              <w:rPr>
                <w:rFonts w:ascii="宋体" w:hAnsi="宋体" w:cs="宋体" w:hint="eastAsia"/>
                <w:color w:val="000000"/>
                <w:kern w:val="0"/>
                <w:sz w:val="22"/>
              </w:rPr>
              <w:t>财经系</w:t>
            </w:r>
          </w:p>
        </w:tc>
        <w:tc>
          <w:tcPr>
            <w:tcW w:w="837" w:type="dxa"/>
            <w:tcBorders>
              <w:top w:val="nil"/>
              <w:left w:val="nil"/>
              <w:bottom w:val="single" w:sz="4" w:space="0" w:color="auto"/>
              <w:right w:val="single" w:sz="4" w:space="0" w:color="auto"/>
            </w:tcBorders>
            <w:shd w:val="clear" w:color="auto" w:fill="auto"/>
            <w:noWrap/>
            <w:vAlign w:val="center"/>
          </w:tcPr>
          <w:p w:rsidR="004E60BE" w:rsidRDefault="001D4CCA">
            <w:pPr>
              <w:widowControl/>
              <w:jc w:val="center"/>
              <w:rPr>
                <w:rFonts w:ascii="宋体" w:hAnsi="宋体" w:cs="宋体"/>
                <w:kern w:val="0"/>
                <w:sz w:val="24"/>
              </w:rPr>
            </w:pPr>
            <w:r>
              <w:rPr>
                <w:rFonts w:ascii="宋体" w:hAnsi="宋体" w:cs="宋体" w:hint="eastAsia"/>
                <w:kern w:val="0"/>
                <w:sz w:val="24"/>
              </w:rPr>
              <w:t>1</w:t>
            </w:r>
          </w:p>
        </w:tc>
      </w:tr>
    </w:tbl>
    <w:p w:rsidR="004E60BE" w:rsidRDefault="001D4CCA">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lastRenderedPageBreak/>
        <w:t>3、</w:t>
      </w:r>
      <w:bookmarkStart w:id="44" w:name="_GoBack"/>
      <w:r>
        <w:rPr>
          <w:rFonts w:ascii="宋体" w:hAnsi="宋体" w:cs="宋体" w:hint="eastAsia"/>
          <w:b/>
          <w:bCs/>
          <w:sz w:val="28"/>
          <w:szCs w:val="28"/>
        </w:rPr>
        <w:t>监控安装</w:t>
      </w:r>
    </w:p>
    <w:tbl>
      <w:tblPr>
        <w:tblStyle w:val="aa"/>
        <w:tblW w:w="9983" w:type="dxa"/>
        <w:jc w:val="center"/>
        <w:tblInd w:w="-960" w:type="dxa"/>
        <w:tblLayout w:type="fixed"/>
        <w:tblLook w:val="04A0"/>
      </w:tblPr>
      <w:tblGrid>
        <w:gridCol w:w="1122"/>
        <w:gridCol w:w="1490"/>
        <w:gridCol w:w="4819"/>
        <w:gridCol w:w="1418"/>
        <w:gridCol w:w="1134"/>
      </w:tblGrid>
      <w:tr w:rsidR="003C2EA7" w:rsidTr="005B16A0">
        <w:trPr>
          <w:trHeight w:val="1671"/>
          <w:jc w:val="center"/>
        </w:trPr>
        <w:tc>
          <w:tcPr>
            <w:tcW w:w="1122" w:type="dxa"/>
            <w:vAlign w:val="center"/>
          </w:tcPr>
          <w:p w:rsidR="003C2EA7" w:rsidRPr="003C2EA7" w:rsidRDefault="003C2EA7" w:rsidP="005B16A0">
            <w:pPr>
              <w:jc w:val="center"/>
              <w:rPr>
                <w:rFonts w:asciiTheme="minorEastAsia" w:eastAsiaTheme="minorEastAsia" w:hAnsiTheme="minorEastAsia" w:cs="楷体"/>
                <w:sz w:val="24"/>
              </w:rPr>
            </w:pPr>
            <w:r>
              <w:rPr>
                <w:rFonts w:asciiTheme="minorEastAsia" w:eastAsiaTheme="minorEastAsia" w:hAnsiTheme="minorEastAsia" w:cs="楷体" w:hint="eastAsia"/>
                <w:sz w:val="24"/>
              </w:rPr>
              <w:t>序</w:t>
            </w:r>
            <w:r w:rsidRPr="003C2EA7">
              <w:rPr>
                <w:rFonts w:asciiTheme="minorEastAsia" w:eastAsiaTheme="minorEastAsia" w:hAnsiTheme="minorEastAsia" w:cs="楷体" w:hint="eastAsia"/>
                <w:sz w:val="24"/>
              </w:rPr>
              <w:t>号</w:t>
            </w:r>
          </w:p>
        </w:tc>
        <w:tc>
          <w:tcPr>
            <w:tcW w:w="1490" w:type="dxa"/>
            <w:vAlign w:val="center"/>
          </w:tcPr>
          <w:p w:rsidR="003C2EA7" w:rsidRPr="003C2EA7" w:rsidRDefault="003C2EA7" w:rsidP="005B16A0">
            <w:pPr>
              <w:jc w:val="center"/>
              <w:rPr>
                <w:rFonts w:asciiTheme="minorEastAsia" w:eastAsiaTheme="minorEastAsia" w:hAnsiTheme="minorEastAsia" w:cs="楷体"/>
                <w:sz w:val="24"/>
              </w:rPr>
            </w:pPr>
            <w:r>
              <w:rPr>
                <w:rFonts w:asciiTheme="minorEastAsia" w:eastAsiaTheme="minorEastAsia" w:hAnsiTheme="minorEastAsia" w:cs="楷体" w:hint="eastAsia"/>
                <w:sz w:val="24"/>
              </w:rPr>
              <w:t>设备名称</w:t>
            </w:r>
          </w:p>
        </w:tc>
        <w:tc>
          <w:tcPr>
            <w:tcW w:w="4819" w:type="dxa"/>
            <w:vAlign w:val="center"/>
          </w:tcPr>
          <w:p w:rsidR="003C2EA7" w:rsidRPr="003C2EA7" w:rsidRDefault="003C2EA7" w:rsidP="005B16A0">
            <w:pPr>
              <w:ind w:firstLine="600"/>
              <w:jc w:val="center"/>
              <w:rPr>
                <w:rFonts w:asciiTheme="minorEastAsia" w:eastAsiaTheme="minorEastAsia" w:hAnsiTheme="minorEastAsia" w:cs="楷体"/>
                <w:sz w:val="24"/>
              </w:rPr>
            </w:pPr>
            <w:r w:rsidRPr="003C2EA7">
              <w:rPr>
                <w:rFonts w:asciiTheme="minorEastAsia" w:eastAsiaTheme="minorEastAsia" w:hAnsiTheme="minorEastAsia" w:cs="楷体" w:hint="eastAsia"/>
                <w:sz w:val="24"/>
              </w:rPr>
              <w:t>技术参数</w:t>
            </w:r>
          </w:p>
        </w:tc>
        <w:tc>
          <w:tcPr>
            <w:tcW w:w="1418" w:type="dxa"/>
            <w:vAlign w:val="center"/>
          </w:tcPr>
          <w:p w:rsidR="003C2EA7" w:rsidRPr="003C2EA7" w:rsidRDefault="003C2EA7" w:rsidP="005B16A0">
            <w:pPr>
              <w:ind w:firstLine="600"/>
              <w:jc w:val="center"/>
              <w:rPr>
                <w:rFonts w:asciiTheme="minorEastAsia" w:eastAsiaTheme="minorEastAsia" w:hAnsiTheme="minorEastAsia" w:cs="楷体"/>
                <w:sz w:val="24"/>
              </w:rPr>
            </w:pPr>
            <w:r>
              <w:rPr>
                <w:rFonts w:asciiTheme="minorEastAsia" w:eastAsiaTheme="minorEastAsia" w:hAnsiTheme="minorEastAsia" w:cs="楷体" w:hint="eastAsia"/>
                <w:sz w:val="24"/>
              </w:rPr>
              <w:t>数量</w:t>
            </w:r>
          </w:p>
        </w:tc>
        <w:tc>
          <w:tcPr>
            <w:tcW w:w="1134" w:type="dxa"/>
            <w:vAlign w:val="center"/>
          </w:tcPr>
          <w:p w:rsidR="003C2EA7" w:rsidRPr="003C2EA7" w:rsidRDefault="003C2EA7" w:rsidP="005B16A0">
            <w:pPr>
              <w:jc w:val="center"/>
              <w:rPr>
                <w:rFonts w:asciiTheme="minorEastAsia" w:eastAsiaTheme="minorEastAsia" w:hAnsiTheme="minorEastAsia" w:cs="楷体"/>
                <w:sz w:val="24"/>
              </w:rPr>
            </w:pPr>
            <w:r>
              <w:rPr>
                <w:rFonts w:asciiTheme="minorEastAsia" w:eastAsiaTheme="minorEastAsia" w:hAnsiTheme="minorEastAsia" w:cs="楷体" w:hint="eastAsia"/>
                <w:sz w:val="24"/>
              </w:rPr>
              <w:t>单</w:t>
            </w:r>
            <w:r w:rsidRPr="003C2EA7">
              <w:rPr>
                <w:rFonts w:asciiTheme="minorEastAsia" w:eastAsiaTheme="minorEastAsia" w:hAnsiTheme="minorEastAsia" w:cs="楷体" w:hint="eastAsia"/>
                <w:sz w:val="24"/>
              </w:rPr>
              <w:t>位</w:t>
            </w:r>
          </w:p>
        </w:tc>
      </w:tr>
      <w:tr w:rsidR="003C2EA7" w:rsidTr="005B16A0">
        <w:trPr>
          <w:trHeight w:val="67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w:t>
            </w:r>
          </w:p>
        </w:tc>
        <w:tc>
          <w:tcPr>
            <w:tcW w:w="1490" w:type="dxa"/>
            <w:vAlign w:val="center"/>
          </w:tcPr>
          <w:p w:rsidR="003C2EA7" w:rsidRPr="003C2EA7" w:rsidRDefault="005B16A0" w:rsidP="005B16A0">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摄像机</w:t>
            </w:r>
          </w:p>
        </w:tc>
        <w:tc>
          <w:tcPr>
            <w:tcW w:w="4819"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400万全彩筒型网络摄像机</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★内置2颗白光补光灯。白天或夜晚均可输出彩色视频图像。最低照度彩色：0.0004 lx。</w:t>
            </w:r>
            <w:r w:rsidRPr="000B57C0">
              <w:rPr>
                <w:rFonts w:asciiTheme="minorEastAsia" w:eastAsiaTheme="minorEastAsia" w:hAnsiTheme="minorEastAsia" w:cs="楷体" w:hint="eastAsia"/>
                <w:b/>
                <w:sz w:val="24"/>
              </w:rPr>
              <w:t>（提供公安部检验报告证明）</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视频压缩标准:H.265/H.264/MJPEG</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最大图像尺寸:2560 × 1440</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存储功能:NAS(NFS，SMB/CIFS均支持)</w:t>
            </w:r>
          </w:p>
          <w:p w:rsidR="003C2EA7" w:rsidRPr="000B57C0" w:rsidRDefault="003C2EA7" w:rsidP="005B16A0">
            <w:pPr>
              <w:ind w:firstLine="480"/>
              <w:rPr>
                <w:rFonts w:asciiTheme="minorEastAsia" w:eastAsiaTheme="minorEastAsia" w:hAnsiTheme="minorEastAsia" w:cs="楷体"/>
                <w:b/>
                <w:sz w:val="24"/>
              </w:rPr>
            </w:pPr>
            <w:r w:rsidRPr="003C2EA7">
              <w:rPr>
                <w:rFonts w:asciiTheme="minorEastAsia" w:eastAsiaTheme="minorEastAsia" w:hAnsiTheme="minorEastAsia" w:cs="楷体" w:hint="eastAsia"/>
                <w:sz w:val="24"/>
              </w:rPr>
              <w:t>★最大分辨率2560x1440。</w:t>
            </w:r>
            <w:r w:rsidRPr="000B57C0">
              <w:rPr>
                <w:rFonts w:asciiTheme="minorEastAsia" w:eastAsiaTheme="minorEastAsia" w:hAnsiTheme="minorEastAsia" w:cs="楷体" w:hint="eastAsia"/>
                <w:b/>
                <w:sz w:val="24"/>
              </w:rPr>
              <w:t>（提供公安部检验报告证明）</w:t>
            </w:r>
          </w:p>
          <w:p w:rsidR="003C2EA7" w:rsidRPr="000B57C0" w:rsidRDefault="003C2EA7" w:rsidP="005B16A0">
            <w:pPr>
              <w:ind w:firstLine="480"/>
              <w:rPr>
                <w:rFonts w:asciiTheme="minorEastAsia" w:eastAsiaTheme="minorEastAsia" w:hAnsiTheme="minorEastAsia" w:cs="楷体"/>
                <w:b/>
                <w:sz w:val="24"/>
              </w:rPr>
            </w:pPr>
            <w:r w:rsidRPr="003C2EA7">
              <w:rPr>
                <w:rFonts w:asciiTheme="minorEastAsia" w:eastAsiaTheme="minorEastAsia" w:hAnsiTheme="minorEastAsia" w:cs="楷体" w:hint="eastAsia"/>
                <w:sz w:val="24"/>
              </w:rPr>
              <w:t>★需具有20路取流路数能力，以满足更多用户同时在线访问摄像机视频。</w:t>
            </w:r>
            <w:r w:rsidRPr="000B57C0">
              <w:rPr>
                <w:rFonts w:asciiTheme="minorEastAsia" w:eastAsiaTheme="minorEastAsia" w:hAnsiTheme="minorEastAsia" w:cs="楷体" w:hint="eastAsia"/>
                <w:b/>
                <w:sz w:val="24"/>
              </w:rPr>
              <w:t>（提供公安部检验报告证明）</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★需具备人脸检测、区域入侵检测、越界检测、虚焦检测、进入区域、离开区域、徘徊、人员聚集、逆行、场景变更等功能。</w:t>
            </w:r>
            <w:r w:rsidRPr="000B57C0">
              <w:rPr>
                <w:rFonts w:asciiTheme="minorEastAsia" w:eastAsiaTheme="minorEastAsia" w:hAnsiTheme="minorEastAsia" w:cs="楷体" w:hint="eastAsia"/>
                <w:b/>
                <w:sz w:val="24"/>
              </w:rPr>
              <w:t>（提供公安部检验报告证明）</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通讯接口:1个RJ45 10 M/100 M自适应以太网口</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音频接口:内置1个麦克风</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电源供应:DC：12 V ± 25%，支持防反接保护; POE：802.3af，Class 3</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电源接口类型:Φ5.5 mm圆口</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功耗:DC： 12 V，0.42 A，5 W Max; PoE：36 V~57 V，0.18 A~0.12 A，6.5 W Max</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防护等级:IP66</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补光照射距离:暖光补光，最远可达30 m</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24</w:t>
            </w:r>
          </w:p>
        </w:tc>
        <w:tc>
          <w:tcPr>
            <w:tcW w:w="1134" w:type="dxa"/>
            <w:vAlign w:val="center"/>
          </w:tcPr>
          <w:p w:rsidR="003C2EA7" w:rsidRPr="003C2EA7" w:rsidRDefault="005B16A0" w:rsidP="005B16A0">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台</w:t>
            </w:r>
          </w:p>
        </w:tc>
      </w:tr>
      <w:tr w:rsidR="003C2EA7" w:rsidTr="005B16A0">
        <w:trPr>
          <w:trHeight w:val="2567"/>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w:t>
            </w:r>
          </w:p>
        </w:tc>
        <w:tc>
          <w:tcPr>
            <w:tcW w:w="1490" w:type="dxa"/>
            <w:vAlign w:val="center"/>
          </w:tcPr>
          <w:p w:rsidR="003C2EA7" w:rsidRPr="003C2EA7" w:rsidRDefault="003C2EA7" w:rsidP="005B16A0">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枪机支架</w:t>
            </w:r>
          </w:p>
        </w:tc>
        <w:tc>
          <w:tcPr>
            <w:tcW w:w="4819"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壁装支架，适用范围 适合枪型、筒型、一体型摄像机壁装</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材料 铝合金</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调整角度 水平：360°，垂直：-45°~45°</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尺寸 70×97.1×173.4mm</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重量 201g</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24</w:t>
            </w:r>
          </w:p>
        </w:tc>
        <w:tc>
          <w:tcPr>
            <w:tcW w:w="1134"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个</w:t>
            </w:r>
          </w:p>
        </w:tc>
      </w:tr>
      <w:tr w:rsidR="003C2EA7" w:rsidTr="005B16A0">
        <w:trPr>
          <w:trHeight w:val="67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3</w:t>
            </w:r>
          </w:p>
        </w:tc>
        <w:tc>
          <w:tcPr>
            <w:tcW w:w="1490" w:type="dxa"/>
            <w:vAlign w:val="center"/>
          </w:tcPr>
          <w:p w:rsidR="003C2EA7" w:rsidRPr="003C2EA7" w:rsidRDefault="005B16A0" w:rsidP="005B16A0">
            <w:pPr>
              <w:widowControl/>
              <w:rPr>
                <w:rFonts w:asciiTheme="minorEastAsia" w:eastAsiaTheme="minorEastAsia" w:hAnsiTheme="minorEastAsia" w:cs="楷体"/>
                <w:color w:val="000000" w:themeColor="text1"/>
                <w:sz w:val="24"/>
              </w:rPr>
            </w:pPr>
            <w:r>
              <w:rPr>
                <w:rFonts w:asciiTheme="minorEastAsia" w:eastAsiaTheme="minorEastAsia" w:hAnsiTheme="minorEastAsia" w:cs="宋体" w:hint="eastAsia"/>
                <w:color w:val="000000" w:themeColor="text1"/>
                <w:kern w:val="0"/>
                <w:sz w:val="24"/>
              </w:rPr>
              <w:t xml:space="preserve">  </w:t>
            </w:r>
            <w:r w:rsidR="003C2EA7" w:rsidRPr="003C2EA7">
              <w:rPr>
                <w:rFonts w:asciiTheme="minorEastAsia" w:eastAsiaTheme="minorEastAsia" w:hAnsiTheme="minorEastAsia" w:cs="宋体" w:hint="eastAsia"/>
                <w:color w:val="000000" w:themeColor="text1"/>
                <w:kern w:val="0"/>
                <w:sz w:val="24"/>
              </w:rPr>
              <w:t>摄像机</w:t>
            </w:r>
            <w:r>
              <w:rPr>
                <w:rFonts w:asciiTheme="minorEastAsia" w:eastAsiaTheme="minorEastAsia" w:hAnsiTheme="minorEastAsia" w:cs="楷体" w:hint="eastAsia"/>
                <w:color w:val="000000" w:themeColor="text1"/>
                <w:sz w:val="24"/>
              </w:rPr>
              <w:t xml:space="preserve"> </w:t>
            </w:r>
          </w:p>
        </w:tc>
        <w:tc>
          <w:tcPr>
            <w:tcW w:w="4819" w:type="dxa"/>
            <w:vAlign w:val="center"/>
          </w:tcPr>
          <w:p w:rsidR="003C2EA7" w:rsidRPr="003C2EA7" w:rsidRDefault="003C2EA7" w:rsidP="005B16A0">
            <w:pPr>
              <w:ind w:firstLine="480"/>
              <w:rPr>
                <w:rFonts w:asciiTheme="minorEastAsia" w:eastAsiaTheme="minorEastAsia" w:hAnsiTheme="minorEastAsia" w:cs="楷体"/>
                <w:color w:val="000000" w:themeColor="text1"/>
                <w:sz w:val="24"/>
              </w:rPr>
            </w:pPr>
            <w:r w:rsidRPr="003C2EA7">
              <w:rPr>
                <w:rFonts w:asciiTheme="minorEastAsia" w:eastAsiaTheme="minorEastAsia" w:hAnsiTheme="minorEastAsia" w:cs="宋体" w:hint="eastAsia"/>
                <w:color w:val="000000" w:themeColor="text1"/>
                <w:kern w:val="0"/>
                <w:sz w:val="24"/>
              </w:rPr>
              <w:t>400万 1/3" CMOS ICR日夜型半球型网络摄像机</w:t>
            </w:r>
            <w:r w:rsidRPr="003C2EA7">
              <w:rPr>
                <w:rFonts w:asciiTheme="minorEastAsia" w:eastAsiaTheme="minorEastAsia" w:hAnsiTheme="minorEastAsia" w:cs="宋体" w:hint="eastAsia"/>
                <w:color w:val="000000" w:themeColor="text1"/>
                <w:kern w:val="0"/>
                <w:sz w:val="24"/>
              </w:rPr>
              <w:br/>
            </w:r>
            <w:r w:rsidRPr="003C2EA7">
              <w:rPr>
                <w:rFonts w:asciiTheme="minorEastAsia" w:eastAsiaTheme="minorEastAsia" w:hAnsiTheme="minorEastAsia" w:cs="宋体" w:hint="eastAsia"/>
                <w:color w:val="000000" w:themeColor="text1"/>
                <w:kern w:val="0"/>
                <w:sz w:val="24"/>
              </w:rPr>
              <w:lastRenderedPageBreak/>
              <w:t>智能侦测：越界侦测，区域入侵侦测</w:t>
            </w:r>
            <w:r w:rsidRPr="003C2EA7">
              <w:rPr>
                <w:rFonts w:asciiTheme="minorEastAsia" w:eastAsiaTheme="minorEastAsia" w:hAnsiTheme="minorEastAsia" w:cs="宋体" w:hint="eastAsia"/>
                <w:color w:val="000000" w:themeColor="text1"/>
                <w:kern w:val="0"/>
                <w:sz w:val="24"/>
              </w:rPr>
              <w:br/>
              <w:t>最低照度: 彩色：0.005 Lux @（F1.2，AGC ON)），黑白：0 Lux with IR</w:t>
            </w:r>
            <w:r w:rsidRPr="003C2EA7">
              <w:rPr>
                <w:rFonts w:asciiTheme="minorEastAsia" w:eastAsiaTheme="minorEastAsia" w:hAnsiTheme="minorEastAsia" w:cs="宋体" w:hint="eastAsia"/>
                <w:color w:val="000000" w:themeColor="text1"/>
                <w:kern w:val="0"/>
                <w:sz w:val="24"/>
              </w:rPr>
              <w:br/>
              <w:t>宽动态: 120 dB</w:t>
            </w:r>
            <w:r w:rsidRPr="003C2EA7">
              <w:rPr>
                <w:rFonts w:asciiTheme="minorEastAsia" w:eastAsiaTheme="minorEastAsia" w:hAnsiTheme="minorEastAsia" w:cs="宋体" w:hint="eastAsia"/>
                <w:color w:val="000000" w:themeColor="text1"/>
                <w:kern w:val="0"/>
                <w:sz w:val="24"/>
              </w:rPr>
              <w:br/>
              <w:t>补光灯类型: 红外灯</w:t>
            </w:r>
            <w:r w:rsidRPr="003C2EA7">
              <w:rPr>
                <w:rFonts w:asciiTheme="minorEastAsia" w:eastAsiaTheme="minorEastAsia" w:hAnsiTheme="minorEastAsia" w:cs="宋体" w:hint="eastAsia"/>
                <w:color w:val="000000" w:themeColor="text1"/>
                <w:kern w:val="0"/>
                <w:sz w:val="24"/>
              </w:rPr>
              <w:br/>
              <w:t>补光距离: 最远可达30 m</w:t>
            </w:r>
            <w:r w:rsidRPr="003C2EA7">
              <w:rPr>
                <w:rFonts w:asciiTheme="minorEastAsia" w:eastAsiaTheme="minorEastAsia" w:hAnsiTheme="minorEastAsia" w:cs="宋体" w:hint="eastAsia"/>
                <w:color w:val="000000" w:themeColor="text1"/>
                <w:kern w:val="0"/>
                <w:sz w:val="24"/>
              </w:rPr>
              <w:br/>
              <w:t>波长范围: 850 nm</w:t>
            </w:r>
            <w:r w:rsidRPr="003C2EA7">
              <w:rPr>
                <w:rFonts w:asciiTheme="minorEastAsia" w:eastAsiaTheme="minorEastAsia" w:hAnsiTheme="minorEastAsia" w:cs="宋体" w:hint="eastAsia"/>
                <w:color w:val="000000" w:themeColor="text1"/>
                <w:kern w:val="0"/>
                <w:sz w:val="24"/>
              </w:rPr>
              <w:br/>
              <w:t>防补光过曝: 支持</w:t>
            </w:r>
            <w:r w:rsidRPr="003C2EA7">
              <w:rPr>
                <w:rFonts w:asciiTheme="minorEastAsia" w:eastAsiaTheme="minorEastAsia" w:hAnsiTheme="minorEastAsia" w:cs="宋体" w:hint="eastAsia"/>
                <w:color w:val="000000" w:themeColor="text1"/>
                <w:kern w:val="0"/>
                <w:sz w:val="24"/>
              </w:rPr>
              <w:br/>
              <w:t>最大图像尺寸: 2560 × 1440</w:t>
            </w:r>
            <w:r w:rsidRPr="003C2EA7">
              <w:rPr>
                <w:rFonts w:asciiTheme="minorEastAsia" w:eastAsiaTheme="minorEastAsia" w:hAnsiTheme="minorEastAsia" w:cs="宋体" w:hint="eastAsia"/>
                <w:color w:val="000000" w:themeColor="text1"/>
                <w:kern w:val="0"/>
                <w:sz w:val="24"/>
              </w:rPr>
              <w:br/>
              <w:t>视频压缩标准: 主码流：H.265/H.264</w:t>
            </w:r>
            <w:r w:rsidRPr="003C2EA7">
              <w:rPr>
                <w:rFonts w:asciiTheme="minorEastAsia" w:eastAsiaTheme="minorEastAsia" w:hAnsiTheme="minorEastAsia" w:cs="宋体" w:hint="eastAsia"/>
                <w:color w:val="000000" w:themeColor="text1"/>
                <w:kern w:val="0"/>
                <w:sz w:val="24"/>
              </w:rPr>
              <w:br/>
              <w:t>网络存储: 支持NAS（NFS，SMB/CIFS均支持）</w:t>
            </w:r>
            <w:r w:rsidRPr="003C2EA7">
              <w:rPr>
                <w:rFonts w:asciiTheme="minorEastAsia" w:eastAsiaTheme="minorEastAsia" w:hAnsiTheme="minorEastAsia" w:cs="宋体" w:hint="eastAsia"/>
                <w:color w:val="000000" w:themeColor="text1"/>
                <w:kern w:val="0"/>
                <w:sz w:val="24"/>
              </w:rPr>
              <w:br/>
              <w:t>音频:1个内置麦克风</w:t>
            </w:r>
            <w:r w:rsidRPr="003C2EA7">
              <w:rPr>
                <w:rFonts w:asciiTheme="minorEastAsia" w:eastAsiaTheme="minorEastAsia" w:hAnsiTheme="minorEastAsia" w:cs="宋体" w:hint="eastAsia"/>
                <w:color w:val="000000" w:themeColor="text1"/>
                <w:kern w:val="0"/>
                <w:sz w:val="24"/>
              </w:rPr>
              <w:br/>
              <w:t>网络:1个RJ45 10 M/100 M自适应以太网口</w:t>
            </w:r>
            <w:r w:rsidRPr="003C2EA7">
              <w:rPr>
                <w:rFonts w:asciiTheme="minorEastAsia" w:eastAsiaTheme="minorEastAsia" w:hAnsiTheme="minorEastAsia" w:cs="宋体" w:hint="eastAsia"/>
                <w:color w:val="000000" w:themeColor="text1"/>
                <w:kern w:val="0"/>
                <w:sz w:val="24"/>
              </w:rPr>
              <w:br/>
              <w:t>★红外（激光）摄像机在30米距离下应能探测到目标。</w:t>
            </w:r>
            <w:r w:rsidRPr="000B57C0">
              <w:rPr>
                <w:rFonts w:asciiTheme="minorEastAsia" w:eastAsiaTheme="minorEastAsia" w:hAnsiTheme="minorEastAsia" w:cs="宋体" w:hint="eastAsia"/>
                <w:b/>
                <w:color w:val="000000" w:themeColor="text1"/>
                <w:kern w:val="0"/>
                <w:sz w:val="24"/>
              </w:rPr>
              <w:t>（提供公安部检验报告证明）</w:t>
            </w:r>
            <w:r w:rsidRPr="003C2EA7">
              <w:rPr>
                <w:rFonts w:asciiTheme="minorEastAsia" w:eastAsiaTheme="minorEastAsia" w:hAnsiTheme="minorEastAsia" w:cs="宋体" w:hint="eastAsia"/>
                <w:color w:val="000000" w:themeColor="text1"/>
                <w:kern w:val="0"/>
                <w:sz w:val="24"/>
              </w:rPr>
              <w:br/>
              <w:t>启动和工作温湿度: -30 ℃~60 ℃，湿度小于95%（无凝结）</w:t>
            </w:r>
            <w:r w:rsidRPr="003C2EA7">
              <w:rPr>
                <w:rFonts w:asciiTheme="minorEastAsia" w:eastAsiaTheme="minorEastAsia" w:hAnsiTheme="minorEastAsia" w:cs="宋体" w:hint="eastAsia"/>
                <w:color w:val="000000" w:themeColor="text1"/>
                <w:kern w:val="0"/>
                <w:sz w:val="24"/>
              </w:rPr>
              <w:br/>
              <w:t>供电方式: DC：12 V ± 25%，支持防反接保护；PoE：802.3af，Class 3</w:t>
            </w:r>
            <w:r w:rsidRPr="003C2EA7">
              <w:rPr>
                <w:rFonts w:asciiTheme="minorEastAsia" w:eastAsiaTheme="minorEastAsia" w:hAnsiTheme="minorEastAsia" w:cs="宋体" w:hint="eastAsia"/>
                <w:color w:val="000000" w:themeColor="text1"/>
                <w:kern w:val="0"/>
                <w:sz w:val="24"/>
              </w:rPr>
              <w:br/>
              <w:t>电流及功耗: DC： 12 V，0.41 A，最大功耗：5 W；PoE：802.3af，36 V~57 V，0.18 A ~0.11 A，最大功耗：6.5 W</w:t>
            </w:r>
            <w:r w:rsidRPr="003C2EA7">
              <w:rPr>
                <w:rFonts w:asciiTheme="minorEastAsia" w:eastAsiaTheme="minorEastAsia" w:hAnsiTheme="minorEastAsia" w:cs="宋体" w:hint="eastAsia"/>
                <w:color w:val="000000" w:themeColor="text1"/>
                <w:kern w:val="0"/>
                <w:sz w:val="24"/>
              </w:rPr>
              <w:br/>
              <w:t>电源接口类型: Ø5.5 mm圆口</w:t>
            </w:r>
            <w:r w:rsidRPr="003C2EA7">
              <w:rPr>
                <w:rFonts w:asciiTheme="minorEastAsia" w:eastAsiaTheme="minorEastAsia" w:hAnsiTheme="minorEastAsia" w:cs="宋体" w:hint="eastAsia"/>
                <w:color w:val="000000" w:themeColor="text1"/>
                <w:kern w:val="0"/>
                <w:sz w:val="24"/>
              </w:rPr>
              <w:br/>
              <w:t>防护: IP66</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7</w:t>
            </w:r>
          </w:p>
        </w:tc>
        <w:tc>
          <w:tcPr>
            <w:tcW w:w="1134"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台</w:t>
            </w:r>
          </w:p>
        </w:tc>
      </w:tr>
      <w:tr w:rsidR="003C2EA7" w:rsidTr="005B16A0">
        <w:trPr>
          <w:trHeight w:val="67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4</w:t>
            </w:r>
          </w:p>
        </w:tc>
        <w:tc>
          <w:tcPr>
            <w:tcW w:w="1490" w:type="dxa"/>
            <w:vAlign w:val="center"/>
          </w:tcPr>
          <w:p w:rsidR="003C2EA7" w:rsidRPr="003C2EA7" w:rsidRDefault="005B16A0" w:rsidP="005B16A0">
            <w:pPr>
              <w:widowControl/>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 xml:space="preserve">   </w:t>
            </w:r>
            <w:r w:rsidR="003C2EA7" w:rsidRPr="003C2EA7">
              <w:rPr>
                <w:rFonts w:asciiTheme="minorEastAsia" w:eastAsiaTheme="minorEastAsia" w:hAnsiTheme="minorEastAsia" w:cs="宋体" w:hint="eastAsia"/>
                <w:color w:val="000000" w:themeColor="text1"/>
                <w:kern w:val="0"/>
                <w:sz w:val="24"/>
              </w:rPr>
              <w:t>摄像机</w:t>
            </w:r>
          </w:p>
        </w:tc>
        <w:tc>
          <w:tcPr>
            <w:tcW w:w="4819" w:type="dxa"/>
            <w:vAlign w:val="center"/>
          </w:tcPr>
          <w:p w:rsidR="003C2EA7" w:rsidRPr="003C2EA7" w:rsidRDefault="003C2EA7" w:rsidP="005B16A0">
            <w:pPr>
              <w:ind w:firstLine="480"/>
              <w:rPr>
                <w:rFonts w:asciiTheme="minorEastAsia" w:eastAsiaTheme="minorEastAsia" w:hAnsiTheme="minorEastAsia" w:cs="宋体"/>
                <w:color w:val="000000" w:themeColor="text1"/>
                <w:kern w:val="0"/>
                <w:sz w:val="24"/>
              </w:rPr>
            </w:pPr>
            <w:r w:rsidRPr="003C2EA7">
              <w:rPr>
                <w:rFonts w:asciiTheme="minorEastAsia" w:eastAsiaTheme="minorEastAsia" w:hAnsiTheme="minorEastAsia" w:cs="宋体" w:hint="eastAsia"/>
                <w:color w:val="000000" w:themeColor="text1"/>
                <w:kern w:val="0"/>
                <w:sz w:val="24"/>
              </w:rPr>
              <w:t>400万 1/3" CMOS 红外筒型网络摄像机</w:t>
            </w:r>
            <w:r w:rsidRPr="003C2EA7">
              <w:rPr>
                <w:rFonts w:asciiTheme="minorEastAsia" w:eastAsiaTheme="minorEastAsia" w:hAnsiTheme="minorEastAsia" w:cs="宋体" w:hint="eastAsia"/>
                <w:color w:val="000000" w:themeColor="text1"/>
                <w:kern w:val="0"/>
                <w:sz w:val="24"/>
              </w:rPr>
              <w:br/>
              <w:t>智能侦测：支持越界侦测，区域入侵侦测</w:t>
            </w:r>
            <w:r w:rsidRPr="003C2EA7">
              <w:rPr>
                <w:rFonts w:asciiTheme="minorEastAsia" w:eastAsiaTheme="minorEastAsia" w:hAnsiTheme="minorEastAsia" w:cs="宋体" w:hint="eastAsia"/>
                <w:color w:val="000000" w:themeColor="text1"/>
                <w:kern w:val="0"/>
                <w:sz w:val="24"/>
              </w:rPr>
              <w:br/>
              <w:t>★最低照度彩色不大于0.005 lx，黑白不大于0.0005 lx。</w:t>
            </w:r>
            <w:r w:rsidRPr="000B57C0">
              <w:rPr>
                <w:rFonts w:asciiTheme="minorEastAsia" w:eastAsiaTheme="minorEastAsia" w:hAnsiTheme="minorEastAsia" w:cs="宋体" w:hint="eastAsia"/>
                <w:b/>
                <w:color w:val="000000" w:themeColor="text1"/>
                <w:kern w:val="0"/>
                <w:sz w:val="24"/>
              </w:rPr>
              <w:t>（提供公安部检验报告证明）</w:t>
            </w:r>
            <w:r w:rsidRPr="003C2EA7">
              <w:rPr>
                <w:rFonts w:asciiTheme="minorEastAsia" w:eastAsiaTheme="minorEastAsia" w:hAnsiTheme="minorEastAsia" w:cs="宋体" w:hint="eastAsia"/>
                <w:color w:val="000000" w:themeColor="text1"/>
                <w:kern w:val="0"/>
                <w:sz w:val="24"/>
              </w:rPr>
              <w:br/>
              <w:t>宽动态: 120 dB</w:t>
            </w:r>
            <w:r w:rsidRPr="003C2EA7">
              <w:rPr>
                <w:rFonts w:asciiTheme="minorEastAsia" w:eastAsiaTheme="minorEastAsia" w:hAnsiTheme="minorEastAsia" w:cs="宋体" w:hint="eastAsia"/>
                <w:color w:val="000000" w:themeColor="text1"/>
                <w:kern w:val="0"/>
                <w:sz w:val="24"/>
              </w:rPr>
              <w:br/>
              <w:t>补光距离: 最远可达30 m</w:t>
            </w:r>
            <w:r w:rsidRPr="003C2EA7">
              <w:rPr>
                <w:rFonts w:asciiTheme="minorEastAsia" w:eastAsiaTheme="minorEastAsia" w:hAnsiTheme="minorEastAsia" w:cs="宋体" w:hint="eastAsia"/>
                <w:color w:val="000000" w:themeColor="text1"/>
                <w:kern w:val="0"/>
                <w:sz w:val="24"/>
              </w:rPr>
              <w:br/>
              <w:t>防补光过曝: 支持</w:t>
            </w:r>
            <w:r w:rsidRPr="003C2EA7">
              <w:rPr>
                <w:rFonts w:asciiTheme="minorEastAsia" w:eastAsiaTheme="minorEastAsia" w:hAnsiTheme="minorEastAsia" w:cs="宋体" w:hint="eastAsia"/>
                <w:color w:val="000000" w:themeColor="text1"/>
                <w:kern w:val="0"/>
                <w:sz w:val="24"/>
              </w:rPr>
              <w:br/>
              <w:t>红外波长范围: 850 nm</w:t>
            </w:r>
            <w:r w:rsidRPr="003C2EA7">
              <w:rPr>
                <w:rFonts w:asciiTheme="minorEastAsia" w:eastAsiaTheme="minorEastAsia" w:hAnsiTheme="minorEastAsia" w:cs="宋体" w:hint="eastAsia"/>
                <w:color w:val="000000" w:themeColor="text1"/>
                <w:kern w:val="0"/>
                <w:sz w:val="24"/>
              </w:rPr>
              <w:br/>
              <w:t>补光灯类型: 红外灯</w:t>
            </w:r>
            <w:r w:rsidRPr="003C2EA7">
              <w:rPr>
                <w:rFonts w:asciiTheme="minorEastAsia" w:eastAsiaTheme="minorEastAsia" w:hAnsiTheme="minorEastAsia" w:cs="宋体" w:hint="eastAsia"/>
                <w:color w:val="000000" w:themeColor="text1"/>
                <w:kern w:val="0"/>
                <w:sz w:val="24"/>
              </w:rPr>
              <w:br/>
              <w:t>最大图像尺寸: 2560 × 1440</w:t>
            </w:r>
            <w:r w:rsidRPr="003C2EA7">
              <w:rPr>
                <w:rFonts w:asciiTheme="minorEastAsia" w:eastAsiaTheme="minorEastAsia" w:hAnsiTheme="minorEastAsia" w:cs="宋体" w:hint="eastAsia"/>
                <w:color w:val="000000" w:themeColor="text1"/>
                <w:kern w:val="0"/>
                <w:sz w:val="24"/>
              </w:rPr>
              <w:br/>
              <w:t>视频压缩标准: 主码流：H.265/H.264</w:t>
            </w:r>
            <w:r w:rsidRPr="003C2EA7">
              <w:rPr>
                <w:rFonts w:asciiTheme="minorEastAsia" w:eastAsiaTheme="minorEastAsia" w:hAnsiTheme="minorEastAsia" w:cs="宋体" w:hint="eastAsia"/>
                <w:color w:val="000000" w:themeColor="text1"/>
                <w:kern w:val="0"/>
                <w:sz w:val="24"/>
              </w:rPr>
              <w:br/>
              <w:t>网络存储: 支持NAS（NFS，SMB/CIFS均支持）</w:t>
            </w:r>
            <w:r w:rsidRPr="003C2EA7">
              <w:rPr>
                <w:rFonts w:asciiTheme="minorEastAsia" w:eastAsiaTheme="minorEastAsia" w:hAnsiTheme="minorEastAsia" w:cs="宋体" w:hint="eastAsia"/>
                <w:color w:val="000000" w:themeColor="text1"/>
                <w:kern w:val="0"/>
                <w:sz w:val="24"/>
              </w:rPr>
              <w:br/>
              <w:t>音频: 1个内置麦克风</w:t>
            </w:r>
            <w:r w:rsidRPr="003C2EA7">
              <w:rPr>
                <w:rFonts w:asciiTheme="minorEastAsia" w:eastAsiaTheme="minorEastAsia" w:hAnsiTheme="minorEastAsia" w:cs="宋体" w:hint="eastAsia"/>
                <w:color w:val="000000" w:themeColor="text1"/>
                <w:kern w:val="0"/>
                <w:sz w:val="24"/>
              </w:rPr>
              <w:br/>
              <w:t>网络: 1个RJ45 10 M/100 M自适应以太网口</w:t>
            </w:r>
            <w:r w:rsidRPr="003C2EA7">
              <w:rPr>
                <w:rFonts w:asciiTheme="minorEastAsia" w:eastAsiaTheme="minorEastAsia" w:hAnsiTheme="minorEastAsia" w:cs="宋体" w:hint="eastAsia"/>
                <w:color w:val="000000" w:themeColor="text1"/>
                <w:kern w:val="0"/>
                <w:sz w:val="24"/>
              </w:rPr>
              <w:br/>
              <w:t>启动和工作温湿度: -30 ℃~60 ℃，湿度小于95%（无凝结）</w:t>
            </w:r>
            <w:r w:rsidRPr="003C2EA7">
              <w:rPr>
                <w:rFonts w:asciiTheme="minorEastAsia" w:eastAsiaTheme="minorEastAsia" w:hAnsiTheme="minorEastAsia" w:cs="宋体" w:hint="eastAsia"/>
                <w:color w:val="000000" w:themeColor="text1"/>
                <w:kern w:val="0"/>
                <w:sz w:val="24"/>
              </w:rPr>
              <w:br/>
              <w:t>供电方式: DC：12 V ± 25%，支持防反接保护；PoE：802.3af，Class 3</w:t>
            </w:r>
            <w:r w:rsidRPr="003C2EA7">
              <w:rPr>
                <w:rFonts w:asciiTheme="minorEastAsia" w:eastAsiaTheme="minorEastAsia" w:hAnsiTheme="minorEastAsia" w:cs="宋体" w:hint="eastAsia"/>
                <w:color w:val="000000" w:themeColor="text1"/>
                <w:kern w:val="0"/>
                <w:sz w:val="24"/>
              </w:rPr>
              <w:br/>
              <w:t>电源接口类型: Ø5.5 mm圆口</w:t>
            </w:r>
            <w:r w:rsidRPr="003C2EA7">
              <w:rPr>
                <w:rFonts w:asciiTheme="minorEastAsia" w:eastAsiaTheme="minorEastAsia" w:hAnsiTheme="minorEastAsia" w:cs="宋体" w:hint="eastAsia"/>
                <w:color w:val="000000" w:themeColor="text1"/>
                <w:kern w:val="0"/>
                <w:sz w:val="24"/>
              </w:rPr>
              <w:br/>
            </w:r>
            <w:r w:rsidRPr="003C2EA7">
              <w:rPr>
                <w:rFonts w:asciiTheme="minorEastAsia" w:eastAsiaTheme="minorEastAsia" w:hAnsiTheme="minorEastAsia" w:cs="宋体" w:hint="eastAsia"/>
                <w:color w:val="000000" w:themeColor="text1"/>
                <w:kern w:val="0"/>
                <w:sz w:val="24"/>
              </w:rPr>
              <w:lastRenderedPageBreak/>
              <w:t>★需支持IP67防尘防水。</w:t>
            </w:r>
            <w:r w:rsidRPr="000B57C0">
              <w:rPr>
                <w:rFonts w:asciiTheme="minorEastAsia" w:eastAsiaTheme="minorEastAsia" w:hAnsiTheme="minorEastAsia" w:cs="宋体" w:hint="eastAsia"/>
                <w:b/>
                <w:color w:val="000000" w:themeColor="text1"/>
                <w:kern w:val="0"/>
                <w:sz w:val="24"/>
              </w:rPr>
              <w:t>（提供公安部检验报告证明）</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2</w:t>
            </w:r>
          </w:p>
        </w:tc>
        <w:tc>
          <w:tcPr>
            <w:tcW w:w="1134" w:type="dxa"/>
            <w:vAlign w:val="center"/>
          </w:tcPr>
          <w:p w:rsidR="003C2EA7" w:rsidRPr="003C2EA7" w:rsidRDefault="005B16A0" w:rsidP="005B16A0">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台</w:t>
            </w:r>
          </w:p>
        </w:tc>
      </w:tr>
      <w:tr w:rsidR="003C2EA7" w:rsidTr="005B16A0">
        <w:trPr>
          <w:trHeight w:val="67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5</w:t>
            </w:r>
          </w:p>
        </w:tc>
        <w:tc>
          <w:tcPr>
            <w:tcW w:w="1490" w:type="dxa"/>
            <w:vAlign w:val="center"/>
          </w:tcPr>
          <w:p w:rsidR="003C2EA7" w:rsidRPr="003C2EA7" w:rsidRDefault="003C2EA7" w:rsidP="005B16A0">
            <w:pPr>
              <w:widowControl/>
              <w:ind w:firstLine="480"/>
              <w:rPr>
                <w:rFonts w:asciiTheme="minorEastAsia" w:eastAsiaTheme="minorEastAsia" w:hAnsiTheme="minorEastAsia" w:cs="宋体"/>
                <w:color w:val="000000" w:themeColor="text1"/>
                <w:kern w:val="0"/>
                <w:sz w:val="24"/>
              </w:rPr>
            </w:pPr>
            <w:r w:rsidRPr="003C2EA7">
              <w:rPr>
                <w:rFonts w:asciiTheme="minorEastAsia" w:eastAsiaTheme="minorEastAsia" w:hAnsiTheme="minorEastAsia" w:cs="宋体" w:hint="eastAsia"/>
                <w:color w:val="000000" w:themeColor="text1"/>
                <w:kern w:val="0"/>
                <w:sz w:val="24"/>
              </w:rPr>
              <w:t>摄像机</w:t>
            </w:r>
          </w:p>
        </w:tc>
        <w:tc>
          <w:tcPr>
            <w:tcW w:w="4819" w:type="dxa"/>
            <w:vAlign w:val="center"/>
          </w:tcPr>
          <w:p w:rsidR="003C2EA7" w:rsidRPr="003C2EA7" w:rsidRDefault="003C2EA7" w:rsidP="005B16A0">
            <w:pPr>
              <w:ind w:firstLine="480"/>
              <w:rPr>
                <w:rFonts w:asciiTheme="minorEastAsia" w:eastAsiaTheme="minorEastAsia" w:hAnsiTheme="minorEastAsia" w:cs="宋体"/>
                <w:color w:val="000000" w:themeColor="text1"/>
                <w:kern w:val="0"/>
                <w:sz w:val="24"/>
              </w:rPr>
            </w:pPr>
            <w:r w:rsidRPr="003C2EA7">
              <w:rPr>
                <w:rFonts w:asciiTheme="minorEastAsia" w:eastAsiaTheme="minorEastAsia" w:hAnsiTheme="minorEastAsia" w:cs="宋体" w:hint="eastAsia"/>
                <w:color w:val="000000" w:themeColor="text1"/>
                <w:kern w:val="0"/>
                <w:sz w:val="24"/>
              </w:rPr>
              <w:t>400万 1/3" CMOS ICR日夜型半球型网络摄像机</w:t>
            </w:r>
            <w:r w:rsidRPr="003C2EA7">
              <w:rPr>
                <w:rFonts w:asciiTheme="minorEastAsia" w:eastAsiaTheme="minorEastAsia" w:hAnsiTheme="minorEastAsia" w:cs="宋体" w:hint="eastAsia"/>
                <w:color w:val="000000" w:themeColor="text1"/>
                <w:kern w:val="0"/>
                <w:sz w:val="24"/>
              </w:rPr>
              <w:br/>
              <w:t>智能侦测：越界侦测，区域入侵侦测</w:t>
            </w:r>
            <w:r w:rsidRPr="003C2EA7">
              <w:rPr>
                <w:rFonts w:asciiTheme="minorEastAsia" w:eastAsiaTheme="minorEastAsia" w:hAnsiTheme="minorEastAsia" w:cs="宋体" w:hint="eastAsia"/>
                <w:color w:val="000000" w:themeColor="text1"/>
                <w:kern w:val="0"/>
                <w:sz w:val="24"/>
              </w:rPr>
              <w:br/>
              <w:t>最低照度: 彩色：0.005 Lux @（F1.2，AGC ON），黑白：0 Lux with IR</w:t>
            </w:r>
            <w:r w:rsidRPr="003C2EA7">
              <w:rPr>
                <w:rFonts w:asciiTheme="minorEastAsia" w:eastAsiaTheme="minorEastAsia" w:hAnsiTheme="minorEastAsia" w:cs="宋体" w:hint="eastAsia"/>
                <w:color w:val="000000" w:themeColor="text1"/>
                <w:kern w:val="0"/>
                <w:sz w:val="24"/>
              </w:rPr>
              <w:br/>
              <w:t>宽动态: 120 dB</w:t>
            </w:r>
            <w:r w:rsidRPr="003C2EA7">
              <w:rPr>
                <w:rFonts w:asciiTheme="minorEastAsia" w:eastAsiaTheme="minorEastAsia" w:hAnsiTheme="minorEastAsia" w:cs="宋体" w:hint="eastAsia"/>
                <w:color w:val="000000" w:themeColor="text1"/>
                <w:kern w:val="0"/>
                <w:sz w:val="24"/>
              </w:rPr>
              <w:br/>
              <w:t>补光灯类型: 红外灯</w:t>
            </w:r>
            <w:r w:rsidRPr="003C2EA7">
              <w:rPr>
                <w:rFonts w:asciiTheme="minorEastAsia" w:eastAsiaTheme="minorEastAsia" w:hAnsiTheme="minorEastAsia" w:cs="宋体" w:hint="eastAsia"/>
                <w:color w:val="000000" w:themeColor="text1"/>
                <w:kern w:val="0"/>
                <w:sz w:val="24"/>
              </w:rPr>
              <w:br/>
              <w:t>补光距离: 最远可达30 m</w:t>
            </w:r>
            <w:r w:rsidRPr="003C2EA7">
              <w:rPr>
                <w:rFonts w:asciiTheme="minorEastAsia" w:eastAsiaTheme="minorEastAsia" w:hAnsiTheme="minorEastAsia" w:cs="宋体" w:hint="eastAsia"/>
                <w:color w:val="000000" w:themeColor="text1"/>
                <w:kern w:val="0"/>
                <w:sz w:val="24"/>
              </w:rPr>
              <w:br/>
              <w:t>红外波长范围: 850 nm</w:t>
            </w:r>
            <w:r w:rsidRPr="003C2EA7">
              <w:rPr>
                <w:rFonts w:asciiTheme="minorEastAsia" w:eastAsiaTheme="minorEastAsia" w:hAnsiTheme="minorEastAsia" w:cs="宋体" w:hint="eastAsia"/>
                <w:color w:val="000000" w:themeColor="text1"/>
                <w:kern w:val="0"/>
                <w:sz w:val="24"/>
              </w:rPr>
              <w:br/>
              <w:t>防补光过曝: 支持</w:t>
            </w:r>
            <w:r w:rsidRPr="003C2EA7">
              <w:rPr>
                <w:rFonts w:asciiTheme="minorEastAsia" w:eastAsiaTheme="minorEastAsia" w:hAnsiTheme="minorEastAsia" w:cs="宋体" w:hint="eastAsia"/>
                <w:color w:val="000000" w:themeColor="text1"/>
                <w:kern w:val="0"/>
                <w:sz w:val="24"/>
              </w:rPr>
              <w:br/>
              <w:t>★最大分辨率2560x1440。</w:t>
            </w:r>
            <w:r w:rsidRPr="000B57C0">
              <w:rPr>
                <w:rFonts w:asciiTheme="minorEastAsia" w:eastAsiaTheme="minorEastAsia" w:hAnsiTheme="minorEastAsia" w:cs="宋体" w:hint="eastAsia"/>
                <w:b/>
                <w:color w:val="000000" w:themeColor="text1"/>
                <w:kern w:val="0"/>
                <w:sz w:val="24"/>
              </w:rPr>
              <w:t>（提供公安部检验报告证明）</w:t>
            </w:r>
            <w:r w:rsidRPr="000B57C0">
              <w:rPr>
                <w:rFonts w:asciiTheme="minorEastAsia" w:eastAsiaTheme="minorEastAsia" w:hAnsiTheme="minorEastAsia" w:cs="宋体" w:hint="eastAsia"/>
                <w:b/>
                <w:color w:val="000000" w:themeColor="text1"/>
                <w:kern w:val="0"/>
                <w:sz w:val="24"/>
              </w:rPr>
              <w:br/>
            </w:r>
            <w:r w:rsidRPr="003C2EA7">
              <w:rPr>
                <w:rFonts w:asciiTheme="minorEastAsia" w:eastAsiaTheme="minorEastAsia" w:hAnsiTheme="minorEastAsia" w:cs="宋体" w:hint="eastAsia"/>
                <w:color w:val="000000" w:themeColor="text1"/>
                <w:kern w:val="0"/>
                <w:sz w:val="24"/>
              </w:rPr>
              <w:t>视频压缩标准: 主码流：H.265/H.264</w:t>
            </w:r>
            <w:r w:rsidRPr="003C2EA7">
              <w:rPr>
                <w:rFonts w:asciiTheme="minorEastAsia" w:eastAsiaTheme="minorEastAsia" w:hAnsiTheme="minorEastAsia" w:cs="宋体" w:hint="eastAsia"/>
                <w:color w:val="000000" w:themeColor="text1"/>
                <w:kern w:val="0"/>
                <w:sz w:val="24"/>
              </w:rPr>
              <w:br/>
              <w:t>网络存储: 支持NAS（NFS，SMB/CIFS均支持）</w:t>
            </w:r>
            <w:r w:rsidRPr="003C2EA7">
              <w:rPr>
                <w:rFonts w:asciiTheme="minorEastAsia" w:eastAsiaTheme="minorEastAsia" w:hAnsiTheme="minorEastAsia" w:cs="宋体" w:hint="eastAsia"/>
                <w:color w:val="000000" w:themeColor="text1"/>
                <w:kern w:val="0"/>
                <w:sz w:val="24"/>
              </w:rPr>
              <w:br/>
              <w:t>音频: 1个内置麦克风</w:t>
            </w:r>
            <w:r w:rsidRPr="003C2EA7">
              <w:rPr>
                <w:rFonts w:asciiTheme="minorEastAsia" w:eastAsiaTheme="minorEastAsia" w:hAnsiTheme="minorEastAsia" w:cs="宋体" w:hint="eastAsia"/>
                <w:color w:val="000000" w:themeColor="text1"/>
                <w:kern w:val="0"/>
                <w:sz w:val="24"/>
              </w:rPr>
              <w:br/>
              <w:t>网络: 1个RJ45 10 M/100 M自适应以太网口</w:t>
            </w:r>
            <w:r w:rsidRPr="003C2EA7">
              <w:rPr>
                <w:rFonts w:asciiTheme="minorEastAsia" w:eastAsiaTheme="minorEastAsia" w:hAnsiTheme="minorEastAsia" w:cs="宋体" w:hint="eastAsia"/>
                <w:color w:val="000000" w:themeColor="text1"/>
                <w:kern w:val="0"/>
                <w:sz w:val="24"/>
              </w:rPr>
              <w:br/>
              <w:t>★摄像机应能在DC（12±25%）V范围内正常工作，支持POE供电。</w:t>
            </w:r>
            <w:r w:rsidRPr="000B57C0">
              <w:rPr>
                <w:rFonts w:asciiTheme="minorEastAsia" w:eastAsiaTheme="minorEastAsia" w:hAnsiTheme="minorEastAsia" w:cs="宋体" w:hint="eastAsia"/>
                <w:b/>
                <w:color w:val="000000" w:themeColor="text1"/>
                <w:kern w:val="0"/>
                <w:sz w:val="24"/>
              </w:rPr>
              <w:t>（提供公安部检验报告证明）</w:t>
            </w:r>
            <w:r w:rsidRPr="000B57C0">
              <w:rPr>
                <w:rFonts w:asciiTheme="minorEastAsia" w:eastAsiaTheme="minorEastAsia" w:hAnsiTheme="minorEastAsia" w:cs="宋体" w:hint="eastAsia"/>
                <w:b/>
                <w:color w:val="000000" w:themeColor="text1"/>
                <w:kern w:val="0"/>
                <w:sz w:val="24"/>
              </w:rPr>
              <w:br/>
            </w:r>
            <w:r w:rsidRPr="003C2EA7">
              <w:rPr>
                <w:rFonts w:asciiTheme="minorEastAsia" w:eastAsiaTheme="minorEastAsia" w:hAnsiTheme="minorEastAsia" w:cs="宋体" w:hint="eastAsia"/>
                <w:color w:val="000000" w:themeColor="text1"/>
                <w:kern w:val="0"/>
                <w:sz w:val="24"/>
              </w:rPr>
              <w:t>防护: IP66</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6</w:t>
            </w:r>
          </w:p>
        </w:tc>
        <w:tc>
          <w:tcPr>
            <w:tcW w:w="1134"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台</w:t>
            </w:r>
          </w:p>
        </w:tc>
      </w:tr>
      <w:tr w:rsidR="003C2EA7" w:rsidTr="005B16A0">
        <w:trPr>
          <w:trHeight w:val="1038"/>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6</w:t>
            </w:r>
          </w:p>
        </w:tc>
        <w:tc>
          <w:tcPr>
            <w:tcW w:w="1490" w:type="dxa"/>
            <w:vAlign w:val="center"/>
          </w:tcPr>
          <w:p w:rsidR="003C2EA7" w:rsidRPr="003C2EA7" w:rsidRDefault="003C2EA7" w:rsidP="005B16A0">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硬盘录像机</w:t>
            </w:r>
          </w:p>
        </w:tc>
        <w:tc>
          <w:tcPr>
            <w:tcW w:w="4819"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30*40*20，采用不锈钢材料，防水，防锈2U标准机架式</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2个HDMI，2个VGA,HDMI+VGA组内同源</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8盘位，可满配8T硬盘</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2个千兆网口</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2个USB2.0接口、1个USB3.0接口</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1个eSATA接口</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支持RAID0、1、5、10，支持全局热备盘</w:t>
            </w:r>
          </w:p>
          <w:p w:rsidR="003C2EA7" w:rsidRPr="000B57C0" w:rsidRDefault="003C2EA7" w:rsidP="005B16A0">
            <w:pPr>
              <w:ind w:firstLine="480"/>
              <w:rPr>
                <w:rFonts w:asciiTheme="minorEastAsia" w:eastAsiaTheme="minorEastAsia" w:hAnsiTheme="minorEastAsia" w:cs="楷体"/>
                <w:b/>
                <w:sz w:val="24"/>
              </w:rPr>
            </w:pPr>
            <w:r w:rsidRPr="003C2EA7">
              <w:rPr>
                <w:rFonts w:asciiTheme="minorEastAsia" w:eastAsiaTheme="minorEastAsia" w:hAnsiTheme="minorEastAsia" w:cs="楷体" w:hint="eastAsia"/>
                <w:sz w:val="24"/>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r w:rsidRPr="000B57C0">
              <w:rPr>
                <w:rFonts w:asciiTheme="minorEastAsia" w:eastAsiaTheme="minorEastAsia" w:hAnsiTheme="minorEastAsia" w:cs="楷体" w:hint="eastAsia"/>
                <w:b/>
                <w:sz w:val="24"/>
              </w:rPr>
              <w:t>（提供公安部检验报告证明）</w:t>
            </w:r>
          </w:p>
          <w:p w:rsidR="003C2EA7" w:rsidRPr="000B57C0" w:rsidRDefault="003C2EA7" w:rsidP="005B16A0">
            <w:pPr>
              <w:ind w:firstLine="480"/>
              <w:rPr>
                <w:rFonts w:asciiTheme="minorEastAsia" w:eastAsiaTheme="minorEastAsia" w:hAnsiTheme="minorEastAsia" w:cs="楷体"/>
                <w:b/>
                <w:sz w:val="24"/>
              </w:rPr>
            </w:pPr>
            <w:r w:rsidRPr="003C2EA7">
              <w:rPr>
                <w:rFonts w:asciiTheme="minorEastAsia" w:eastAsiaTheme="minorEastAsia" w:hAnsiTheme="minorEastAsia" w:cs="楷体" w:hint="eastAsia"/>
                <w:sz w:val="24"/>
              </w:rPr>
              <w:t>★配合前端接入的智能摄像机，可在客户端视频画面上显示叠加的智能分析规则</w:t>
            </w:r>
            <w:r w:rsidRPr="003C2EA7">
              <w:rPr>
                <w:rFonts w:asciiTheme="minorEastAsia" w:eastAsiaTheme="minorEastAsia" w:hAnsiTheme="minorEastAsia" w:cs="楷体" w:hint="eastAsia"/>
                <w:sz w:val="24"/>
              </w:rPr>
              <w:lastRenderedPageBreak/>
              <w:t>框，智能分析规则框大小和数量可随目标大小和数量自动调整，并随目标消失而消失</w:t>
            </w:r>
            <w:r w:rsidRPr="000B57C0">
              <w:rPr>
                <w:rFonts w:asciiTheme="minorEastAsia" w:eastAsiaTheme="minorEastAsia" w:hAnsiTheme="minorEastAsia" w:cs="楷体" w:hint="eastAsia"/>
                <w:b/>
                <w:sz w:val="24"/>
              </w:rPr>
              <w:t>（提供公安部检验报告证明）</w:t>
            </w:r>
          </w:p>
          <w:p w:rsidR="003C2EA7" w:rsidRPr="000B57C0" w:rsidRDefault="003C2EA7" w:rsidP="005B16A0">
            <w:pPr>
              <w:ind w:firstLine="480"/>
              <w:rPr>
                <w:rFonts w:asciiTheme="minorEastAsia" w:eastAsiaTheme="minorEastAsia" w:hAnsiTheme="minorEastAsia" w:cs="楷体"/>
                <w:b/>
                <w:sz w:val="24"/>
              </w:rPr>
            </w:pPr>
            <w:r w:rsidRPr="003C2EA7">
              <w:rPr>
                <w:rFonts w:asciiTheme="minorEastAsia" w:eastAsiaTheme="minorEastAsia" w:hAnsiTheme="minorEastAsia" w:cs="楷体" w:hint="eastAsia"/>
                <w:sz w:val="24"/>
              </w:rPr>
              <w:t>★支持设备级联，NVR接入NVR、DVR、XVR设备，选择通道添加</w:t>
            </w:r>
            <w:r w:rsidRPr="000B57C0">
              <w:rPr>
                <w:rFonts w:asciiTheme="minorEastAsia" w:eastAsiaTheme="minorEastAsia" w:hAnsiTheme="minorEastAsia" w:cs="楷体" w:hint="eastAsia"/>
                <w:b/>
                <w:sz w:val="24"/>
              </w:rPr>
              <w:t>（提供公安部检验报告证明）</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报警IO：16进4出（可选配8出）</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输入带宽：320M</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32路H.264、H.265混合接入</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最大支持16×1080P解码</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支持H.265、H.264解码</w:t>
            </w:r>
          </w:p>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Smart 2.0/整机热备/ANR/智能检索/智能回放/车牌检索/人脸检索/热度图/客流量统计/分时段回放/超高倍速回放/双系统备份</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1</w:t>
            </w:r>
          </w:p>
        </w:tc>
        <w:tc>
          <w:tcPr>
            <w:tcW w:w="1134"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台</w:t>
            </w:r>
          </w:p>
        </w:tc>
      </w:tr>
      <w:tr w:rsidR="003C2EA7" w:rsidTr="005B16A0">
        <w:trPr>
          <w:trHeight w:val="1038"/>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7</w:t>
            </w:r>
          </w:p>
        </w:tc>
        <w:tc>
          <w:tcPr>
            <w:tcW w:w="1490"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宋体" w:hint="eastAsia"/>
                <w:kern w:val="0"/>
                <w:sz w:val="24"/>
              </w:rPr>
              <w:t xml:space="preserve">    </w:t>
            </w:r>
            <w:r w:rsidR="003C2EA7" w:rsidRPr="003C2EA7">
              <w:rPr>
                <w:rFonts w:asciiTheme="minorEastAsia" w:eastAsiaTheme="minorEastAsia" w:hAnsiTheme="minorEastAsia" w:cs="宋体" w:hint="eastAsia"/>
                <w:kern w:val="0"/>
                <w:sz w:val="24"/>
              </w:rPr>
              <w:t>网线</w:t>
            </w:r>
          </w:p>
        </w:tc>
        <w:tc>
          <w:tcPr>
            <w:tcW w:w="4819"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宋体" w:hint="eastAsia"/>
                <w:kern w:val="0"/>
                <w:sz w:val="24"/>
              </w:rPr>
              <w:t xml:space="preserve">  </w:t>
            </w:r>
            <w:r w:rsidR="003C2EA7" w:rsidRPr="003C2EA7">
              <w:rPr>
                <w:rFonts w:asciiTheme="minorEastAsia" w:eastAsiaTheme="minorEastAsia" w:hAnsiTheme="minorEastAsia" w:cs="宋体" w:hint="eastAsia"/>
                <w:kern w:val="0"/>
                <w:sz w:val="24"/>
              </w:rPr>
              <w:t>国标</w:t>
            </w:r>
            <w:r w:rsidR="003C2EA7" w:rsidRPr="003C2EA7">
              <w:rPr>
                <w:rFonts w:asciiTheme="minorEastAsia" w:eastAsiaTheme="minorEastAsia" w:hAnsiTheme="minorEastAsia" w:cs="Calibri"/>
                <w:kern w:val="0"/>
                <w:sz w:val="24"/>
              </w:rPr>
              <w:t>6</w:t>
            </w:r>
            <w:r w:rsidR="003C2EA7" w:rsidRPr="003C2EA7">
              <w:rPr>
                <w:rFonts w:asciiTheme="minorEastAsia" w:eastAsiaTheme="minorEastAsia" w:hAnsiTheme="minorEastAsia" w:cs="宋体" w:hint="eastAsia"/>
                <w:kern w:val="0"/>
                <w:sz w:val="24"/>
              </w:rPr>
              <w:t>类网线</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箱</w:t>
            </w:r>
          </w:p>
        </w:tc>
      </w:tr>
      <w:tr w:rsidR="003C2EA7" w:rsidTr="005B16A0">
        <w:trPr>
          <w:trHeight w:val="1038"/>
          <w:jc w:val="center"/>
        </w:trPr>
        <w:tc>
          <w:tcPr>
            <w:tcW w:w="1122" w:type="dxa"/>
            <w:vAlign w:val="center"/>
          </w:tcPr>
          <w:p w:rsidR="003C2EA7" w:rsidRPr="003C2EA7" w:rsidRDefault="003C2EA7" w:rsidP="005B16A0">
            <w:pPr>
              <w:widowControl/>
              <w:ind w:firstLine="480"/>
              <w:rPr>
                <w:rFonts w:asciiTheme="minorEastAsia" w:eastAsiaTheme="minorEastAsia" w:hAnsiTheme="minorEastAsia" w:cs="Calibri"/>
                <w:kern w:val="0"/>
                <w:sz w:val="24"/>
              </w:rPr>
            </w:pPr>
            <w:r w:rsidRPr="003C2EA7">
              <w:rPr>
                <w:rFonts w:asciiTheme="minorEastAsia" w:eastAsiaTheme="minorEastAsia" w:hAnsiTheme="minorEastAsia" w:cs="Calibri" w:hint="eastAsia"/>
                <w:kern w:val="0"/>
                <w:sz w:val="24"/>
              </w:rPr>
              <w:t>8</w:t>
            </w:r>
          </w:p>
        </w:tc>
        <w:tc>
          <w:tcPr>
            <w:tcW w:w="1490" w:type="dxa"/>
            <w:vAlign w:val="center"/>
          </w:tcPr>
          <w:p w:rsidR="003C2EA7" w:rsidRPr="003C2EA7" w:rsidRDefault="003C2EA7" w:rsidP="003166D1">
            <w:pPr>
              <w:widowControl/>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前端汇聚交换机</w:t>
            </w:r>
          </w:p>
        </w:tc>
        <w:tc>
          <w:tcPr>
            <w:tcW w:w="4819"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8口千兆非网管交换机，5个10/100/1000M自适应电口，金属机身。</w:t>
            </w:r>
          </w:p>
        </w:tc>
        <w:tc>
          <w:tcPr>
            <w:tcW w:w="1418"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2</w:t>
            </w:r>
          </w:p>
        </w:tc>
        <w:tc>
          <w:tcPr>
            <w:tcW w:w="1134"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台</w:t>
            </w:r>
          </w:p>
        </w:tc>
      </w:tr>
      <w:tr w:rsidR="003C2EA7" w:rsidTr="005B16A0">
        <w:trPr>
          <w:trHeight w:val="1038"/>
          <w:jc w:val="center"/>
        </w:trPr>
        <w:tc>
          <w:tcPr>
            <w:tcW w:w="1122" w:type="dxa"/>
            <w:vAlign w:val="center"/>
          </w:tcPr>
          <w:p w:rsidR="003C2EA7" w:rsidRPr="003C2EA7" w:rsidRDefault="003C2EA7" w:rsidP="005B16A0">
            <w:pPr>
              <w:widowControl/>
              <w:ind w:firstLine="480"/>
              <w:rPr>
                <w:rFonts w:asciiTheme="minorEastAsia" w:eastAsiaTheme="minorEastAsia" w:hAnsiTheme="minorEastAsia" w:cs="Calibri"/>
                <w:kern w:val="0"/>
                <w:sz w:val="24"/>
              </w:rPr>
            </w:pPr>
            <w:r w:rsidRPr="003C2EA7">
              <w:rPr>
                <w:rFonts w:asciiTheme="minorEastAsia" w:eastAsiaTheme="minorEastAsia" w:hAnsiTheme="minorEastAsia" w:cs="Calibri" w:hint="eastAsia"/>
                <w:kern w:val="0"/>
                <w:sz w:val="24"/>
              </w:rPr>
              <w:t>9</w:t>
            </w:r>
          </w:p>
        </w:tc>
        <w:tc>
          <w:tcPr>
            <w:tcW w:w="1490" w:type="dxa"/>
            <w:vAlign w:val="center"/>
          </w:tcPr>
          <w:p w:rsidR="003C2EA7" w:rsidRPr="003C2EA7" w:rsidRDefault="003C2EA7" w:rsidP="003166D1">
            <w:pPr>
              <w:widowControl/>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前端汇聚交换机</w:t>
            </w:r>
          </w:p>
        </w:tc>
        <w:tc>
          <w:tcPr>
            <w:tcW w:w="4819"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9口百兆8口POE非网管PoE交换机</w:t>
            </w:r>
          </w:p>
        </w:tc>
        <w:tc>
          <w:tcPr>
            <w:tcW w:w="1418"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1</w:t>
            </w:r>
          </w:p>
        </w:tc>
        <w:tc>
          <w:tcPr>
            <w:tcW w:w="1134"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台</w:t>
            </w:r>
          </w:p>
        </w:tc>
      </w:tr>
      <w:tr w:rsidR="003C2EA7" w:rsidTr="005B16A0">
        <w:trPr>
          <w:trHeight w:val="1038"/>
          <w:jc w:val="center"/>
        </w:trPr>
        <w:tc>
          <w:tcPr>
            <w:tcW w:w="1122" w:type="dxa"/>
            <w:vAlign w:val="center"/>
          </w:tcPr>
          <w:p w:rsidR="003C2EA7" w:rsidRPr="003C2EA7" w:rsidRDefault="003C2EA7" w:rsidP="005B16A0">
            <w:pPr>
              <w:widowControl/>
              <w:ind w:firstLine="480"/>
              <w:rPr>
                <w:rFonts w:asciiTheme="minorEastAsia" w:eastAsiaTheme="minorEastAsia" w:hAnsiTheme="minorEastAsia" w:cs="Calibri"/>
                <w:kern w:val="0"/>
                <w:sz w:val="24"/>
              </w:rPr>
            </w:pPr>
            <w:r w:rsidRPr="003C2EA7">
              <w:rPr>
                <w:rFonts w:asciiTheme="minorEastAsia" w:eastAsiaTheme="minorEastAsia" w:hAnsiTheme="minorEastAsia" w:cs="Calibri" w:hint="eastAsia"/>
                <w:kern w:val="0"/>
                <w:sz w:val="24"/>
              </w:rPr>
              <w:t>10</w:t>
            </w:r>
          </w:p>
        </w:tc>
        <w:tc>
          <w:tcPr>
            <w:tcW w:w="1490" w:type="dxa"/>
            <w:vAlign w:val="center"/>
          </w:tcPr>
          <w:p w:rsidR="003C2EA7" w:rsidRPr="003C2EA7" w:rsidRDefault="003C2EA7" w:rsidP="003166D1">
            <w:pPr>
              <w:widowControl/>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硬盘录像机</w:t>
            </w:r>
          </w:p>
        </w:tc>
        <w:tc>
          <w:tcPr>
            <w:tcW w:w="4819" w:type="dxa"/>
            <w:vAlign w:val="center"/>
          </w:tcPr>
          <w:p w:rsidR="003C2EA7" w:rsidRPr="003C2EA7" w:rsidRDefault="003C2EA7" w:rsidP="005B16A0">
            <w:pPr>
              <w:widowControl/>
              <w:spacing w:after="240"/>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8路硬盘录像机</w:t>
            </w:r>
          </w:p>
        </w:tc>
        <w:tc>
          <w:tcPr>
            <w:tcW w:w="1418"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3</w:t>
            </w:r>
          </w:p>
        </w:tc>
        <w:tc>
          <w:tcPr>
            <w:tcW w:w="1134" w:type="dxa"/>
            <w:vAlign w:val="center"/>
          </w:tcPr>
          <w:p w:rsidR="003C2EA7" w:rsidRPr="003C2EA7" w:rsidRDefault="003C2EA7" w:rsidP="005B16A0">
            <w:pPr>
              <w:widowControl/>
              <w:ind w:firstLine="480"/>
              <w:rPr>
                <w:rFonts w:asciiTheme="minorEastAsia" w:eastAsiaTheme="minorEastAsia" w:hAnsiTheme="minorEastAsia" w:cs="宋体"/>
                <w:kern w:val="0"/>
                <w:sz w:val="24"/>
              </w:rPr>
            </w:pPr>
            <w:r w:rsidRPr="003C2EA7">
              <w:rPr>
                <w:rFonts w:asciiTheme="minorEastAsia" w:eastAsiaTheme="minorEastAsia" w:hAnsiTheme="minorEastAsia" w:cs="宋体" w:hint="eastAsia"/>
                <w:kern w:val="0"/>
                <w:sz w:val="24"/>
              </w:rPr>
              <w:t>台</w:t>
            </w:r>
          </w:p>
        </w:tc>
      </w:tr>
      <w:tr w:rsidR="003C2EA7" w:rsidTr="005B16A0">
        <w:trPr>
          <w:trHeight w:val="1038"/>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Pr>
                <w:rFonts w:asciiTheme="minorEastAsia" w:eastAsiaTheme="minorEastAsia" w:hAnsiTheme="minorEastAsia" w:cs="楷体" w:hint="eastAsia"/>
                <w:sz w:val="24"/>
              </w:rPr>
              <w:t>1</w:t>
            </w:r>
            <w:r w:rsidRPr="003C2EA7">
              <w:rPr>
                <w:rFonts w:asciiTheme="minorEastAsia" w:eastAsiaTheme="minorEastAsia" w:hAnsiTheme="minorEastAsia" w:cs="楷体" w:hint="eastAsia"/>
                <w:sz w:val="24"/>
              </w:rPr>
              <w:t>1</w:t>
            </w:r>
          </w:p>
        </w:tc>
        <w:tc>
          <w:tcPr>
            <w:tcW w:w="1490"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 xml:space="preserve">硬盘 </w:t>
            </w:r>
          </w:p>
        </w:tc>
        <w:tc>
          <w:tcPr>
            <w:tcW w:w="4819"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6TB</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8</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块</w:t>
            </w:r>
          </w:p>
        </w:tc>
      </w:tr>
      <w:tr w:rsidR="003C2EA7" w:rsidTr="005B16A0">
        <w:trPr>
          <w:trHeight w:val="1038"/>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12</w:t>
            </w:r>
          </w:p>
        </w:tc>
        <w:tc>
          <w:tcPr>
            <w:tcW w:w="1490"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2*2.5电源线</w:t>
            </w:r>
          </w:p>
        </w:tc>
        <w:tc>
          <w:tcPr>
            <w:tcW w:w="4819"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2*2.5mm纯铜丝二芯护套电源线</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1500</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米</w:t>
            </w:r>
          </w:p>
        </w:tc>
      </w:tr>
      <w:tr w:rsidR="003C2EA7" w:rsidTr="005B16A0">
        <w:trPr>
          <w:trHeight w:val="102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13</w:t>
            </w:r>
          </w:p>
        </w:tc>
        <w:tc>
          <w:tcPr>
            <w:tcW w:w="1490" w:type="dxa"/>
            <w:vAlign w:val="center"/>
          </w:tcPr>
          <w:p w:rsidR="003C2EA7" w:rsidRPr="003C2EA7" w:rsidRDefault="003C2EA7" w:rsidP="003166D1">
            <w:pPr>
              <w:ind w:firstLine="480"/>
              <w:jc w:val="left"/>
              <w:rPr>
                <w:rFonts w:asciiTheme="minorEastAsia" w:eastAsiaTheme="minorEastAsia" w:hAnsiTheme="minorEastAsia" w:cs="楷体"/>
                <w:sz w:val="24"/>
              </w:rPr>
            </w:pPr>
            <w:r w:rsidRPr="003C2EA7">
              <w:rPr>
                <w:rFonts w:asciiTheme="minorEastAsia" w:eastAsiaTheme="minorEastAsia" w:hAnsiTheme="minorEastAsia" w:cs="楷体" w:hint="eastAsia"/>
                <w:sz w:val="24"/>
              </w:rPr>
              <w:t>24芯光缆</w:t>
            </w:r>
          </w:p>
        </w:tc>
        <w:tc>
          <w:tcPr>
            <w:tcW w:w="4819"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国产优质</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1500</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米</w:t>
            </w:r>
          </w:p>
        </w:tc>
      </w:tr>
      <w:tr w:rsidR="003C2EA7" w:rsidTr="005B16A0">
        <w:trPr>
          <w:trHeight w:val="1038"/>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14</w:t>
            </w:r>
          </w:p>
        </w:tc>
        <w:tc>
          <w:tcPr>
            <w:tcW w:w="1490"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20 PVC管</w:t>
            </w:r>
          </w:p>
        </w:tc>
        <w:tc>
          <w:tcPr>
            <w:tcW w:w="4819"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国产优质</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2000</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米</w:t>
            </w:r>
          </w:p>
        </w:tc>
      </w:tr>
      <w:tr w:rsidR="003C2EA7" w:rsidTr="005B16A0">
        <w:trPr>
          <w:trHeight w:val="1038"/>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lastRenderedPageBreak/>
              <w:t>15</w:t>
            </w:r>
          </w:p>
        </w:tc>
        <w:tc>
          <w:tcPr>
            <w:tcW w:w="1490"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65寸电视</w:t>
            </w:r>
          </w:p>
        </w:tc>
        <w:tc>
          <w:tcPr>
            <w:tcW w:w="4819"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国产优质</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台</w:t>
            </w:r>
          </w:p>
        </w:tc>
      </w:tr>
      <w:tr w:rsidR="003C2EA7" w:rsidTr="005B16A0">
        <w:trPr>
          <w:trHeight w:val="656"/>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16</w:t>
            </w:r>
          </w:p>
        </w:tc>
        <w:tc>
          <w:tcPr>
            <w:tcW w:w="1490"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不锈钢防水电箱</w:t>
            </w:r>
          </w:p>
        </w:tc>
        <w:tc>
          <w:tcPr>
            <w:tcW w:w="4819" w:type="dxa"/>
            <w:vAlign w:val="center"/>
          </w:tcPr>
          <w:p w:rsidR="003C2EA7" w:rsidRPr="003C2EA7" w:rsidRDefault="00823764"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定制</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11</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台</w:t>
            </w:r>
          </w:p>
        </w:tc>
      </w:tr>
      <w:tr w:rsidR="003C2EA7" w:rsidTr="005B16A0">
        <w:trPr>
          <w:trHeight w:val="9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17</w:t>
            </w:r>
          </w:p>
        </w:tc>
        <w:tc>
          <w:tcPr>
            <w:tcW w:w="1490"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交换机</w:t>
            </w:r>
          </w:p>
        </w:tc>
        <w:tc>
          <w:tcPr>
            <w:tcW w:w="4819"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5口</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11</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台</w:t>
            </w:r>
          </w:p>
        </w:tc>
      </w:tr>
      <w:tr w:rsidR="003C2EA7" w:rsidTr="005B16A0">
        <w:trPr>
          <w:trHeight w:val="9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18</w:t>
            </w:r>
          </w:p>
        </w:tc>
        <w:tc>
          <w:tcPr>
            <w:tcW w:w="1490"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光纤收发器</w:t>
            </w:r>
          </w:p>
        </w:tc>
        <w:tc>
          <w:tcPr>
            <w:tcW w:w="4819"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国产优质</w:t>
            </w:r>
          </w:p>
        </w:tc>
        <w:tc>
          <w:tcPr>
            <w:tcW w:w="1418" w:type="dxa"/>
            <w:vAlign w:val="center"/>
          </w:tcPr>
          <w:p w:rsidR="003C2EA7" w:rsidRPr="003C2EA7" w:rsidRDefault="005B16A0" w:rsidP="005B16A0">
            <w:pPr>
              <w:ind w:firstLine="480"/>
              <w:rPr>
                <w:rFonts w:asciiTheme="minorEastAsia" w:eastAsiaTheme="minorEastAsia" w:hAnsiTheme="minorEastAsia" w:cs="楷体"/>
                <w:sz w:val="24"/>
              </w:rPr>
            </w:pPr>
            <w:r>
              <w:rPr>
                <w:rFonts w:asciiTheme="minorEastAsia" w:eastAsiaTheme="minorEastAsia" w:hAnsiTheme="minorEastAsia" w:cs="楷体" w:hint="eastAsia"/>
                <w:sz w:val="24"/>
              </w:rPr>
              <w:t>11</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对</w:t>
            </w:r>
          </w:p>
        </w:tc>
      </w:tr>
      <w:tr w:rsidR="003C2EA7" w:rsidTr="005B16A0">
        <w:trPr>
          <w:trHeight w:val="9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19</w:t>
            </w:r>
          </w:p>
        </w:tc>
        <w:tc>
          <w:tcPr>
            <w:tcW w:w="1490"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熔纤费</w:t>
            </w:r>
          </w:p>
        </w:tc>
        <w:tc>
          <w:tcPr>
            <w:tcW w:w="4819"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内含光纤盒及终端</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w:t>
            </w:r>
          </w:p>
        </w:tc>
        <w:tc>
          <w:tcPr>
            <w:tcW w:w="1134" w:type="dxa"/>
            <w:vAlign w:val="center"/>
          </w:tcPr>
          <w:p w:rsidR="003C2EA7" w:rsidRPr="003C2EA7" w:rsidRDefault="003166D1" w:rsidP="003166D1">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项</w:t>
            </w:r>
          </w:p>
        </w:tc>
      </w:tr>
      <w:tr w:rsidR="003C2EA7" w:rsidTr="005B16A0">
        <w:trPr>
          <w:trHeight w:val="9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20</w:t>
            </w:r>
          </w:p>
        </w:tc>
        <w:tc>
          <w:tcPr>
            <w:tcW w:w="1490" w:type="dxa"/>
            <w:vAlign w:val="center"/>
          </w:tcPr>
          <w:p w:rsidR="003C2EA7" w:rsidRPr="003C2EA7" w:rsidRDefault="003C2EA7" w:rsidP="005B16A0">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辅材</w:t>
            </w:r>
          </w:p>
        </w:tc>
        <w:tc>
          <w:tcPr>
            <w:tcW w:w="4819"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国产优质</w:t>
            </w:r>
            <w:r w:rsidRPr="003C2EA7">
              <w:rPr>
                <w:rFonts w:asciiTheme="minorEastAsia" w:eastAsiaTheme="minorEastAsia" w:hAnsiTheme="minorEastAsia" w:cs="宋体" w:hint="eastAsia"/>
                <w:kern w:val="0"/>
                <w:sz w:val="24"/>
              </w:rPr>
              <w:t>支架、电源、线管等</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w:t>
            </w:r>
          </w:p>
        </w:tc>
        <w:tc>
          <w:tcPr>
            <w:tcW w:w="1134" w:type="dxa"/>
            <w:vAlign w:val="center"/>
          </w:tcPr>
          <w:p w:rsidR="003C2EA7" w:rsidRPr="003C2EA7" w:rsidRDefault="003166D1" w:rsidP="005B16A0">
            <w:pPr>
              <w:rPr>
                <w:rFonts w:asciiTheme="minorEastAsia" w:eastAsiaTheme="minorEastAsia" w:hAnsiTheme="minorEastAsia" w:cs="楷体"/>
                <w:sz w:val="24"/>
              </w:rPr>
            </w:pPr>
            <w:r>
              <w:rPr>
                <w:rFonts w:asciiTheme="minorEastAsia" w:eastAsiaTheme="minorEastAsia" w:hAnsiTheme="minorEastAsia" w:cs="楷体" w:hint="eastAsia"/>
                <w:sz w:val="24"/>
              </w:rPr>
              <w:t xml:space="preserve">    </w:t>
            </w:r>
            <w:r w:rsidR="003C2EA7" w:rsidRPr="003C2EA7">
              <w:rPr>
                <w:rFonts w:asciiTheme="minorEastAsia" w:eastAsiaTheme="minorEastAsia" w:hAnsiTheme="minorEastAsia" w:cs="楷体" w:hint="eastAsia"/>
                <w:sz w:val="24"/>
              </w:rPr>
              <w:t>项</w:t>
            </w:r>
          </w:p>
        </w:tc>
      </w:tr>
      <w:tr w:rsidR="003C2EA7" w:rsidTr="005B16A0">
        <w:trPr>
          <w:trHeight w:val="582"/>
          <w:jc w:val="center"/>
        </w:trPr>
        <w:tc>
          <w:tcPr>
            <w:tcW w:w="1122"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21</w:t>
            </w:r>
          </w:p>
        </w:tc>
        <w:tc>
          <w:tcPr>
            <w:tcW w:w="1490"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楷体" w:hint="eastAsia"/>
                <w:sz w:val="24"/>
              </w:rPr>
              <w:t>施工费</w:t>
            </w:r>
          </w:p>
        </w:tc>
        <w:tc>
          <w:tcPr>
            <w:tcW w:w="4819" w:type="dxa"/>
            <w:vAlign w:val="center"/>
          </w:tcPr>
          <w:p w:rsidR="003C2EA7" w:rsidRPr="003C2EA7" w:rsidRDefault="003C2EA7" w:rsidP="003166D1">
            <w:pPr>
              <w:rPr>
                <w:rFonts w:asciiTheme="minorEastAsia" w:eastAsiaTheme="minorEastAsia" w:hAnsiTheme="minorEastAsia" w:cs="楷体"/>
                <w:sz w:val="24"/>
              </w:rPr>
            </w:pPr>
            <w:r w:rsidRPr="003C2EA7">
              <w:rPr>
                <w:rFonts w:asciiTheme="minorEastAsia" w:eastAsiaTheme="minorEastAsia" w:hAnsiTheme="minorEastAsia" w:cs="宋体" w:hint="eastAsia"/>
                <w:kern w:val="0"/>
                <w:sz w:val="24"/>
              </w:rPr>
              <w:t>安装调试及四间教室布网线（弱电间到教室）</w:t>
            </w:r>
          </w:p>
        </w:tc>
        <w:tc>
          <w:tcPr>
            <w:tcW w:w="1418"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1</w:t>
            </w:r>
          </w:p>
        </w:tc>
        <w:tc>
          <w:tcPr>
            <w:tcW w:w="1134" w:type="dxa"/>
            <w:vAlign w:val="center"/>
          </w:tcPr>
          <w:p w:rsidR="003C2EA7" w:rsidRPr="003C2EA7" w:rsidRDefault="003C2EA7" w:rsidP="005B16A0">
            <w:pPr>
              <w:ind w:firstLine="480"/>
              <w:rPr>
                <w:rFonts w:asciiTheme="minorEastAsia" w:eastAsiaTheme="minorEastAsia" w:hAnsiTheme="minorEastAsia" w:cs="楷体"/>
                <w:sz w:val="24"/>
              </w:rPr>
            </w:pPr>
            <w:r w:rsidRPr="003C2EA7">
              <w:rPr>
                <w:rFonts w:asciiTheme="minorEastAsia" w:eastAsiaTheme="minorEastAsia" w:hAnsiTheme="minorEastAsia" w:cs="楷体" w:hint="eastAsia"/>
                <w:sz w:val="24"/>
              </w:rPr>
              <w:t>项</w:t>
            </w:r>
          </w:p>
        </w:tc>
      </w:tr>
    </w:tbl>
    <w:p w:rsidR="003C2EA7" w:rsidRDefault="003C2EA7">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注：监控免费质保期3年</w:t>
      </w:r>
    </w:p>
    <w:bookmarkEnd w:id="44"/>
    <w:p w:rsidR="004E60BE" w:rsidRDefault="001D4CCA">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4E60BE" w:rsidRDefault="001D4CCA">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4E60BE" w:rsidRDefault="001D4CCA">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4E60BE" w:rsidRDefault="001D4CCA">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lastRenderedPageBreak/>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4E60BE" w:rsidRDefault="001D4CCA">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时间：合同签订后</w:t>
      </w:r>
      <w:r w:rsidR="00AF3DB7">
        <w:rPr>
          <w:rFonts w:ascii="宋体" w:hAnsi="宋体" w:cs="宋体" w:hint="eastAsia"/>
          <w:bCs/>
          <w:sz w:val="28"/>
          <w:szCs w:val="28"/>
        </w:rPr>
        <w:t>5</w:t>
      </w:r>
      <w:r>
        <w:rPr>
          <w:rFonts w:ascii="宋体" w:hAnsi="宋体" w:cs="宋体" w:hint="eastAsia"/>
          <w:bCs/>
          <w:sz w:val="28"/>
          <w:szCs w:val="28"/>
        </w:rPr>
        <w:t>日内完成</w:t>
      </w:r>
      <w:r w:rsidR="00567636">
        <w:rPr>
          <w:rFonts w:ascii="宋体" w:hAnsi="宋体" w:cs="宋体" w:hint="eastAsia"/>
          <w:bCs/>
          <w:sz w:val="28"/>
          <w:szCs w:val="28"/>
        </w:rPr>
        <w:t>供货安装</w:t>
      </w:r>
      <w:r>
        <w:rPr>
          <w:rFonts w:ascii="宋体" w:hAnsi="宋体" w:cs="宋体" w:hint="eastAsia"/>
          <w:sz w:val="28"/>
          <w:szCs w:val="28"/>
        </w:rPr>
        <w:t>。</w:t>
      </w:r>
    </w:p>
    <w:p w:rsidR="004E60BE" w:rsidRDefault="001D4CCA">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4E60BE" w:rsidRDefault="001D4CCA">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4E60BE" w:rsidRDefault="001D4CCA">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4E60BE" w:rsidRDefault="006307EE">
      <w:pPr>
        <w:spacing w:line="520" w:lineRule="exact"/>
        <w:ind w:firstLineChars="100" w:firstLine="281"/>
        <w:rPr>
          <w:rFonts w:ascii="宋体" w:hAnsi="宋体" w:cs="宋体"/>
          <w:b/>
          <w:sz w:val="28"/>
          <w:szCs w:val="28"/>
          <w:lang w:val="zh-CN"/>
        </w:rPr>
      </w:pPr>
      <w:r>
        <w:rPr>
          <w:rFonts w:ascii="宋体" w:hAnsi="宋体" w:cs="宋体" w:hint="eastAsia"/>
          <w:b/>
          <w:sz w:val="28"/>
          <w:szCs w:val="28"/>
        </w:rPr>
        <w:t xml:space="preserve"> </w:t>
      </w:r>
      <w:r w:rsidR="001D4CCA">
        <w:rPr>
          <w:rFonts w:ascii="宋体" w:hAnsi="宋体" w:cs="宋体" w:hint="eastAsia"/>
          <w:b/>
          <w:sz w:val="28"/>
          <w:szCs w:val="28"/>
        </w:rPr>
        <w:t>（2）响应文件均不得涂改、行间插字或删除，如果出现上述情况应重新编制。</w:t>
      </w:r>
    </w:p>
    <w:p w:rsidR="004E60BE" w:rsidRDefault="001D4CCA">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4E60BE" w:rsidRDefault="001D4CCA">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4E60BE" w:rsidRDefault="001D4CCA">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w:t>
      </w:r>
      <w:r>
        <w:rPr>
          <w:rFonts w:ascii="宋体" w:hAnsi="宋体" w:cs="宋体" w:hint="eastAsia"/>
          <w:bCs/>
          <w:sz w:val="28"/>
          <w:szCs w:val="28"/>
        </w:rPr>
        <w:lastRenderedPageBreak/>
        <w:t>合同、财务、税务、发票等形式的业务专用章</w:t>
      </w:r>
      <w:r>
        <w:rPr>
          <w:rFonts w:ascii="宋体" w:hAnsi="宋体" w:cs="宋体" w:hint="eastAsia"/>
          <w:sz w:val="28"/>
          <w:szCs w:val="28"/>
        </w:rPr>
        <w:t>。</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4E60BE" w:rsidRDefault="001D4CCA" w:rsidP="00347371">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4E60BE" w:rsidRDefault="001D4CCA">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4E60BE" w:rsidRDefault="001D4CCA">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4E60BE" w:rsidRDefault="001D4CCA">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4E60BE" w:rsidRDefault="001D4CCA">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4E60BE" w:rsidRDefault="001D4CCA">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w:t>
      </w:r>
      <w:r>
        <w:rPr>
          <w:rFonts w:ascii="宋体" w:hAnsi="宋体" w:cs="宋体" w:hint="eastAsia"/>
          <w:sz w:val="28"/>
          <w:szCs w:val="28"/>
          <w:lang w:val="zh-CN"/>
        </w:rPr>
        <w:lastRenderedPageBreak/>
        <w:t>在特殊情况下，采购人有权在向政府采购监督管理部门申请批准与两家或一家询价报价供应商继续进行询价。</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4E60BE" w:rsidRDefault="001D4CCA">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Pr="00FD7C2B">
        <w:rPr>
          <w:rFonts w:hint="eastAsia"/>
          <w:sz w:val="28"/>
          <w:szCs w:val="28"/>
        </w:rPr>
        <w:t>施工结束验收合格付</w:t>
      </w:r>
      <w:r w:rsidRPr="00FD7C2B">
        <w:rPr>
          <w:rFonts w:hint="eastAsia"/>
          <w:sz w:val="28"/>
          <w:szCs w:val="28"/>
        </w:rPr>
        <w:t>95%</w:t>
      </w:r>
      <w:r w:rsidRPr="00FD7C2B">
        <w:rPr>
          <w:rFonts w:hint="eastAsia"/>
          <w:sz w:val="28"/>
          <w:szCs w:val="28"/>
        </w:rPr>
        <w:t>，余</w:t>
      </w:r>
      <w:r w:rsidRPr="00FD7C2B">
        <w:rPr>
          <w:rFonts w:hint="eastAsia"/>
          <w:sz w:val="28"/>
          <w:szCs w:val="28"/>
        </w:rPr>
        <w:t>5%</w:t>
      </w:r>
      <w:r w:rsidRPr="00FD7C2B">
        <w:rPr>
          <w:rFonts w:hint="eastAsia"/>
          <w:sz w:val="28"/>
          <w:szCs w:val="28"/>
        </w:rPr>
        <w:t>一年后无质量问题结清。</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江苏省盱眙中等专业学校网进行公告，公告期限为一日，公告无疑义后一日内（节假日除外）成交供应商在接到代理机构通知后3日内领取成交通知书。领取成交通知书后15日内必须与采购人签订书面合同。</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4E60BE" w:rsidRDefault="001D4CCA">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D1508E">
        <w:rPr>
          <w:rFonts w:ascii="宋体" w:hAnsi="宋体" w:cs="宋体" w:hint="eastAsia"/>
          <w:b/>
          <w:bCs/>
          <w:sz w:val="28"/>
          <w:szCs w:val="28"/>
        </w:rPr>
        <w:t>B包5</w:t>
      </w:r>
      <w:r>
        <w:rPr>
          <w:rFonts w:ascii="宋体" w:hAnsi="宋体" w:cs="宋体" w:hint="eastAsia"/>
          <w:b/>
          <w:bCs/>
          <w:sz w:val="28"/>
          <w:szCs w:val="28"/>
        </w:rPr>
        <w:t>00元</w:t>
      </w:r>
      <w:r w:rsidR="00D1508E">
        <w:rPr>
          <w:rFonts w:ascii="宋体" w:hAnsi="宋体" w:cs="宋体" w:hint="eastAsia"/>
          <w:b/>
          <w:bCs/>
          <w:sz w:val="28"/>
          <w:szCs w:val="28"/>
        </w:rPr>
        <w:t>、F包600元均</w:t>
      </w:r>
      <w:r>
        <w:rPr>
          <w:rFonts w:ascii="宋体" w:hAnsi="宋体" w:cs="宋体" w:hint="eastAsia"/>
          <w:b/>
          <w:bCs/>
          <w:sz w:val="28"/>
          <w:szCs w:val="28"/>
        </w:rPr>
        <w:t>由成交供应商领取成交通知书时缴纳给代理机构。</w:t>
      </w:r>
    </w:p>
    <w:p w:rsidR="004E60BE" w:rsidRDefault="001D4CCA">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87721E" w:rsidRPr="0087721E">
        <w:rPr>
          <w:rFonts w:ascii="宋体" w:hAnsi="宋体" w:cs="宋体" w:hint="eastAsia"/>
          <w:b/>
          <w:bCs/>
          <w:sz w:val="28"/>
          <w:szCs w:val="28"/>
        </w:rPr>
        <w:t>B包114109元，F包140850元</w:t>
      </w:r>
      <w:r>
        <w:rPr>
          <w:rFonts w:ascii="宋体" w:hAnsi="宋体" w:cs="宋体" w:hint="eastAsia"/>
          <w:b/>
          <w:bCs/>
          <w:color w:val="000000" w:themeColor="text1"/>
          <w:sz w:val="28"/>
          <w:szCs w:val="28"/>
        </w:rPr>
        <w:t>，响应报价超过预算限价的，视为重大偏差，作无效响应文件处理。</w:t>
      </w:r>
    </w:p>
    <w:p w:rsidR="004E60BE" w:rsidRDefault="001D4CCA">
      <w:pPr>
        <w:spacing w:line="440" w:lineRule="exact"/>
        <w:rPr>
          <w:rFonts w:ascii="宋体" w:hAnsi="宋体" w:cs="宋体"/>
          <w:b/>
          <w:sz w:val="28"/>
          <w:szCs w:val="28"/>
        </w:rPr>
      </w:pPr>
      <w:r>
        <w:rPr>
          <w:rFonts w:ascii="宋体" w:hAnsi="宋体" w:cs="宋体" w:hint="eastAsia"/>
          <w:b/>
          <w:sz w:val="28"/>
          <w:szCs w:val="28"/>
        </w:rPr>
        <w:t>11.履约保证金。</w:t>
      </w:r>
    </w:p>
    <w:p w:rsidR="004E60BE" w:rsidRDefault="001D4CCA">
      <w:pPr>
        <w:spacing w:line="440" w:lineRule="exact"/>
        <w:ind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4E60BE" w:rsidRDefault="001D4CCA">
      <w:pPr>
        <w:spacing w:line="440" w:lineRule="exact"/>
        <w:ind w:firstLine="562"/>
        <w:rPr>
          <w:rFonts w:ascii="宋体" w:hAnsi="宋体" w:cs="宋体"/>
          <w:sz w:val="28"/>
          <w:szCs w:val="28"/>
        </w:rPr>
      </w:pPr>
      <w:r>
        <w:rPr>
          <w:rFonts w:ascii="宋体" w:hAnsi="宋体" w:cs="宋体" w:hint="eastAsia"/>
          <w:b/>
          <w:sz w:val="28"/>
          <w:szCs w:val="28"/>
        </w:rPr>
        <w:t>12、质疑处理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w:t>
      </w:r>
      <w:r>
        <w:rPr>
          <w:rFonts w:ascii="宋体" w:hAnsi="宋体" w:cs="宋体" w:hint="eastAsia"/>
          <w:sz w:val="28"/>
          <w:szCs w:val="28"/>
        </w:rPr>
        <w:lastRenderedPageBreak/>
        <w:t>疑。</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4E60BE" w:rsidRDefault="001D4CCA">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4E60BE" w:rsidRDefault="001D4CCA">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4E60BE" w:rsidRDefault="001D4CCA">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4E60BE" w:rsidRDefault="001D4CCA">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（2）企业标准请参照《政府采购促进中小企业发展管理办法》（财库【2020】46号）文件规定自行填写。</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4E60BE" w:rsidRDefault="001D4CCA">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（1）监狱企业参加政府采购活动时，需提供由省级以上监狱管理局、戒毒管理局（含新疆生产建设兵团）出具的属于监狱企业的证明文件）（响应文件中上传加盖出具单位公章的电子件）。</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4E60BE" w:rsidRDefault="001D4CCA">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4E60BE" w:rsidRDefault="004E60BE">
      <w:pPr>
        <w:autoSpaceDE w:val="0"/>
        <w:autoSpaceDN w:val="0"/>
        <w:adjustRightInd w:val="0"/>
        <w:spacing w:line="440" w:lineRule="exact"/>
        <w:ind w:firstLineChars="200" w:firstLine="480"/>
        <w:rPr>
          <w:rFonts w:ascii="宋体" w:hAnsi="宋体" w:cs="宋体"/>
          <w:sz w:val="24"/>
          <w:lang w:val="zh-CN"/>
        </w:rPr>
      </w:pPr>
    </w:p>
    <w:p w:rsidR="004E60BE" w:rsidRDefault="004E60BE">
      <w:pPr>
        <w:pStyle w:val="1"/>
        <w:ind w:firstLineChars="95" w:firstLine="199"/>
        <w:rPr>
          <w:rFonts w:ascii="宋体" w:eastAsia="宋体" w:hAnsi="宋体" w:cs="宋体"/>
        </w:rPr>
        <w:sectPr w:rsidR="004E60BE">
          <w:headerReference w:type="default" r:id="rId10"/>
          <w:footerReference w:type="default" r:id="rId11"/>
          <w:pgSz w:w="11906" w:h="16838"/>
          <w:pgMar w:top="1440" w:right="1080" w:bottom="1440" w:left="1080" w:header="851" w:footer="992" w:gutter="0"/>
          <w:pgNumType w:start="1"/>
          <w:cols w:space="720"/>
          <w:docGrid w:type="lines" w:linePitch="312"/>
        </w:sectPr>
      </w:pPr>
    </w:p>
    <w:p w:rsidR="004E60BE" w:rsidRDefault="001D4CCA">
      <w:pPr>
        <w:jc w:val="center"/>
        <w:rPr>
          <w:rFonts w:ascii="宋体" w:hAnsi="宋体" w:cs="宋体"/>
          <w:b/>
          <w:bCs/>
          <w:sz w:val="32"/>
          <w:szCs w:val="32"/>
        </w:rPr>
      </w:pPr>
      <w:bookmarkStart w:id="45" w:name="page76"/>
      <w:bookmarkStart w:id="46" w:name="page46"/>
      <w:bookmarkEnd w:id="45"/>
      <w:bookmarkEnd w:id="46"/>
      <w:r>
        <w:rPr>
          <w:rFonts w:ascii="宋体" w:hAnsi="宋体" w:cs="宋体" w:hint="eastAsia"/>
          <w:b/>
          <w:bCs/>
          <w:sz w:val="32"/>
          <w:szCs w:val="32"/>
        </w:rPr>
        <w:lastRenderedPageBreak/>
        <w:t>第三部分  合同主要条款及通用条款</w:t>
      </w:r>
    </w:p>
    <w:p w:rsidR="004E60BE" w:rsidRDefault="001D4CCA">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4E60BE" w:rsidRDefault="001D4CCA">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4E60BE" w:rsidRDefault="001D4CCA">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Pr>
          <w:rFonts w:hint="eastAsia"/>
          <w:sz w:val="28"/>
          <w:szCs w:val="28"/>
        </w:rPr>
        <w:t>安装完成验收合格付</w:t>
      </w:r>
      <w:r>
        <w:rPr>
          <w:rFonts w:hint="eastAsia"/>
          <w:sz w:val="28"/>
          <w:szCs w:val="28"/>
        </w:rPr>
        <w:t>95%</w:t>
      </w:r>
      <w:r>
        <w:rPr>
          <w:rFonts w:hint="eastAsia"/>
          <w:sz w:val="28"/>
          <w:szCs w:val="28"/>
        </w:rPr>
        <w:t>，余</w:t>
      </w:r>
      <w:r>
        <w:rPr>
          <w:rFonts w:hint="eastAsia"/>
          <w:sz w:val="28"/>
          <w:szCs w:val="28"/>
        </w:rPr>
        <w:t>5%</w:t>
      </w:r>
      <w:r>
        <w:rPr>
          <w:rFonts w:hint="eastAsia"/>
          <w:sz w:val="28"/>
          <w:szCs w:val="28"/>
        </w:rPr>
        <w:t>一年后无质量问题结清</w:t>
      </w:r>
      <w:r>
        <w:rPr>
          <w:rFonts w:ascii="宋体" w:hAnsi="宋体" w:cs="宋体" w:hint="eastAsia"/>
          <w:sz w:val="28"/>
          <w:szCs w:val="28"/>
        </w:rPr>
        <w:t>。</w:t>
      </w:r>
    </w:p>
    <w:p w:rsidR="004E60BE" w:rsidRDefault="001D4CCA">
      <w:pPr>
        <w:ind w:firstLineChars="100" w:firstLine="280"/>
        <w:rPr>
          <w:rFonts w:ascii="宋体" w:hAnsi="宋体" w:cs="宋体"/>
          <w:sz w:val="28"/>
          <w:szCs w:val="28"/>
        </w:rPr>
      </w:pPr>
      <w:r>
        <w:rPr>
          <w:rFonts w:ascii="宋体" w:hAnsi="宋体" w:cs="宋体" w:hint="eastAsia"/>
          <w:sz w:val="28"/>
          <w:szCs w:val="28"/>
        </w:rPr>
        <w:t>2、服务时间：合同签订后5日内完成</w:t>
      </w:r>
      <w:r w:rsidR="00567636">
        <w:rPr>
          <w:rFonts w:ascii="宋体" w:hAnsi="宋体" w:cs="宋体" w:hint="eastAsia"/>
          <w:sz w:val="28"/>
          <w:szCs w:val="28"/>
        </w:rPr>
        <w:t>供货安装</w:t>
      </w:r>
      <w:r>
        <w:rPr>
          <w:rFonts w:ascii="宋体" w:hAnsi="宋体" w:cs="宋体" w:hint="eastAsia"/>
          <w:sz w:val="28"/>
          <w:szCs w:val="28"/>
        </w:rPr>
        <w:t>。</w:t>
      </w:r>
    </w:p>
    <w:p w:rsidR="004E60BE" w:rsidRDefault="001D4CCA">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4E60BE" w:rsidRDefault="001D4CCA">
      <w:pPr>
        <w:ind w:firstLineChars="100" w:firstLine="281"/>
        <w:rPr>
          <w:rFonts w:ascii="宋体" w:hAnsi="宋体" w:cs="宋体"/>
          <w:b/>
          <w:sz w:val="28"/>
          <w:szCs w:val="28"/>
        </w:rPr>
      </w:pPr>
      <w:r>
        <w:rPr>
          <w:rFonts w:ascii="宋体" w:hAnsi="宋体" w:cs="宋体" w:hint="eastAsia"/>
          <w:b/>
          <w:sz w:val="28"/>
          <w:szCs w:val="28"/>
        </w:rPr>
        <w:t>二、合同条款</w:t>
      </w:r>
    </w:p>
    <w:p w:rsidR="004E60BE" w:rsidRDefault="001D4CCA">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4E60BE" w:rsidRDefault="001D4CCA">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3.专利权</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lastRenderedPageBreak/>
        <w:t>3.1卖方应保证买方在使用该货物或其任何一部分时不受第三方提出侵犯其专利权、商标权和工业设计权的起诉。一旦出现专利侵权，卖方应负全部责任，且买方拒付全部货款</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4.包装要求</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5.装运条件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6.付    款</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（1）发票；</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（3）验收合格证书；</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4E60BE" w:rsidRDefault="001D4CCA">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4E60BE" w:rsidRDefault="001D4CCA">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8.质量保证</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w:t>
      </w:r>
      <w:r>
        <w:rPr>
          <w:rFonts w:ascii="宋体" w:hAnsi="宋体" w:cs="宋体" w:hint="eastAsia"/>
          <w:sz w:val="28"/>
          <w:szCs w:val="28"/>
        </w:rPr>
        <w:lastRenderedPageBreak/>
        <w:t>能的要求。卖方应保证其货物在正常使用和保养条件下，在其使用寿命应具有满意的性能。货物最终验收后，在质量保证期内，卖方应对由于设计、工艺或材料缺陷而发生任何不足或故障负责，费用由卖方负担。</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9.检验</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10.索赔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w:t>
      </w:r>
      <w:r>
        <w:rPr>
          <w:rFonts w:ascii="宋体" w:hAnsi="宋体" w:cs="宋体" w:hint="eastAsia"/>
          <w:sz w:val="28"/>
          <w:szCs w:val="28"/>
        </w:rPr>
        <w:lastRenderedPageBreak/>
        <w:t>方式解决索赔事宜；</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4E60BE" w:rsidRDefault="001D4CCA">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4E60BE" w:rsidRDefault="001D4CCA">
      <w:pPr>
        <w:numPr>
          <w:ilvl w:val="0"/>
          <w:numId w:val="1"/>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4E60BE" w:rsidRDefault="001D4CCA">
      <w:pPr>
        <w:numPr>
          <w:ilvl w:val="0"/>
          <w:numId w:val="1"/>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12.误期赔偿</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w:t>
      </w:r>
      <w:r>
        <w:rPr>
          <w:rFonts w:ascii="宋体" w:hAnsi="宋体" w:cs="宋体" w:hint="eastAsia"/>
          <w:sz w:val="28"/>
          <w:szCs w:val="28"/>
        </w:rPr>
        <w:lastRenderedPageBreak/>
        <w:t>为误期货物或服务合同价的5%。一旦达到误期赔偿的最高限额，买方可考虑终止合同。</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13.不可抗力</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14.税费</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4E60BE" w:rsidRDefault="001D4CCA">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4E60BE" w:rsidRDefault="001D4CCA">
      <w:pPr>
        <w:spacing w:line="440" w:lineRule="exact"/>
        <w:ind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4E60BE" w:rsidRDefault="001D4CCA">
      <w:pPr>
        <w:spacing w:line="480" w:lineRule="exact"/>
        <w:rPr>
          <w:rFonts w:ascii="宋体" w:hAnsi="宋体" w:cs="宋体"/>
          <w:b/>
          <w:sz w:val="28"/>
          <w:szCs w:val="28"/>
        </w:rPr>
      </w:pPr>
      <w:r>
        <w:rPr>
          <w:rFonts w:ascii="宋体" w:hAnsi="宋体" w:cs="宋体" w:hint="eastAsia"/>
          <w:b/>
          <w:sz w:val="28"/>
          <w:szCs w:val="28"/>
        </w:rPr>
        <w:t xml:space="preserve">    16.仲裁</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4E60BE" w:rsidRDefault="001D4CCA">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4E60BE" w:rsidRDefault="001D4CCA">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17.违约终止合同</w:t>
      </w:r>
    </w:p>
    <w:p w:rsidR="004E60BE" w:rsidRDefault="001D4CCA">
      <w:pPr>
        <w:pStyle w:val="a3"/>
        <w:tabs>
          <w:tab w:val="left" w:pos="540"/>
        </w:tabs>
        <w:spacing w:line="480" w:lineRule="exact"/>
        <w:rPr>
          <w:rFonts w:hAnsi="宋体" w:cs="宋体"/>
          <w:sz w:val="28"/>
          <w:szCs w:val="28"/>
        </w:rPr>
      </w:pPr>
      <w:r>
        <w:rPr>
          <w:rFonts w:hAnsi="宋体" w:cs="宋体" w:hint="eastAsia"/>
          <w:sz w:val="28"/>
          <w:szCs w:val="28"/>
        </w:rPr>
        <w:lastRenderedPageBreak/>
        <w:t xml:space="preserve">    17.1在买方对卖方违约而采取的任何补救措施不受影响的情况下，买方可向卖方发出终止部分或全部合同的书面通知书。</w:t>
      </w:r>
    </w:p>
    <w:p w:rsidR="004E60BE" w:rsidRDefault="001D4CCA">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4E60BE" w:rsidRDefault="001D4CCA">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4E60BE" w:rsidRDefault="001D4CCA">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4E60BE" w:rsidRDefault="001D4CCA">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18.破产中止合同</w:t>
      </w:r>
    </w:p>
    <w:p w:rsidR="004E60BE" w:rsidRDefault="001D4CCA">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19.转让</w:t>
      </w:r>
    </w:p>
    <w:p w:rsidR="004E60BE" w:rsidRDefault="001D4CCA">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20.合同生效及其它</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4E60BE" w:rsidRDefault="001D4CCA">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4E60BE" w:rsidRDefault="001D4CCA">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4E60BE" w:rsidRDefault="001D4CCA">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4E60BE" w:rsidRDefault="004E60BE">
      <w:pPr>
        <w:pStyle w:val="1"/>
        <w:ind w:firstLine="420"/>
        <w:rPr>
          <w:rFonts w:ascii="宋体" w:eastAsia="宋体" w:hAnsi="宋体" w:cs="宋体"/>
        </w:rPr>
      </w:pPr>
      <w:bookmarkStart w:id="47" w:name="_Toc411253256"/>
    </w:p>
    <w:p w:rsidR="004E60BE" w:rsidRDefault="001D4CCA">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4E60BE" w:rsidRDefault="001D4CCA">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下列关于盱眙县政府采购项目编号：XYZZXJ-2021-019询价文件及响应文件是构成本合同不可分割的部分：</w:t>
      </w:r>
    </w:p>
    <w:p w:rsidR="004E60BE" w:rsidRDefault="001D4CCA">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4E60BE" w:rsidRDefault="001D4CCA">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4E60BE" w:rsidRDefault="001D4CCA">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4E60BE" w:rsidRDefault="001D4CCA">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4E60BE" w:rsidRDefault="001D4CCA">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4E60BE" w:rsidRDefault="001D4CCA">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4E60BE" w:rsidRDefault="001D4CCA">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4E60BE" w:rsidRDefault="001D4CCA" w:rsidP="00347371">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4E60BE" w:rsidRDefault="001D4CCA">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4E60BE" w:rsidRDefault="001D4CCA">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4E60BE" w:rsidRDefault="001D4CCA">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4E60BE" w:rsidRDefault="001D4CCA">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4E60BE" w:rsidRDefault="004E60BE">
      <w:pPr>
        <w:snapToGrid w:val="0"/>
        <w:ind w:firstLineChars="150" w:firstLine="420"/>
        <w:rPr>
          <w:rFonts w:ascii="宋体" w:hAnsi="宋体" w:cs="宋体"/>
          <w:sz w:val="28"/>
          <w:szCs w:val="28"/>
        </w:rPr>
      </w:pPr>
    </w:p>
    <w:p w:rsidR="004E60BE" w:rsidRDefault="004E60BE">
      <w:pPr>
        <w:snapToGrid w:val="0"/>
        <w:ind w:firstLineChars="150" w:firstLine="420"/>
        <w:rPr>
          <w:rFonts w:ascii="宋体" w:hAnsi="宋体" w:cs="宋体"/>
          <w:sz w:val="28"/>
          <w:szCs w:val="28"/>
        </w:rPr>
      </w:pPr>
    </w:p>
    <w:p w:rsidR="004E60BE" w:rsidRDefault="004E60BE">
      <w:pPr>
        <w:widowControl/>
        <w:spacing w:line="360" w:lineRule="auto"/>
        <w:jc w:val="left"/>
        <w:rPr>
          <w:rFonts w:ascii="宋体" w:hAnsi="宋体" w:cs="宋体"/>
          <w:sz w:val="28"/>
          <w:szCs w:val="28"/>
        </w:rPr>
      </w:pPr>
    </w:p>
    <w:p w:rsidR="004E60BE" w:rsidRDefault="004E60BE">
      <w:pPr>
        <w:widowControl/>
        <w:spacing w:line="360" w:lineRule="auto"/>
        <w:jc w:val="left"/>
        <w:rPr>
          <w:rFonts w:ascii="宋体" w:hAnsi="宋体" w:cs="宋体"/>
          <w:sz w:val="28"/>
          <w:szCs w:val="28"/>
        </w:rPr>
      </w:pPr>
    </w:p>
    <w:p w:rsidR="004E60BE" w:rsidRDefault="004E60BE">
      <w:pPr>
        <w:widowControl/>
        <w:spacing w:line="360" w:lineRule="auto"/>
        <w:jc w:val="left"/>
        <w:rPr>
          <w:rFonts w:ascii="宋体" w:hAnsi="宋体" w:cs="宋体"/>
          <w:b/>
          <w:sz w:val="28"/>
          <w:szCs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widowControl/>
        <w:spacing w:line="360" w:lineRule="auto"/>
        <w:jc w:val="center"/>
        <w:rPr>
          <w:rFonts w:ascii="宋体" w:hAnsi="宋体" w:cs="宋体"/>
          <w:b/>
          <w:sz w:val="32"/>
          <w:szCs w:val="32"/>
        </w:rPr>
      </w:pPr>
    </w:p>
    <w:p w:rsidR="004E60BE" w:rsidRDefault="004E60BE">
      <w:pPr>
        <w:spacing w:line="360" w:lineRule="auto"/>
        <w:ind w:firstLineChars="500" w:firstLine="2209"/>
        <w:jc w:val="left"/>
        <w:rPr>
          <w:rFonts w:ascii="宋体" w:hAnsi="宋体" w:cs="宋体"/>
          <w:b/>
          <w:bCs/>
          <w:sz w:val="44"/>
        </w:rPr>
      </w:pPr>
    </w:p>
    <w:p w:rsidR="004E60BE" w:rsidRDefault="001D4CCA">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4E60BE" w:rsidRDefault="004E60BE">
      <w:pPr>
        <w:rPr>
          <w:rFonts w:ascii="宋体" w:hAnsi="宋体" w:cs="宋体"/>
          <w:sz w:val="28"/>
        </w:rPr>
      </w:pPr>
    </w:p>
    <w:p w:rsidR="004E60BE" w:rsidRDefault="004E60BE">
      <w:pPr>
        <w:rPr>
          <w:rFonts w:ascii="宋体" w:hAnsi="宋体" w:cs="宋体"/>
          <w:sz w:val="28"/>
        </w:rPr>
      </w:pPr>
    </w:p>
    <w:p w:rsidR="004E60BE" w:rsidRDefault="004E60BE">
      <w:pPr>
        <w:rPr>
          <w:rFonts w:ascii="宋体" w:hAnsi="宋体" w:cs="宋体"/>
          <w:sz w:val="28"/>
        </w:rPr>
      </w:pPr>
    </w:p>
    <w:p w:rsidR="004E60BE" w:rsidRDefault="004E60BE">
      <w:pPr>
        <w:rPr>
          <w:rFonts w:ascii="宋体" w:hAnsi="宋体" w:cs="宋体"/>
          <w:b/>
          <w:bCs/>
          <w:sz w:val="32"/>
        </w:rPr>
      </w:pPr>
    </w:p>
    <w:p w:rsidR="004E60BE" w:rsidRDefault="001D4CC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4E60BE" w:rsidRDefault="004E60BE">
      <w:pPr>
        <w:pStyle w:val="a3"/>
        <w:rPr>
          <w:rFonts w:hAnsi="宋体" w:cs="宋体"/>
          <w:sz w:val="32"/>
        </w:rPr>
      </w:pPr>
    </w:p>
    <w:p w:rsidR="004E60BE" w:rsidRDefault="004E60BE">
      <w:pPr>
        <w:pStyle w:val="a3"/>
        <w:ind w:firstLineChars="295" w:firstLine="1066"/>
        <w:rPr>
          <w:rFonts w:hAnsi="宋体" w:cs="宋体"/>
          <w:b/>
          <w:sz w:val="36"/>
          <w:szCs w:val="24"/>
        </w:rPr>
      </w:pPr>
    </w:p>
    <w:p w:rsidR="004E60BE" w:rsidRDefault="004E60BE">
      <w:pPr>
        <w:pStyle w:val="a3"/>
        <w:ind w:firstLineChars="295" w:firstLine="1066"/>
        <w:rPr>
          <w:rFonts w:hAnsi="宋体" w:cs="宋体"/>
          <w:b/>
          <w:sz w:val="36"/>
          <w:szCs w:val="24"/>
        </w:rPr>
      </w:pPr>
    </w:p>
    <w:p w:rsidR="004E60BE" w:rsidRDefault="001D4CCA">
      <w:pPr>
        <w:pStyle w:val="a3"/>
        <w:ind w:firstLineChars="495" w:firstLine="1789"/>
        <w:rPr>
          <w:rFonts w:hAnsi="宋体" w:cs="宋体"/>
          <w:b/>
          <w:sz w:val="36"/>
          <w:szCs w:val="24"/>
        </w:rPr>
      </w:pPr>
      <w:r>
        <w:rPr>
          <w:rFonts w:hAnsi="宋体" w:cs="宋体" w:hint="eastAsia"/>
          <w:b/>
          <w:sz w:val="36"/>
          <w:szCs w:val="24"/>
        </w:rPr>
        <w:t>项目编号:</w:t>
      </w: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1D4CCA">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4E60BE" w:rsidRDefault="004E60BE">
      <w:pPr>
        <w:pStyle w:val="a3"/>
        <w:ind w:firstLineChars="300" w:firstLine="843"/>
        <w:rPr>
          <w:rFonts w:hAnsi="宋体" w:cs="宋体"/>
          <w:b/>
          <w:bCs/>
          <w:sz w:val="28"/>
        </w:rPr>
      </w:pPr>
    </w:p>
    <w:p w:rsidR="004E60BE" w:rsidRDefault="004E60BE">
      <w:pPr>
        <w:pStyle w:val="a3"/>
        <w:ind w:firstLineChars="300" w:firstLine="843"/>
        <w:rPr>
          <w:rFonts w:hAnsi="宋体" w:cs="宋体"/>
          <w:b/>
          <w:bCs/>
          <w:sz w:val="28"/>
        </w:rPr>
      </w:pPr>
    </w:p>
    <w:p w:rsidR="004E60BE" w:rsidRDefault="001D4CCA">
      <w:pPr>
        <w:pStyle w:val="a3"/>
        <w:ind w:firstLineChars="1400" w:firstLine="5060"/>
        <w:rPr>
          <w:rFonts w:hAnsi="宋体" w:cs="宋体"/>
          <w:b/>
          <w:bCs/>
          <w:sz w:val="36"/>
          <w:szCs w:val="36"/>
        </w:rPr>
      </w:pPr>
      <w:r>
        <w:rPr>
          <w:rFonts w:hAnsi="宋体" w:cs="宋体" w:hint="eastAsia"/>
          <w:b/>
          <w:bCs/>
          <w:sz w:val="36"/>
          <w:szCs w:val="36"/>
        </w:rPr>
        <w:t>年    月   日</w:t>
      </w:r>
    </w:p>
    <w:p w:rsidR="004E60BE" w:rsidRDefault="004E60BE">
      <w:pPr>
        <w:spacing w:line="440" w:lineRule="exact"/>
        <w:rPr>
          <w:rFonts w:ascii="宋体" w:hAnsi="宋体" w:cs="宋体"/>
          <w:b/>
          <w:bCs/>
          <w:sz w:val="36"/>
          <w:szCs w:val="36"/>
        </w:rPr>
      </w:pPr>
    </w:p>
    <w:p w:rsidR="004E60BE" w:rsidRDefault="004E60BE">
      <w:pPr>
        <w:pStyle w:val="1"/>
        <w:ind w:firstLine="723"/>
        <w:rPr>
          <w:rFonts w:ascii="宋体" w:eastAsia="宋体" w:hAnsi="宋体" w:cs="宋体"/>
          <w:b/>
          <w:bCs/>
          <w:sz w:val="36"/>
          <w:szCs w:val="36"/>
        </w:rPr>
      </w:pPr>
    </w:p>
    <w:p w:rsidR="004E60BE" w:rsidRDefault="004E60BE">
      <w:pPr>
        <w:widowControl/>
        <w:spacing w:line="360" w:lineRule="auto"/>
        <w:jc w:val="center"/>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4E60BE" w:rsidRDefault="001D4CCA">
      <w:pPr>
        <w:pStyle w:val="10"/>
        <w:jc w:val="center"/>
        <w:rPr>
          <w:rFonts w:ascii="宋体" w:hAnsi="宋体" w:cs="宋体"/>
          <w:sz w:val="30"/>
          <w:szCs w:val="30"/>
        </w:rPr>
      </w:pPr>
      <w:r>
        <w:rPr>
          <w:rFonts w:ascii="宋体" w:hAnsi="宋体" w:cs="宋体" w:hint="eastAsia"/>
          <w:sz w:val="30"/>
          <w:szCs w:val="30"/>
        </w:rPr>
        <w:lastRenderedPageBreak/>
        <w:t>一、报价函</w:t>
      </w:r>
    </w:p>
    <w:p w:rsidR="004E60BE" w:rsidRDefault="001D4CCA">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4E60BE" w:rsidRDefault="001D4CCA">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4E60BE" w:rsidRDefault="001D4CCA">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4E60BE" w:rsidRDefault="001D4CCA">
      <w:pPr>
        <w:pStyle w:val="a6"/>
        <w:ind w:firstLine="480"/>
        <w:rPr>
          <w:color w:val="000000"/>
          <w:sz w:val="28"/>
          <w:szCs w:val="28"/>
        </w:rPr>
      </w:pPr>
      <w:r>
        <w:rPr>
          <w:rFonts w:hint="eastAsia"/>
          <w:color w:val="000000"/>
          <w:sz w:val="28"/>
          <w:szCs w:val="28"/>
        </w:rPr>
        <w:t>2、我们接受询价文件的所有的条款和规定。</w:t>
      </w:r>
    </w:p>
    <w:p w:rsidR="004E60BE" w:rsidRDefault="001D4CCA">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4E60BE" w:rsidRDefault="001D4CCA">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4E60BE" w:rsidRDefault="001D4CCA">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4E60BE" w:rsidRDefault="001D4CCA">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4E60BE" w:rsidRDefault="001D4CCA">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4E60BE" w:rsidRDefault="001D4CCA">
      <w:pPr>
        <w:pStyle w:val="a6"/>
        <w:ind w:firstLineChars="200" w:firstLine="560"/>
        <w:rPr>
          <w:color w:val="000000"/>
          <w:sz w:val="28"/>
          <w:szCs w:val="28"/>
        </w:rPr>
      </w:pPr>
      <w:r>
        <w:rPr>
          <w:rFonts w:hint="eastAsia"/>
          <w:color w:val="000000"/>
          <w:sz w:val="28"/>
          <w:szCs w:val="28"/>
        </w:rPr>
        <w:t>供应商名称（公章）：</w:t>
      </w:r>
    </w:p>
    <w:p w:rsidR="004E60BE" w:rsidRDefault="001D4CCA">
      <w:pPr>
        <w:pStyle w:val="a6"/>
        <w:ind w:firstLine="600"/>
        <w:rPr>
          <w:color w:val="000000"/>
          <w:sz w:val="28"/>
          <w:szCs w:val="28"/>
        </w:rPr>
      </w:pPr>
      <w:r>
        <w:rPr>
          <w:rFonts w:hint="eastAsia"/>
          <w:color w:val="000000"/>
          <w:sz w:val="28"/>
          <w:szCs w:val="28"/>
        </w:rPr>
        <w:t>地址：            邮编:</w:t>
      </w:r>
    </w:p>
    <w:p w:rsidR="004E60BE" w:rsidRDefault="001D4CCA">
      <w:pPr>
        <w:pStyle w:val="a6"/>
        <w:ind w:firstLine="600"/>
        <w:rPr>
          <w:color w:val="000000"/>
          <w:sz w:val="28"/>
          <w:szCs w:val="28"/>
        </w:rPr>
      </w:pPr>
      <w:r>
        <w:rPr>
          <w:rFonts w:hint="eastAsia"/>
          <w:color w:val="000000"/>
          <w:sz w:val="28"/>
          <w:szCs w:val="28"/>
        </w:rPr>
        <w:t>电话：            传真:</w:t>
      </w:r>
    </w:p>
    <w:p w:rsidR="004E60BE" w:rsidRDefault="001D4CCA">
      <w:pPr>
        <w:pStyle w:val="a6"/>
        <w:ind w:firstLine="600"/>
        <w:rPr>
          <w:color w:val="000000"/>
          <w:sz w:val="28"/>
          <w:szCs w:val="28"/>
        </w:rPr>
      </w:pPr>
      <w:r>
        <w:rPr>
          <w:rFonts w:hint="eastAsia"/>
          <w:color w:val="000000"/>
          <w:sz w:val="28"/>
          <w:szCs w:val="28"/>
        </w:rPr>
        <w:t>法定代表人（委托受托人）签字或签章：</w:t>
      </w:r>
    </w:p>
    <w:p w:rsidR="004E60BE" w:rsidRDefault="001D4CCA">
      <w:pPr>
        <w:pStyle w:val="a6"/>
        <w:ind w:firstLine="600"/>
        <w:rPr>
          <w:color w:val="000000"/>
          <w:sz w:val="28"/>
          <w:szCs w:val="28"/>
        </w:rPr>
      </w:pPr>
      <w:r>
        <w:rPr>
          <w:rFonts w:hint="eastAsia"/>
          <w:color w:val="000000"/>
          <w:sz w:val="28"/>
          <w:szCs w:val="28"/>
        </w:rPr>
        <w:t>职务:</w:t>
      </w:r>
    </w:p>
    <w:p w:rsidR="004E60BE" w:rsidRDefault="001D4CCA">
      <w:pPr>
        <w:pStyle w:val="a6"/>
        <w:spacing w:line="360" w:lineRule="atLeast"/>
        <w:ind w:firstLine="600"/>
        <w:rPr>
          <w:color w:val="000000"/>
          <w:sz w:val="28"/>
          <w:szCs w:val="28"/>
        </w:rPr>
      </w:pPr>
      <w:r>
        <w:rPr>
          <w:rFonts w:hint="eastAsia"/>
          <w:color w:val="000000"/>
          <w:sz w:val="28"/>
          <w:szCs w:val="28"/>
        </w:rPr>
        <w:t>日 期：</w:t>
      </w:r>
    </w:p>
    <w:p w:rsidR="004E60BE" w:rsidRDefault="004E60BE">
      <w:pPr>
        <w:widowControl/>
        <w:spacing w:line="360" w:lineRule="auto"/>
        <w:jc w:val="center"/>
        <w:rPr>
          <w:rFonts w:ascii="宋体" w:hAnsi="宋体" w:cs="宋体"/>
          <w:b/>
          <w:sz w:val="24"/>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3F514A" w:rsidRDefault="003F514A" w:rsidP="003F514A">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Pr>
          <w:rFonts w:ascii="宋体" w:hAnsi="宋体" w:cs="宋体" w:hint="eastAsia"/>
          <w:b/>
          <w:bCs/>
          <w:sz w:val="32"/>
          <w:szCs w:val="32"/>
        </w:rPr>
        <w:t>报价明细表</w:t>
      </w:r>
    </w:p>
    <w:p w:rsidR="003F514A" w:rsidRDefault="003F514A" w:rsidP="003F514A">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3F514A" w:rsidRDefault="003F514A" w:rsidP="003F514A">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p w:rsidR="003F514A" w:rsidRPr="0017597A" w:rsidRDefault="003F514A" w:rsidP="003F514A">
      <w:pPr>
        <w:rPr>
          <w:sz w:val="28"/>
          <w:szCs w:val="28"/>
        </w:rPr>
      </w:pPr>
      <w:r>
        <w:rPr>
          <w:rFonts w:hint="eastAsia"/>
          <w:sz w:val="28"/>
          <w:szCs w:val="28"/>
        </w:rPr>
        <w:t>例</w:t>
      </w:r>
      <w:r>
        <w:rPr>
          <w:rFonts w:hint="eastAsia"/>
          <w:sz w:val="28"/>
          <w:szCs w:val="28"/>
        </w:rPr>
        <w:t>B</w:t>
      </w:r>
      <w:r w:rsidRPr="00A323B4">
        <w:rPr>
          <w:rFonts w:hint="eastAsia"/>
          <w:sz w:val="28"/>
          <w:szCs w:val="28"/>
        </w:rPr>
        <w:t>包</w:t>
      </w:r>
      <w:r w:rsidRPr="00A323B4">
        <w:rPr>
          <w:rFonts w:hint="eastAsia"/>
          <w:sz w:val="28"/>
          <w:szCs w:val="28"/>
        </w:rPr>
        <w:t>:</w:t>
      </w:r>
      <w:r w:rsidRPr="0017597A">
        <w:rPr>
          <w:rFonts w:hint="eastAsia"/>
          <w:sz w:val="24"/>
        </w:rPr>
        <w:t xml:space="preserve"> </w:t>
      </w:r>
      <w:r w:rsidRPr="0017597A">
        <w:rPr>
          <w:rFonts w:hint="eastAsia"/>
          <w:sz w:val="24"/>
        </w:rPr>
        <w:t>四、</w:t>
      </w:r>
      <w:r w:rsidRPr="0017597A">
        <w:rPr>
          <w:rFonts w:hint="eastAsia"/>
          <w:sz w:val="24"/>
        </w:rPr>
        <w:t>2021 -2022</w:t>
      </w:r>
      <w:r w:rsidRPr="0017597A">
        <w:rPr>
          <w:rFonts w:hint="eastAsia"/>
          <w:sz w:val="24"/>
        </w:rPr>
        <w:t>年度学年度第</w:t>
      </w:r>
      <w:r w:rsidRPr="0017597A">
        <w:rPr>
          <w:rFonts w:hint="eastAsia"/>
          <w:sz w:val="24"/>
        </w:rPr>
        <w:t>1</w:t>
      </w:r>
      <w:r w:rsidRPr="0017597A">
        <w:rPr>
          <w:rFonts w:hint="eastAsia"/>
          <w:sz w:val="24"/>
        </w:rPr>
        <w:t>学期对口系机电机械实训工量具</w:t>
      </w:r>
      <w:r w:rsidRPr="0017597A">
        <w:rPr>
          <w:rFonts w:hint="eastAsia"/>
          <w:sz w:val="24"/>
        </w:rPr>
        <w:t xml:space="preserve">  </w:t>
      </w:r>
    </w:p>
    <w:tbl>
      <w:tblPr>
        <w:tblW w:w="5323" w:type="pct"/>
        <w:tblInd w:w="-318" w:type="dxa"/>
        <w:tblLayout w:type="fixed"/>
        <w:tblLook w:val="04A0"/>
      </w:tblPr>
      <w:tblGrid>
        <w:gridCol w:w="747"/>
        <w:gridCol w:w="1659"/>
        <w:gridCol w:w="1239"/>
        <w:gridCol w:w="2040"/>
        <w:gridCol w:w="837"/>
        <w:gridCol w:w="749"/>
        <w:gridCol w:w="953"/>
        <w:gridCol w:w="849"/>
      </w:tblGrid>
      <w:tr w:rsidR="003F514A" w:rsidTr="0033491E">
        <w:trPr>
          <w:trHeight w:val="42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914"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683"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124"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461"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413"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525" w:type="pct"/>
            <w:tcBorders>
              <w:top w:val="single" w:sz="4" w:space="0" w:color="auto"/>
              <w:left w:val="nil"/>
              <w:bottom w:val="single" w:sz="4" w:space="0" w:color="auto"/>
              <w:right w:val="single" w:sz="4" w:space="0" w:color="auto"/>
            </w:tcBorders>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单价</w:t>
            </w:r>
          </w:p>
        </w:tc>
        <w:tc>
          <w:tcPr>
            <w:tcW w:w="468" w:type="pct"/>
            <w:tcBorders>
              <w:top w:val="single" w:sz="4" w:space="0" w:color="auto"/>
              <w:left w:val="nil"/>
              <w:bottom w:val="single" w:sz="4" w:space="0" w:color="auto"/>
              <w:right w:val="single" w:sz="4" w:space="0" w:color="auto"/>
            </w:tcBorders>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总价</w:t>
            </w:r>
          </w:p>
        </w:tc>
      </w:tr>
      <w:tr w:rsidR="003F514A" w:rsidTr="0033491E">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91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12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82"/>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91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12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10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91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12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91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12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10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70"/>
        </w:trPr>
        <w:tc>
          <w:tcPr>
            <w:tcW w:w="40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Pr>
                <w:rFonts w:ascii="宋体" w:hAnsi="宋体" w:cs="宋体" w:hint="eastAsia"/>
                <w:kern w:val="0"/>
                <w:sz w:val="20"/>
                <w:szCs w:val="20"/>
              </w:rPr>
              <w:t>合计</w:t>
            </w:r>
          </w:p>
        </w:tc>
        <w:tc>
          <w:tcPr>
            <w:tcW w:w="525" w:type="pct"/>
            <w:tcBorders>
              <w:top w:val="single" w:sz="4" w:space="0" w:color="auto"/>
              <w:left w:val="single" w:sz="4" w:space="0" w:color="auto"/>
              <w:bottom w:val="single" w:sz="4" w:space="0" w:color="auto"/>
              <w:right w:val="single" w:sz="4" w:space="0" w:color="auto"/>
            </w:tcBorders>
          </w:tcPr>
          <w:p w:rsidR="003F514A" w:rsidRDefault="003F514A" w:rsidP="0033491E">
            <w:pPr>
              <w:widowControl/>
              <w:jc w:val="center"/>
              <w:rPr>
                <w:rFonts w:ascii="宋体" w:hAnsi="宋体" w:cs="宋体"/>
                <w:kern w:val="0"/>
                <w:sz w:val="20"/>
                <w:szCs w:val="20"/>
              </w:rPr>
            </w:pPr>
          </w:p>
        </w:tc>
        <w:tc>
          <w:tcPr>
            <w:tcW w:w="468" w:type="pct"/>
            <w:tcBorders>
              <w:top w:val="single" w:sz="4" w:space="0" w:color="auto"/>
              <w:left w:val="single" w:sz="4" w:space="0" w:color="auto"/>
              <w:bottom w:val="single" w:sz="4" w:space="0" w:color="auto"/>
              <w:right w:val="single" w:sz="4" w:space="0" w:color="auto"/>
            </w:tcBorders>
          </w:tcPr>
          <w:p w:rsidR="003F514A" w:rsidRDefault="003F514A" w:rsidP="0033491E">
            <w:pPr>
              <w:widowControl/>
              <w:jc w:val="center"/>
              <w:rPr>
                <w:rFonts w:ascii="宋体" w:hAnsi="宋体" w:cs="宋体"/>
                <w:kern w:val="0"/>
                <w:sz w:val="20"/>
                <w:szCs w:val="20"/>
              </w:rPr>
            </w:pPr>
          </w:p>
        </w:tc>
      </w:tr>
    </w:tbl>
    <w:p w:rsidR="003F514A" w:rsidRDefault="003F514A" w:rsidP="003F514A">
      <w:pPr>
        <w:pStyle w:val="a9"/>
        <w:widowControl/>
        <w:spacing w:line="360" w:lineRule="auto"/>
        <w:ind w:firstLineChars="0" w:firstLine="0"/>
        <w:rPr>
          <w:sz w:val="28"/>
          <w:szCs w:val="28"/>
        </w:rPr>
      </w:pPr>
    </w:p>
    <w:p w:rsidR="003F514A" w:rsidRPr="00B65FD1" w:rsidRDefault="003F514A" w:rsidP="003F514A">
      <w:pPr>
        <w:rPr>
          <w:sz w:val="28"/>
          <w:szCs w:val="28"/>
        </w:rPr>
      </w:pPr>
      <w:r>
        <w:rPr>
          <w:rFonts w:hint="eastAsia"/>
          <w:sz w:val="28"/>
          <w:szCs w:val="28"/>
        </w:rPr>
        <w:t>（其它</w:t>
      </w:r>
      <w:r w:rsidRPr="00B65FD1">
        <w:rPr>
          <w:rFonts w:hint="eastAsia"/>
          <w:sz w:val="28"/>
          <w:szCs w:val="28"/>
        </w:rPr>
        <w:t>包分别按照上述格式。</w:t>
      </w:r>
      <w:r>
        <w:rPr>
          <w:rFonts w:hint="eastAsia"/>
          <w:sz w:val="28"/>
          <w:szCs w:val="28"/>
        </w:rPr>
        <w:t>）</w:t>
      </w:r>
    </w:p>
    <w:p w:rsidR="003F514A" w:rsidRDefault="003F514A" w:rsidP="003F514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F514A" w:rsidRDefault="003F514A" w:rsidP="003F514A">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3F514A" w:rsidRDefault="003F514A" w:rsidP="003F514A">
      <w:pPr>
        <w:spacing w:line="520" w:lineRule="exact"/>
        <w:rPr>
          <w:rFonts w:ascii="宋体" w:hAnsi="宋体" w:cs="宋体"/>
          <w:w w:val="90"/>
          <w:sz w:val="28"/>
        </w:rPr>
      </w:pPr>
      <w:r>
        <w:rPr>
          <w:rFonts w:ascii="宋体" w:hAnsi="宋体" w:cs="宋体" w:hint="eastAsia"/>
          <w:w w:val="90"/>
          <w:sz w:val="28"/>
        </w:rPr>
        <w:t>日期：2021年　月　日</w:t>
      </w:r>
    </w:p>
    <w:p w:rsidR="003F514A" w:rsidRDefault="003F514A" w:rsidP="003F514A">
      <w:pPr>
        <w:pStyle w:val="a3"/>
        <w:spacing w:line="340" w:lineRule="exact"/>
        <w:rPr>
          <w:rFonts w:hAnsi="宋体" w:cs="宋体"/>
          <w:b/>
          <w:bCs/>
          <w:sz w:val="28"/>
          <w:szCs w:val="24"/>
        </w:rPr>
      </w:pPr>
      <w:r>
        <w:rPr>
          <w:rFonts w:hAnsi="宋体" w:cs="宋体" w:hint="eastAsia"/>
          <w:b/>
          <w:bCs/>
          <w:sz w:val="28"/>
          <w:szCs w:val="24"/>
        </w:rPr>
        <w:t>注：</w:t>
      </w:r>
    </w:p>
    <w:p w:rsidR="003F514A" w:rsidRDefault="003F514A" w:rsidP="003F514A">
      <w:pPr>
        <w:pStyle w:val="a3"/>
        <w:spacing w:line="340" w:lineRule="exact"/>
        <w:rPr>
          <w:rFonts w:hAnsi="宋体" w:cs="宋体"/>
          <w:sz w:val="28"/>
          <w:szCs w:val="24"/>
        </w:rPr>
      </w:pPr>
      <w:r>
        <w:rPr>
          <w:rFonts w:hAnsi="宋体" w:cs="宋体" w:hint="eastAsia"/>
          <w:sz w:val="28"/>
          <w:szCs w:val="24"/>
        </w:rPr>
        <w:t>1、所有价格系人民币表示。</w:t>
      </w:r>
    </w:p>
    <w:p w:rsidR="003F514A" w:rsidRDefault="003F514A" w:rsidP="003F514A">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3F514A" w:rsidRDefault="003F514A" w:rsidP="003F514A">
      <w:pPr>
        <w:pStyle w:val="a3"/>
        <w:spacing w:line="340" w:lineRule="exact"/>
        <w:rPr>
          <w:rFonts w:hAnsi="宋体" w:cs="宋体"/>
          <w:sz w:val="28"/>
          <w:szCs w:val="24"/>
        </w:rPr>
      </w:pPr>
      <w:r>
        <w:rPr>
          <w:rFonts w:hAnsi="宋体" w:cs="宋体" w:hint="eastAsia"/>
          <w:sz w:val="28"/>
          <w:szCs w:val="24"/>
        </w:rPr>
        <w:t>3、如果单价和总价不符时，以单价为准。</w:t>
      </w:r>
    </w:p>
    <w:p w:rsidR="004E60BE" w:rsidRPr="003F514A"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spacing w:line="640" w:lineRule="exact"/>
        <w:rPr>
          <w:rFonts w:ascii="宋体" w:hAnsi="宋体" w:cs="宋体"/>
          <w:b/>
          <w:color w:val="010005"/>
          <w:kern w:val="0"/>
          <w:sz w:val="28"/>
          <w:szCs w:val="28"/>
        </w:rPr>
      </w:pPr>
    </w:p>
    <w:p w:rsidR="004E60BE" w:rsidRDefault="004E60BE">
      <w:pPr>
        <w:spacing w:line="640" w:lineRule="exact"/>
        <w:rPr>
          <w:rFonts w:ascii="宋体" w:hAnsi="宋体" w:cs="宋体"/>
          <w:b/>
          <w:color w:val="010005"/>
          <w:kern w:val="0"/>
          <w:sz w:val="28"/>
          <w:szCs w:val="28"/>
        </w:rPr>
      </w:pPr>
    </w:p>
    <w:p w:rsidR="004E60BE" w:rsidRDefault="003F514A" w:rsidP="003F514A">
      <w:pPr>
        <w:spacing w:line="440" w:lineRule="exact"/>
        <w:rPr>
          <w:rFonts w:ascii="宋体" w:hAnsi="宋体" w:cs="宋体"/>
          <w:b/>
          <w:sz w:val="32"/>
          <w:szCs w:val="32"/>
        </w:rPr>
      </w:pPr>
      <w:r>
        <w:rPr>
          <w:rFonts w:ascii="宋体" w:hAnsi="宋体" w:cs="宋体" w:hint="eastAsia"/>
          <w:b/>
          <w:sz w:val="32"/>
          <w:szCs w:val="32"/>
        </w:rPr>
        <w:lastRenderedPageBreak/>
        <w:t xml:space="preserve">             </w:t>
      </w:r>
      <w:r w:rsidR="001D4CCA">
        <w:rPr>
          <w:rFonts w:ascii="宋体" w:hAnsi="宋体" w:cs="宋体" w:hint="eastAsia"/>
          <w:b/>
          <w:sz w:val="32"/>
          <w:szCs w:val="32"/>
        </w:rPr>
        <w:t>三、技术规格响应偏离表</w:t>
      </w:r>
    </w:p>
    <w:p w:rsidR="004E60BE" w:rsidRDefault="001D4CCA">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（注:根据询价文件第一章第二部分要求的内容逐条填写）</w:t>
      </w:r>
    </w:p>
    <w:tbl>
      <w:tblPr>
        <w:tblW w:w="9360" w:type="dxa"/>
        <w:tblInd w:w="-509"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4E60BE" w:rsidTr="0017193D">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0" w:lineRule="atLeast"/>
              <w:jc w:val="center"/>
              <w:rPr>
                <w:rFonts w:ascii="宋体" w:hAnsi="宋体" w:cs="宋体"/>
                <w:sz w:val="24"/>
              </w:rPr>
            </w:pPr>
            <w:r>
              <w:rPr>
                <w:rFonts w:ascii="宋体" w:hAnsi="宋体" w:cs="宋体" w:hint="eastAsia"/>
                <w:sz w:val="24"/>
              </w:rPr>
              <w:t>采购需求参数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0" w:lineRule="atLeast"/>
              <w:jc w:val="center"/>
              <w:rPr>
                <w:rFonts w:ascii="宋体" w:hAnsi="宋体" w:cs="宋体"/>
                <w:sz w:val="24"/>
              </w:rPr>
            </w:pPr>
            <w:r>
              <w:rPr>
                <w:rFonts w:ascii="宋体" w:hAnsi="宋体" w:cs="宋体" w:hint="eastAsia"/>
                <w:sz w:val="24"/>
              </w:rPr>
              <w:t>响应参数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1D4CCA">
            <w:pPr>
              <w:jc w:val="center"/>
              <w:rPr>
                <w:rFonts w:ascii="宋体" w:hAnsi="宋体" w:cs="宋体"/>
                <w:sz w:val="24"/>
              </w:rPr>
            </w:pPr>
            <w:r>
              <w:rPr>
                <w:rFonts w:ascii="宋体" w:hAnsi="宋体" w:cs="宋体" w:hint="eastAsia"/>
                <w:sz w:val="24"/>
              </w:rPr>
              <w:t>是否</w:t>
            </w:r>
          </w:p>
          <w:p w:rsidR="004E60BE" w:rsidRDefault="001D4CC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360" w:lineRule="auto"/>
              <w:jc w:val="center"/>
              <w:rPr>
                <w:rFonts w:ascii="宋体" w:hAnsi="宋体" w:cs="宋体"/>
                <w:sz w:val="24"/>
              </w:rPr>
            </w:pPr>
            <w:r>
              <w:rPr>
                <w:rFonts w:ascii="宋体" w:hAnsi="宋体" w:cs="宋体" w:hint="eastAsia"/>
                <w:sz w:val="24"/>
              </w:rPr>
              <w:t>备注</w:t>
            </w:r>
          </w:p>
        </w:tc>
      </w:tr>
      <w:tr w:rsidR="004E60BE" w:rsidTr="0017193D">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cantSplit/>
          <w:trHeight w:val="865"/>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715"/>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730"/>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bl>
    <w:p w:rsidR="004E60BE" w:rsidRDefault="004E60BE">
      <w:pPr>
        <w:spacing w:line="520" w:lineRule="exact"/>
        <w:rPr>
          <w:rFonts w:ascii="宋体" w:hAnsi="宋体" w:cs="宋体"/>
          <w:w w:val="90"/>
          <w:sz w:val="28"/>
        </w:rPr>
      </w:pPr>
    </w:p>
    <w:p w:rsidR="004E60BE" w:rsidRDefault="004E60BE">
      <w:pPr>
        <w:spacing w:line="520" w:lineRule="exact"/>
        <w:rPr>
          <w:rFonts w:ascii="宋体" w:hAnsi="宋体" w:cs="宋体"/>
          <w:w w:val="90"/>
          <w:sz w:val="28"/>
        </w:rPr>
      </w:pPr>
    </w:p>
    <w:p w:rsidR="004E60BE" w:rsidRDefault="001D4CC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4E60BE" w:rsidRDefault="001D4CCA">
      <w:pPr>
        <w:spacing w:line="520" w:lineRule="exact"/>
        <w:rPr>
          <w:rFonts w:ascii="宋体" w:hAnsi="宋体" w:cs="宋体"/>
          <w:w w:val="90"/>
          <w:sz w:val="28"/>
          <w:u w:val="single"/>
        </w:rPr>
      </w:pPr>
      <w:r>
        <w:rPr>
          <w:rFonts w:ascii="宋体" w:hAnsi="宋体" w:cs="宋体" w:hint="eastAsia"/>
          <w:w w:val="90"/>
          <w:sz w:val="28"/>
        </w:rPr>
        <w:t>法定代表人或其委托受托人签字或盖章：</w:t>
      </w:r>
    </w:p>
    <w:p w:rsidR="004E60BE" w:rsidRDefault="001D4CCA">
      <w:pPr>
        <w:spacing w:line="520" w:lineRule="exact"/>
        <w:rPr>
          <w:rFonts w:ascii="宋体" w:hAnsi="宋体" w:cs="宋体"/>
          <w:w w:val="90"/>
          <w:sz w:val="28"/>
        </w:rPr>
      </w:pPr>
      <w:r>
        <w:rPr>
          <w:rFonts w:ascii="宋体" w:hAnsi="宋体" w:cs="宋体" w:hint="eastAsia"/>
          <w:w w:val="90"/>
          <w:sz w:val="28"/>
        </w:rPr>
        <w:t>日期：    年　月　日</w:t>
      </w:r>
    </w:p>
    <w:p w:rsidR="004E60BE" w:rsidRDefault="004E60BE">
      <w:pPr>
        <w:spacing w:line="640" w:lineRule="exact"/>
        <w:rPr>
          <w:rFonts w:ascii="宋体" w:hAnsi="宋体" w:cs="宋体"/>
          <w:b/>
          <w:color w:val="010005"/>
          <w:kern w:val="0"/>
          <w:sz w:val="28"/>
          <w:szCs w:val="28"/>
        </w:rPr>
      </w:pPr>
    </w:p>
    <w:p w:rsidR="004E60BE" w:rsidRDefault="004E60BE">
      <w:pPr>
        <w:spacing w:line="640" w:lineRule="exact"/>
        <w:rPr>
          <w:rFonts w:ascii="宋体" w:hAnsi="宋体" w:cs="宋体"/>
          <w:b/>
          <w:color w:val="010005"/>
          <w:kern w:val="0"/>
          <w:sz w:val="28"/>
          <w:szCs w:val="28"/>
        </w:rPr>
      </w:pPr>
    </w:p>
    <w:p w:rsidR="004E60BE" w:rsidRDefault="001D4CCA">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4E60BE" w:rsidRDefault="004E60BE">
      <w:pPr>
        <w:spacing w:line="640" w:lineRule="exact"/>
        <w:ind w:firstLineChars="1045" w:firstLine="2937"/>
        <w:rPr>
          <w:rFonts w:ascii="宋体" w:hAnsi="宋体" w:cs="宋体"/>
          <w:b/>
          <w:color w:val="010005"/>
          <w:kern w:val="0"/>
          <w:sz w:val="28"/>
          <w:szCs w:val="28"/>
        </w:rPr>
      </w:pPr>
    </w:p>
    <w:p w:rsidR="004E60BE" w:rsidRDefault="001D4CCA">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4E60BE" w:rsidRDefault="001D4CC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4E60BE" w:rsidRDefault="004E60BE">
      <w:pPr>
        <w:autoSpaceDE w:val="0"/>
        <w:autoSpaceDN w:val="0"/>
        <w:adjustRightInd w:val="0"/>
        <w:spacing w:line="640" w:lineRule="exact"/>
        <w:rPr>
          <w:rFonts w:ascii="宋体" w:hAnsi="宋体" w:cs="宋体"/>
          <w:sz w:val="28"/>
          <w:szCs w:val="28"/>
          <w:lang w:val="zh-CN"/>
        </w:rPr>
      </w:pPr>
    </w:p>
    <w:p w:rsidR="004E60BE" w:rsidRDefault="001D4CCA">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4E60BE" w:rsidRDefault="001D4CCA" w:rsidP="00347371">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4E60BE" w:rsidRDefault="001D4CC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4E60BE" w:rsidRDefault="004E60BE">
      <w:pPr>
        <w:spacing w:line="640" w:lineRule="exact"/>
        <w:rPr>
          <w:rFonts w:ascii="宋体" w:hAnsi="宋体" w:cs="宋体"/>
          <w:b/>
          <w:bCs/>
          <w:sz w:val="28"/>
        </w:rPr>
      </w:pPr>
    </w:p>
    <w:p w:rsidR="004E60BE" w:rsidRDefault="004E60BE">
      <w:pPr>
        <w:spacing w:line="640" w:lineRule="exact"/>
        <w:ind w:firstLineChars="1140" w:firstLine="3204"/>
        <w:rPr>
          <w:rFonts w:ascii="宋体" w:hAnsi="宋体" w:cs="宋体"/>
          <w:b/>
          <w:bCs/>
          <w:sz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a6"/>
        <w:spacing w:before="0" w:beforeAutospacing="0" w:after="0" w:afterAutospacing="0" w:line="290" w:lineRule="atLeast"/>
        <w:rPr>
          <w:rStyle w:val="a7"/>
          <w:rFonts w:cs="宋体"/>
          <w:bCs/>
          <w:color w:val="000000"/>
          <w:sz w:val="28"/>
          <w:szCs w:val="28"/>
        </w:rPr>
      </w:pPr>
    </w:p>
    <w:p w:rsidR="004E60BE" w:rsidRDefault="004E60BE">
      <w:pPr>
        <w:pStyle w:val="a6"/>
        <w:spacing w:before="0" w:beforeAutospacing="0" w:after="0" w:afterAutospacing="0" w:line="290" w:lineRule="atLeast"/>
        <w:rPr>
          <w:rStyle w:val="a7"/>
          <w:rFonts w:cs="宋体"/>
          <w:bCs/>
          <w:color w:val="000000"/>
          <w:sz w:val="28"/>
          <w:szCs w:val="28"/>
        </w:rPr>
      </w:pPr>
    </w:p>
    <w:p w:rsidR="004E60BE" w:rsidRDefault="001D4CCA">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4E60BE" w:rsidRDefault="004E60BE">
      <w:pPr>
        <w:rPr>
          <w:rFonts w:ascii="宋体" w:hAnsi="宋体" w:cs="宋体"/>
        </w:rPr>
      </w:pPr>
    </w:p>
    <w:p w:rsidR="004E60BE" w:rsidRDefault="004E60BE">
      <w:pPr>
        <w:rPr>
          <w:rFonts w:ascii="宋体" w:hAnsi="宋体" w:cs="宋体"/>
        </w:rPr>
      </w:pPr>
    </w:p>
    <w:p w:rsidR="004E60BE" w:rsidRDefault="004E60BE">
      <w:pPr>
        <w:autoSpaceDE w:val="0"/>
        <w:autoSpaceDN w:val="0"/>
        <w:adjustRightInd w:val="0"/>
        <w:spacing w:line="360" w:lineRule="auto"/>
        <w:jc w:val="center"/>
        <w:rPr>
          <w:rFonts w:ascii="宋体" w:hAnsi="宋体" w:cs="宋体"/>
          <w:color w:val="000000"/>
          <w:kern w:val="0"/>
          <w:sz w:val="32"/>
          <w:szCs w:val="32"/>
          <w:highlight w:val="white"/>
        </w:rPr>
      </w:pPr>
    </w:p>
    <w:p w:rsidR="004E60BE" w:rsidRDefault="004E60BE">
      <w:pPr>
        <w:autoSpaceDE w:val="0"/>
        <w:autoSpaceDN w:val="0"/>
        <w:adjustRightInd w:val="0"/>
        <w:spacing w:line="360" w:lineRule="auto"/>
        <w:jc w:val="center"/>
        <w:rPr>
          <w:rFonts w:ascii="宋体" w:hAnsi="宋体" w:cs="宋体"/>
          <w:color w:val="000000"/>
          <w:kern w:val="0"/>
          <w:sz w:val="32"/>
          <w:szCs w:val="32"/>
          <w:highlight w:val="white"/>
        </w:rPr>
      </w:pPr>
    </w:p>
    <w:p w:rsidR="004E60BE" w:rsidRDefault="001D4CCA">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4E60BE" w:rsidRDefault="001D4CCA">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4E60BE" w:rsidRDefault="001D4CCA">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4E60BE" w:rsidRDefault="001D4CCA">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      法定代表人：</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    姓名性别：   出生日期：年月日</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  职务：</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    联系方式：</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4E60BE" w:rsidRDefault="004E60BE">
      <w:pPr>
        <w:snapToGrid w:val="0"/>
        <w:spacing w:line="360" w:lineRule="auto"/>
        <w:ind w:firstLineChars="200" w:firstLine="560"/>
        <w:rPr>
          <w:rFonts w:ascii="宋体" w:hAnsi="宋体" w:cs="宋体"/>
          <w:sz w:val="28"/>
          <w:szCs w:val="28"/>
        </w:rPr>
      </w:pPr>
    </w:p>
    <w:p w:rsidR="004E60BE" w:rsidRDefault="001D4CCA">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4E60BE" w:rsidRDefault="001D4CCA">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4E60BE" w:rsidRDefault="004E60BE">
      <w:pPr>
        <w:spacing w:line="440" w:lineRule="exact"/>
        <w:ind w:firstLineChars="200" w:firstLine="562"/>
        <w:rPr>
          <w:rFonts w:ascii="宋体" w:hAnsi="宋体" w:cs="宋体"/>
          <w:b/>
          <w:bCs/>
          <w:sz w:val="28"/>
        </w:rPr>
      </w:pPr>
    </w:p>
    <w:p w:rsidR="004E60BE" w:rsidRDefault="001D4CCA">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1D4CCA">
      <w:pPr>
        <w:pStyle w:val="a3"/>
        <w:rPr>
          <w:rFonts w:hAnsi="宋体" w:cs="宋体"/>
          <w:sz w:val="32"/>
          <w:u w:val="single"/>
        </w:rPr>
      </w:pPr>
      <w:r>
        <w:rPr>
          <w:rFonts w:hAnsi="宋体" w:cs="宋体" w:hint="eastAsia"/>
          <w:b/>
          <w:sz w:val="32"/>
        </w:rPr>
        <w:lastRenderedPageBreak/>
        <w:t>示范格式三</w:t>
      </w:r>
    </w:p>
    <w:p w:rsidR="004E60BE" w:rsidRDefault="001D4CCA">
      <w:pPr>
        <w:spacing w:line="480" w:lineRule="auto"/>
        <w:jc w:val="center"/>
        <w:rPr>
          <w:rFonts w:ascii="宋体" w:hAnsi="宋体" w:cs="宋体"/>
          <w:sz w:val="32"/>
          <w:szCs w:val="20"/>
        </w:rPr>
      </w:pPr>
      <w:r>
        <w:rPr>
          <w:rFonts w:ascii="宋体" w:hAnsi="宋体" w:cs="宋体" w:hint="eastAsia"/>
          <w:sz w:val="32"/>
          <w:szCs w:val="20"/>
        </w:rPr>
        <w:t>承   诺  书</w:t>
      </w:r>
    </w:p>
    <w:p w:rsidR="004E60BE" w:rsidRDefault="001D4CCA">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4E60BE" w:rsidRDefault="001D4CCA">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4E60BE" w:rsidRDefault="004E60BE">
      <w:pPr>
        <w:spacing w:line="520" w:lineRule="exact"/>
        <w:ind w:firstLineChars="200" w:firstLine="560"/>
        <w:rPr>
          <w:rFonts w:ascii="宋体" w:hAnsi="宋体" w:cs="宋体"/>
          <w:bCs/>
          <w:sz w:val="28"/>
          <w:szCs w:val="28"/>
        </w:rPr>
      </w:pP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4E60BE" w:rsidRDefault="004E60BE">
      <w:pPr>
        <w:spacing w:line="520" w:lineRule="exact"/>
        <w:ind w:right="420"/>
        <w:rPr>
          <w:rFonts w:ascii="宋体" w:hAnsi="宋体" w:cs="宋体"/>
          <w:bCs/>
          <w:sz w:val="28"/>
          <w:szCs w:val="28"/>
        </w:rPr>
      </w:pP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4E60BE" w:rsidRDefault="004E60BE">
      <w:pPr>
        <w:pStyle w:val="1"/>
        <w:ind w:firstLineChars="0" w:firstLine="0"/>
        <w:rPr>
          <w:rFonts w:ascii="宋体" w:eastAsia="宋体" w:hAnsi="宋体" w:cs="宋体"/>
        </w:rPr>
      </w:pPr>
    </w:p>
    <w:p w:rsidR="004E60BE" w:rsidRDefault="004E60BE">
      <w:pPr>
        <w:spacing w:line="560" w:lineRule="exact"/>
        <w:ind w:firstLineChars="100" w:firstLine="321"/>
        <w:jc w:val="center"/>
        <w:rPr>
          <w:rFonts w:ascii="宋体" w:hAnsi="宋体" w:cs="宋体"/>
          <w:b/>
          <w:sz w:val="32"/>
          <w:szCs w:val="32"/>
        </w:rPr>
      </w:pPr>
    </w:p>
    <w:p w:rsidR="004E60BE" w:rsidRDefault="004E60BE">
      <w:pPr>
        <w:pStyle w:val="1"/>
        <w:ind w:firstLine="420"/>
      </w:pPr>
    </w:p>
    <w:p w:rsidR="004E60BE" w:rsidRDefault="001D4CCA">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4E60BE" w:rsidRDefault="001D4CCA">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4E60BE" w:rsidRDefault="001D4CCA">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4E60BE" w:rsidRDefault="001D4CCA">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4E60BE" w:rsidRDefault="001D4CCA">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4E60BE" w:rsidRDefault="001D4CCA">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4E60BE" w:rsidRDefault="001D4CCA">
      <w:pPr>
        <w:rPr>
          <w:rFonts w:ascii="宋体" w:hAnsi="宋体"/>
          <w:sz w:val="28"/>
          <w:szCs w:val="28"/>
        </w:rPr>
      </w:pPr>
      <w:r>
        <w:rPr>
          <w:rFonts w:ascii="宋体" w:hAnsi="宋体" w:hint="eastAsia"/>
          <w:sz w:val="28"/>
          <w:szCs w:val="28"/>
        </w:rPr>
        <w:t xml:space="preserve">                                企业名称(盖章)：</w:t>
      </w:r>
    </w:p>
    <w:p w:rsidR="004E60BE" w:rsidRDefault="001D4CCA">
      <w:pPr>
        <w:rPr>
          <w:rFonts w:ascii="宋体" w:hAnsi="宋体"/>
          <w:sz w:val="28"/>
          <w:szCs w:val="28"/>
        </w:rPr>
      </w:pPr>
      <w:r>
        <w:rPr>
          <w:rFonts w:ascii="宋体" w:hAnsi="宋体" w:hint="eastAsia"/>
          <w:sz w:val="28"/>
          <w:szCs w:val="28"/>
        </w:rPr>
        <w:t xml:space="preserve">                                日期：</w:t>
      </w:r>
    </w:p>
    <w:p w:rsidR="004E60BE" w:rsidRDefault="004E60BE">
      <w:pPr>
        <w:rPr>
          <w:rFonts w:ascii="宋体" w:hAnsi="宋体"/>
          <w:sz w:val="28"/>
          <w:szCs w:val="28"/>
        </w:rPr>
      </w:pPr>
    </w:p>
    <w:p w:rsidR="004E60BE" w:rsidRDefault="001D4CCA">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4E60BE" w:rsidRDefault="004E60BE">
      <w:pPr>
        <w:rPr>
          <w:rFonts w:ascii="宋体" w:hAnsi="宋体"/>
        </w:rPr>
      </w:pPr>
    </w:p>
    <w:p w:rsidR="004E60BE" w:rsidRDefault="004E60BE">
      <w:pPr>
        <w:rPr>
          <w:rFonts w:ascii="宋体" w:hAnsi="宋体" w:cs="宋体"/>
          <w:b/>
          <w:sz w:val="28"/>
          <w:szCs w:val="28"/>
        </w:rPr>
      </w:pPr>
    </w:p>
    <w:p w:rsidR="004E60BE" w:rsidRDefault="004E60BE">
      <w:pPr>
        <w:rPr>
          <w:rFonts w:ascii="宋体" w:hAnsi="宋体" w:cs="宋体"/>
        </w:rPr>
      </w:pPr>
    </w:p>
    <w:p w:rsidR="004E60BE" w:rsidRDefault="004E60BE">
      <w:pPr>
        <w:spacing w:line="460" w:lineRule="exact"/>
        <w:jc w:val="center"/>
        <w:rPr>
          <w:rFonts w:ascii="宋体" w:hAnsi="宋体" w:cs="宋体"/>
          <w:b/>
          <w:sz w:val="28"/>
          <w:szCs w:val="28"/>
        </w:rPr>
      </w:pPr>
    </w:p>
    <w:p w:rsidR="004E60BE" w:rsidRDefault="001D4CCA">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4E60BE" w:rsidRDefault="004E60BE">
      <w:pPr>
        <w:spacing w:line="588" w:lineRule="exact"/>
        <w:ind w:firstLineChars="200" w:firstLine="584"/>
        <w:rPr>
          <w:rFonts w:ascii="宋体" w:hAnsi="宋体" w:cs="宋体"/>
          <w:spacing w:val="6"/>
          <w:sz w:val="28"/>
          <w:szCs w:val="28"/>
        </w:rPr>
      </w:pP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4E60BE" w:rsidRDefault="004E60BE">
      <w:pPr>
        <w:spacing w:line="588" w:lineRule="exact"/>
        <w:ind w:firstLineChars="200" w:firstLine="560"/>
        <w:rPr>
          <w:rFonts w:ascii="宋体" w:hAnsi="宋体" w:cs="宋体"/>
          <w:sz w:val="28"/>
          <w:szCs w:val="28"/>
        </w:rPr>
      </w:pP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4E60BE" w:rsidRDefault="004E60BE">
      <w:pPr>
        <w:spacing w:line="588" w:lineRule="exact"/>
        <w:ind w:firstLineChars="200" w:firstLine="584"/>
        <w:rPr>
          <w:rFonts w:ascii="宋体" w:hAnsi="宋体" w:cs="宋体"/>
          <w:spacing w:val="6"/>
          <w:sz w:val="28"/>
          <w:szCs w:val="28"/>
        </w:rPr>
      </w:pPr>
    </w:p>
    <w:p w:rsidR="004E60BE" w:rsidRDefault="001D4CCA">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4E60BE" w:rsidRDefault="001D4CCA">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4E60BE" w:rsidRDefault="004E60BE">
      <w:pPr>
        <w:pStyle w:val="1"/>
        <w:ind w:firstLineChars="0" w:firstLine="0"/>
        <w:rPr>
          <w:rFonts w:ascii="宋体" w:hAnsi="宋体" w:cs="宋体"/>
          <w:sz w:val="28"/>
          <w:szCs w:val="28"/>
        </w:rPr>
      </w:pPr>
    </w:p>
    <w:p w:rsidR="004E60BE" w:rsidRDefault="004E60BE"/>
    <w:p w:rsidR="004E60BE" w:rsidRDefault="004E60BE">
      <w:pPr>
        <w:rPr>
          <w:rFonts w:ascii="宋体" w:hAnsi="宋体" w:cs="宋体"/>
          <w:sz w:val="28"/>
          <w:szCs w:val="28"/>
        </w:rPr>
      </w:pPr>
    </w:p>
    <w:p w:rsidR="004E60BE" w:rsidRDefault="004E60BE">
      <w:pPr>
        <w:rPr>
          <w:rFonts w:ascii="宋体" w:hAnsi="宋体" w:cs="宋体"/>
          <w:sz w:val="28"/>
          <w:szCs w:val="28"/>
        </w:rPr>
      </w:pPr>
    </w:p>
    <w:p w:rsidR="004E60BE" w:rsidRDefault="004E60BE"/>
    <w:sectPr w:rsidR="004E60BE" w:rsidSect="004E60B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CBD" w:rsidRDefault="00CC4CBD" w:rsidP="004E60BE">
      <w:r>
        <w:separator/>
      </w:r>
    </w:p>
  </w:endnote>
  <w:endnote w:type="continuationSeparator" w:id="1">
    <w:p w:rsidR="00CC4CBD" w:rsidRDefault="00CC4CBD" w:rsidP="004E6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E" w:rsidRDefault="00D1508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D1508E" w:rsidRDefault="00D1508E">
                <w:pPr>
                  <w:pStyle w:val="a4"/>
                </w:pPr>
                <w:fldSimple w:instr=" PAGE  \* MERGEFORMAT ">
                  <w:r w:rsidR="00237A7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CBD" w:rsidRDefault="00CC4CBD" w:rsidP="004E60BE">
      <w:r>
        <w:separator/>
      </w:r>
    </w:p>
  </w:footnote>
  <w:footnote w:type="continuationSeparator" w:id="1">
    <w:p w:rsidR="00CC4CBD" w:rsidRDefault="00CC4CBD" w:rsidP="004E6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E" w:rsidRDefault="00D1508E">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462CE"/>
    <w:multiLevelType w:val="singleLevel"/>
    <w:tmpl w:val="878462CE"/>
    <w:lvl w:ilvl="0">
      <w:start w:val="2"/>
      <w:numFmt w:val="chineseCounting"/>
      <w:suff w:val="nothing"/>
      <w:lvlText w:val="%1、"/>
      <w:lvlJc w:val="left"/>
      <w:rPr>
        <w:rFonts w:hint="eastAsia"/>
      </w:rPr>
    </w:lvl>
  </w:abstractNum>
  <w:abstractNum w:abstractNumId="1">
    <w:nsid w:val="05B00C22"/>
    <w:multiLevelType w:val="singleLevel"/>
    <w:tmpl w:val="05B00C22"/>
    <w:lvl w:ilvl="0">
      <w:start w:val="2"/>
      <w:numFmt w:val="chineseCounting"/>
      <w:suff w:val="space"/>
      <w:lvlText w:val="第%1部分"/>
      <w:lvlJc w:val="left"/>
      <w:rPr>
        <w:rFonts w:hint="eastAsia"/>
      </w:rPr>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CD96C00"/>
    <w:multiLevelType w:val="hybridMultilevel"/>
    <w:tmpl w:val="899212FC"/>
    <w:lvl w:ilvl="0" w:tplc="2826984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4957AD3"/>
    <w:rsid w:val="000B57C0"/>
    <w:rsid w:val="000B6F64"/>
    <w:rsid w:val="0017193D"/>
    <w:rsid w:val="001D4CCA"/>
    <w:rsid w:val="00237A7F"/>
    <w:rsid w:val="002D5E23"/>
    <w:rsid w:val="003166D1"/>
    <w:rsid w:val="00347371"/>
    <w:rsid w:val="003C2EA7"/>
    <w:rsid w:val="003F514A"/>
    <w:rsid w:val="004B1653"/>
    <w:rsid w:val="004B463B"/>
    <w:rsid w:val="004C13F9"/>
    <w:rsid w:val="004E60BE"/>
    <w:rsid w:val="00567636"/>
    <w:rsid w:val="005B16A0"/>
    <w:rsid w:val="006307EE"/>
    <w:rsid w:val="00703A6E"/>
    <w:rsid w:val="00764505"/>
    <w:rsid w:val="00823764"/>
    <w:rsid w:val="008676F1"/>
    <w:rsid w:val="0087721E"/>
    <w:rsid w:val="009877D5"/>
    <w:rsid w:val="009D18CC"/>
    <w:rsid w:val="00A659B1"/>
    <w:rsid w:val="00AA50B8"/>
    <w:rsid w:val="00AD5B0D"/>
    <w:rsid w:val="00AD6E4C"/>
    <w:rsid w:val="00AF3DB7"/>
    <w:rsid w:val="00B357C8"/>
    <w:rsid w:val="00CC4CBD"/>
    <w:rsid w:val="00CF1638"/>
    <w:rsid w:val="00D1508E"/>
    <w:rsid w:val="00E648BC"/>
    <w:rsid w:val="00F22322"/>
    <w:rsid w:val="00F60B73"/>
    <w:rsid w:val="00FD741B"/>
    <w:rsid w:val="00FD7C2B"/>
    <w:rsid w:val="00FF09D1"/>
    <w:rsid w:val="04957AD3"/>
    <w:rsid w:val="147A6E65"/>
    <w:rsid w:val="16ED2EED"/>
    <w:rsid w:val="55523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E60BE"/>
    <w:pPr>
      <w:widowControl w:val="0"/>
      <w:jc w:val="both"/>
    </w:pPr>
    <w:rPr>
      <w:rFonts w:ascii="Calibri" w:eastAsia="宋体" w:hAnsi="Calibri" w:cs="Times New Roman"/>
      <w:kern w:val="2"/>
      <w:sz w:val="21"/>
      <w:szCs w:val="24"/>
    </w:rPr>
  </w:style>
  <w:style w:type="paragraph" w:styleId="10">
    <w:name w:val="heading 1"/>
    <w:basedOn w:val="a"/>
    <w:next w:val="a"/>
    <w:link w:val="1Char"/>
    <w:uiPriority w:val="9"/>
    <w:qFormat/>
    <w:rsid w:val="004E60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E60BE"/>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4E60BE"/>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link w:val="Char"/>
    <w:qFormat/>
    <w:rsid w:val="004E60BE"/>
    <w:rPr>
      <w:rFonts w:ascii="宋体" w:hAnsi="Courier New"/>
      <w:kern w:val="0"/>
      <w:sz w:val="20"/>
      <w:szCs w:val="21"/>
    </w:rPr>
  </w:style>
  <w:style w:type="paragraph" w:styleId="a4">
    <w:name w:val="footer"/>
    <w:basedOn w:val="a"/>
    <w:link w:val="Char0"/>
    <w:uiPriority w:val="99"/>
    <w:unhideWhenUsed/>
    <w:qFormat/>
    <w:rsid w:val="004E60BE"/>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4E60BE"/>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4E60BE"/>
    <w:pPr>
      <w:widowControl/>
      <w:spacing w:before="100" w:beforeAutospacing="1" w:after="100" w:afterAutospacing="1"/>
      <w:jc w:val="left"/>
    </w:pPr>
    <w:rPr>
      <w:rFonts w:ascii="宋体" w:hAnsi="宋体" w:cs="宋体"/>
      <w:kern w:val="0"/>
      <w:sz w:val="24"/>
    </w:rPr>
  </w:style>
  <w:style w:type="character" w:styleId="a7">
    <w:name w:val="Strong"/>
    <w:qFormat/>
    <w:rsid w:val="004E60BE"/>
    <w:rPr>
      <w:rFonts w:cs="Times New Roman"/>
      <w:b/>
    </w:rPr>
  </w:style>
  <w:style w:type="character" w:styleId="a8">
    <w:name w:val="Hyperlink"/>
    <w:uiPriority w:val="99"/>
    <w:unhideWhenUsed/>
    <w:qFormat/>
    <w:rsid w:val="004E60BE"/>
    <w:rPr>
      <w:color w:val="0000FF"/>
      <w:u w:val="single"/>
    </w:rPr>
  </w:style>
  <w:style w:type="paragraph" w:styleId="a9">
    <w:name w:val="List Paragraph"/>
    <w:basedOn w:val="a"/>
    <w:uiPriority w:val="34"/>
    <w:qFormat/>
    <w:rsid w:val="004E60BE"/>
    <w:pPr>
      <w:ind w:firstLineChars="200" w:firstLine="420"/>
    </w:pPr>
  </w:style>
  <w:style w:type="table" w:styleId="aa">
    <w:name w:val="Table Grid"/>
    <w:basedOn w:val="a1"/>
    <w:qFormat/>
    <w:rsid w:val="003C2E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uiPriority w:val="9"/>
    <w:rsid w:val="004B1653"/>
    <w:rPr>
      <w:rFonts w:ascii="Calibri" w:eastAsia="宋体" w:hAnsi="Calibri" w:cs="Times New Roman"/>
      <w:b/>
      <w:bCs/>
      <w:kern w:val="44"/>
      <w:sz w:val="44"/>
      <w:szCs w:val="44"/>
    </w:rPr>
  </w:style>
  <w:style w:type="character" w:customStyle="1" w:styleId="2Char">
    <w:name w:val="标题 2 Char"/>
    <w:basedOn w:val="a0"/>
    <w:link w:val="2"/>
    <w:rsid w:val="004B1653"/>
    <w:rPr>
      <w:rFonts w:ascii="Arial" w:eastAsia="黑体" w:hAnsi="Arial" w:cs="Times New Roman"/>
      <w:b/>
      <w:bCs/>
      <w:sz w:val="32"/>
      <w:szCs w:val="32"/>
    </w:rPr>
  </w:style>
  <w:style w:type="character" w:customStyle="1" w:styleId="Char">
    <w:name w:val="纯文本 Char"/>
    <w:basedOn w:val="a0"/>
    <w:link w:val="a3"/>
    <w:rsid w:val="004B1653"/>
    <w:rPr>
      <w:rFonts w:ascii="宋体" w:eastAsia="宋体" w:hAnsi="Courier New" w:cs="Times New Roman"/>
      <w:szCs w:val="21"/>
    </w:rPr>
  </w:style>
  <w:style w:type="character" w:customStyle="1" w:styleId="Char0">
    <w:name w:val="页脚 Char"/>
    <w:basedOn w:val="a0"/>
    <w:link w:val="a4"/>
    <w:uiPriority w:val="99"/>
    <w:rsid w:val="004B1653"/>
    <w:rPr>
      <w:rFonts w:ascii="Calibri" w:eastAsia="宋体" w:hAnsi="Calibri" w:cs="Times New Roman"/>
      <w:sz w:val="18"/>
      <w:szCs w:val="18"/>
    </w:rPr>
  </w:style>
  <w:style w:type="character" w:customStyle="1" w:styleId="Char1">
    <w:name w:val="页眉 Char"/>
    <w:basedOn w:val="a0"/>
    <w:link w:val="a5"/>
    <w:uiPriority w:val="99"/>
    <w:rsid w:val="004B1653"/>
    <w:rPr>
      <w:rFonts w:ascii="Calibri" w:eastAsia="宋体" w:hAnsi="Calibri" w:cs="Times New Roman"/>
      <w:sz w:val="18"/>
      <w:szCs w:val="18"/>
    </w:rPr>
  </w:style>
  <w:style w:type="character" w:customStyle="1" w:styleId="font01">
    <w:name w:val="font01"/>
    <w:basedOn w:val="a0"/>
    <w:qFormat/>
    <w:rsid w:val="004B1653"/>
    <w:rPr>
      <w:rFonts w:ascii="宋体" w:eastAsia="宋体" w:hAnsi="宋体" w:cs="宋体" w:hint="eastAsia"/>
      <w:color w:val="000000"/>
      <w:sz w:val="28"/>
      <w:szCs w:val="28"/>
      <w:u w:val="none"/>
    </w:rPr>
  </w:style>
  <w:style w:type="character" w:customStyle="1" w:styleId="font11">
    <w:name w:val="font11"/>
    <w:basedOn w:val="a0"/>
    <w:qFormat/>
    <w:rsid w:val="004B165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3007</Words>
  <Characters>17142</Characters>
  <Application>Microsoft Office Word</Application>
  <DocSecurity>0</DocSecurity>
  <Lines>142</Lines>
  <Paragraphs>40</Paragraphs>
  <ScaleCrop>false</ScaleCrop>
  <Company>Micorosoft</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170</cp:revision>
  <dcterms:created xsi:type="dcterms:W3CDTF">2021-09-18T02:23:00Z</dcterms:created>
  <dcterms:modified xsi:type="dcterms:W3CDTF">2021-09-24T07:10:00Z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E2C25EACE9FD45BD87EC342F16E6A01B</vt:lpwstr>
  </property>
</Properties>
</file>